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ABDA250" w14:textId="77777777" w:rsidR="004D4CDC" w:rsidRPr="00B06D4E" w:rsidRDefault="004D4CDC">
      <w:pPr>
        <w:rPr>
          <w:sz w:val="22"/>
          <w:szCs w:val="22"/>
          <w:lang w:val="en-US"/>
        </w:rPr>
      </w:pPr>
    </w:p>
    <w:p w14:paraId="1808BCBE" w14:textId="77777777" w:rsidR="004D4CDC" w:rsidRPr="00B06D4E" w:rsidRDefault="004D4CDC">
      <w:pPr>
        <w:rPr>
          <w:sz w:val="22"/>
          <w:szCs w:val="22"/>
        </w:rPr>
      </w:pPr>
    </w:p>
    <w:p w14:paraId="223D8B29" w14:textId="77777777" w:rsidR="004D4CDC" w:rsidRPr="00B06D4E" w:rsidRDefault="004D4CDC">
      <w:pPr>
        <w:rPr>
          <w:sz w:val="22"/>
          <w:szCs w:val="22"/>
        </w:rPr>
      </w:pPr>
    </w:p>
    <w:p w14:paraId="2E1057F9" w14:textId="77777777" w:rsidR="004D4CDC" w:rsidRPr="00B06D4E" w:rsidRDefault="004D4CDC">
      <w:pPr>
        <w:rPr>
          <w:sz w:val="22"/>
          <w:szCs w:val="22"/>
        </w:rPr>
      </w:pPr>
    </w:p>
    <w:p w14:paraId="440BA826" w14:textId="77777777" w:rsidR="004D4CDC" w:rsidRPr="00B06D4E" w:rsidRDefault="004D4CDC">
      <w:pPr>
        <w:rPr>
          <w:sz w:val="22"/>
          <w:szCs w:val="22"/>
        </w:rPr>
      </w:pPr>
    </w:p>
    <w:p w14:paraId="0E3E9898" w14:textId="77777777" w:rsidR="004D4CDC" w:rsidRPr="00B06D4E" w:rsidRDefault="004D4CDC">
      <w:pPr>
        <w:rPr>
          <w:sz w:val="22"/>
          <w:szCs w:val="22"/>
        </w:rPr>
      </w:pPr>
    </w:p>
    <w:p w14:paraId="1270AA15" w14:textId="77777777" w:rsidR="004D4CDC" w:rsidRPr="00B06D4E" w:rsidRDefault="004D4CDC">
      <w:pPr>
        <w:rPr>
          <w:sz w:val="22"/>
          <w:szCs w:val="22"/>
        </w:rPr>
      </w:pPr>
    </w:p>
    <w:p w14:paraId="07399736" w14:textId="77777777" w:rsidR="004D4CDC" w:rsidRPr="00E332EF" w:rsidRDefault="004D4CDC">
      <w:pPr>
        <w:spacing w:before="960"/>
        <w:jc w:val="center"/>
        <w:rPr>
          <w:b/>
          <w:bCs/>
          <w:sz w:val="22"/>
          <w:szCs w:val="22"/>
        </w:rPr>
      </w:pPr>
      <w:r w:rsidRPr="00E332EF">
        <w:rPr>
          <w:b/>
          <w:bCs/>
          <w:sz w:val="22"/>
          <w:szCs w:val="22"/>
        </w:rPr>
        <w:t xml:space="preserve">П Р И Л О Ж Е Н И </w:t>
      </w:r>
      <w:proofErr w:type="gramStart"/>
      <w:r w:rsidRPr="00E332EF">
        <w:rPr>
          <w:b/>
          <w:bCs/>
          <w:sz w:val="22"/>
          <w:szCs w:val="22"/>
        </w:rPr>
        <w:t>Е  К</w:t>
      </w:r>
      <w:proofErr w:type="gramEnd"/>
    </w:p>
    <w:p w14:paraId="476AB335" w14:textId="77777777" w:rsidR="004D4CDC" w:rsidRPr="00E332EF" w:rsidRDefault="004D4CDC">
      <w:pPr>
        <w:spacing w:before="960"/>
        <w:jc w:val="center"/>
        <w:rPr>
          <w:b/>
          <w:bCs/>
          <w:sz w:val="22"/>
          <w:szCs w:val="22"/>
        </w:rPr>
      </w:pPr>
      <w:r w:rsidRPr="00E332EF">
        <w:rPr>
          <w:b/>
          <w:bCs/>
          <w:sz w:val="22"/>
          <w:szCs w:val="22"/>
        </w:rPr>
        <w:t xml:space="preserve">Е Ж Е К В А Р Т А Л Ь Н О М </w:t>
      </w:r>
      <w:proofErr w:type="gramStart"/>
      <w:r w:rsidRPr="00E332EF">
        <w:rPr>
          <w:b/>
          <w:bCs/>
          <w:sz w:val="22"/>
          <w:szCs w:val="22"/>
        </w:rPr>
        <w:t>У  О</w:t>
      </w:r>
      <w:proofErr w:type="gramEnd"/>
      <w:r w:rsidRPr="00E332EF">
        <w:rPr>
          <w:b/>
          <w:bCs/>
          <w:sz w:val="22"/>
          <w:szCs w:val="22"/>
        </w:rPr>
        <w:t xml:space="preserve"> Т Ч Е Т У</w:t>
      </w:r>
    </w:p>
    <w:p w14:paraId="6369C1C2" w14:textId="77777777" w:rsidR="004D4CDC" w:rsidRPr="00E332EF" w:rsidRDefault="004D4CDC">
      <w:pPr>
        <w:spacing w:before="160"/>
        <w:jc w:val="center"/>
        <w:rPr>
          <w:b/>
          <w:bCs/>
          <w:sz w:val="22"/>
          <w:szCs w:val="22"/>
        </w:rPr>
      </w:pPr>
      <w:r w:rsidRPr="00E332EF">
        <w:rPr>
          <w:b/>
          <w:bCs/>
          <w:sz w:val="22"/>
          <w:szCs w:val="22"/>
        </w:rPr>
        <w:t>эмитента эмиссионных ценных бумаг</w:t>
      </w:r>
    </w:p>
    <w:p w14:paraId="6B3B1095" w14:textId="77777777" w:rsidR="004D4CDC" w:rsidRPr="00E332EF" w:rsidRDefault="004D4CDC">
      <w:pPr>
        <w:spacing w:before="160"/>
        <w:jc w:val="center"/>
        <w:rPr>
          <w:b/>
          <w:bCs/>
          <w:sz w:val="22"/>
          <w:szCs w:val="22"/>
        </w:rPr>
      </w:pPr>
      <w:r w:rsidRPr="00E332EF">
        <w:rPr>
          <w:b/>
          <w:bCs/>
          <w:sz w:val="22"/>
          <w:szCs w:val="22"/>
        </w:rPr>
        <w:t>(информация о лице, предоставившем обеспечение по облигациям эмитента)</w:t>
      </w:r>
    </w:p>
    <w:p w14:paraId="53F80D8D" w14:textId="77777777" w:rsidR="004D4CDC" w:rsidRPr="00E332EF" w:rsidRDefault="004D4CDC">
      <w:pPr>
        <w:spacing w:before="600"/>
        <w:jc w:val="center"/>
        <w:rPr>
          <w:b/>
          <w:bCs/>
          <w:i/>
          <w:iCs/>
          <w:sz w:val="22"/>
          <w:szCs w:val="22"/>
        </w:rPr>
      </w:pPr>
      <w:r w:rsidRPr="00E332EF">
        <w:rPr>
          <w:b/>
          <w:bCs/>
          <w:i/>
          <w:iCs/>
          <w:sz w:val="22"/>
          <w:szCs w:val="22"/>
        </w:rPr>
        <w:t>Акционерное общество "Дорожно-строительная компания "АВТОБАН"</w:t>
      </w:r>
    </w:p>
    <w:p w14:paraId="6E2CC9F0" w14:textId="49C81769" w:rsidR="004D4CDC" w:rsidRPr="00E332EF" w:rsidRDefault="00866F03">
      <w:pPr>
        <w:spacing w:before="360"/>
        <w:jc w:val="center"/>
        <w:rPr>
          <w:b/>
          <w:bCs/>
          <w:sz w:val="22"/>
          <w:szCs w:val="22"/>
        </w:rPr>
      </w:pPr>
      <w:r w:rsidRPr="00E332EF">
        <w:rPr>
          <w:b/>
          <w:bCs/>
          <w:sz w:val="22"/>
          <w:szCs w:val="22"/>
        </w:rPr>
        <w:t xml:space="preserve">за </w:t>
      </w:r>
      <w:r w:rsidR="00B45A12" w:rsidRPr="00E332EF">
        <w:rPr>
          <w:b/>
          <w:bCs/>
          <w:sz w:val="22"/>
          <w:szCs w:val="22"/>
        </w:rPr>
        <w:t>3</w:t>
      </w:r>
      <w:r w:rsidR="004D4CDC" w:rsidRPr="00E332EF">
        <w:rPr>
          <w:b/>
          <w:bCs/>
          <w:sz w:val="22"/>
          <w:szCs w:val="22"/>
        </w:rPr>
        <w:t xml:space="preserve"> квартал </w:t>
      </w:r>
      <w:r w:rsidR="009A44C5" w:rsidRPr="00E332EF">
        <w:rPr>
          <w:b/>
          <w:bCs/>
          <w:sz w:val="22"/>
          <w:szCs w:val="22"/>
        </w:rPr>
        <w:t>201</w:t>
      </w:r>
      <w:r w:rsidR="00203987" w:rsidRPr="00E332EF">
        <w:rPr>
          <w:b/>
          <w:bCs/>
          <w:sz w:val="22"/>
          <w:szCs w:val="22"/>
        </w:rPr>
        <w:t>8</w:t>
      </w:r>
      <w:r w:rsidR="004D4CDC" w:rsidRPr="00E332EF">
        <w:rPr>
          <w:b/>
          <w:bCs/>
          <w:sz w:val="22"/>
          <w:szCs w:val="22"/>
        </w:rPr>
        <w:t xml:space="preserve"> г.</w:t>
      </w:r>
    </w:p>
    <w:p w14:paraId="474BF5B9" w14:textId="77777777" w:rsidR="004D4CDC" w:rsidRPr="00E332EF" w:rsidRDefault="004D4CDC">
      <w:pPr>
        <w:spacing w:before="840"/>
        <w:rPr>
          <w:sz w:val="22"/>
          <w:szCs w:val="22"/>
        </w:rPr>
      </w:pPr>
      <w:r w:rsidRPr="00E332EF">
        <w:rPr>
          <w:sz w:val="22"/>
          <w:szCs w:val="22"/>
        </w:rPr>
        <w:t xml:space="preserve">Место нахождения лица, предоставившего </w:t>
      </w:r>
      <w:proofErr w:type="gramStart"/>
      <w:r w:rsidRPr="00E332EF">
        <w:rPr>
          <w:sz w:val="22"/>
          <w:szCs w:val="22"/>
        </w:rPr>
        <w:t>обеспечение:</w:t>
      </w:r>
      <w:r w:rsidRPr="00E332EF">
        <w:rPr>
          <w:b/>
          <w:bCs/>
          <w:sz w:val="22"/>
          <w:szCs w:val="22"/>
        </w:rPr>
        <w:t xml:space="preserve">  Россия</w:t>
      </w:r>
      <w:proofErr w:type="gramEnd"/>
      <w:r w:rsidRPr="00E332EF">
        <w:rPr>
          <w:b/>
          <w:bCs/>
          <w:sz w:val="22"/>
          <w:szCs w:val="22"/>
        </w:rPr>
        <w:t>, город Москва,</w:t>
      </w:r>
    </w:p>
    <w:p w14:paraId="481E85A9" w14:textId="77777777" w:rsidR="004D4CDC" w:rsidRPr="00E332EF" w:rsidRDefault="004D4CDC">
      <w:pPr>
        <w:spacing w:before="600" w:after="360"/>
        <w:jc w:val="center"/>
        <w:rPr>
          <w:b/>
          <w:bCs/>
          <w:sz w:val="22"/>
          <w:szCs w:val="22"/>
        </w:rPr>
      </w:pPr>
      <w:r w:rsidRPr="00E332EF">
        <w:rPr>
          <w:b/>
          <w:bCs/>
          <w:sz w:val="22"/>
          <w:szCs w:val="22"/>
        </w:rPr>
        <w:t>Информация, содержащаяся в настоящем приложении к ежеквартальному отчету эмитента эмиссионных ценных бумаг, подлежит раскрытию в соответствии с законодательством Российской Федерации о ценных бумагах</w:t>
      </w:r>
    </w:p>
    <w:p w14:paraId="55FA7ADC" w14:textId="77777777" w:rsidR="004D4CDC" w:rsidRPr="00E332EF" w:rsidRDefault="004D4CDC">
      <w:pPr>
        <w:rPr>
          <w:sz w:val="22"/>
          <w:szCs w:val="22"/>
        </w:rPr>
      </w:pPr>
    </w:p>
    <w:p w14:paraId="05483B4B" w14:textId="77777777" w:rsidR="004D4CDC" w:rsidRPr="00E332EF" w:rsidRDefault="004D4CDC">
      <w:pPr>
        <w:pStyle w:val="1"/>
        <w:rPr>
          <w:sz w:val="22"/>
          <w:szCs w:val="22"/>
        </w:rPr>
      </w:pPr>
      <w:r w:rsidRPr="00E332EF">
        <w:rPr>
          <w:sz w:val="22"/>
          <w:szCs w:val="22"/>
        </w:rPr>
        <w:br w:type="page"/>
      </w:r>
      <w:r w:rsidRPr="00E332EF">
        <w:rPr>
          <w:sz w:val="22"/>
          <w:szCs w:val="22"/>
        </w:rPr>
        <w:lastRenderedPageBreak/>
        <w:t>Раздел I. Краткие сведения о лицах, входящих в состав органов управления лица, предоставившего обеспечение, сведения о банковских счетах, об аудиторе, оценщике и о финансовом консультанте лица, предоставившего обеспечение, а также об иных лицах, подписавших ежеквартальный отчет</w:t>
      </w:r>
    </w:p>
    <w:p w14:paraId="3F1758E7" w14:textId="77777777" w:rsidR="004D4CDC" w:rsidRPr="00E332EF" w:rsidRDefault="004D4CDC">
      <w:pPr>
        <w:pStyle w:val="2"/>
      </w:pPr>
      <w:r w:rsidRPr="00E332EF">
        <w:t>1.1. Сведения о банковских счетах лица, предоставившего обеспечение</w:t>
      </w:r>
    </w:p>
    <w:p w14:paraId="32AFEBF9" w14:textId="77777777" w:rsidR="00262685" w:rsidRPr="00E332EF" w:rsidRDefault="00262685" w:rsidP="00262685">
      <w:pPr>
        <w:rPr>
          <w:rStyle w:val="Subst"/>
          <w:b w:val="0"/>
          <w:sz w:val="22"/>
          <w:szCs w:val="22"/>
        </w:rPr>
      </w:pPr>
    </w:p>
    <w:p w14:paraId="4FAB3A3A" w14:textId="77777777" w:rsidR="00262685" w:rsidRPr="00E332EF" w:rsidRDefault="00262685" w:rsidP="00262685">
      <w:pPr>
        <w:rPr>
          <w:rStyle w:val="Subst"/>
          <w:b w:val="0"/>
          <w:sz w:val="22"/>
          <w:szCs w:val="22"/>
        </w:rPr>
      </w:pPr>
      <w:r w:rsidRPr="00E332EF">
        <w:rPr>
          <w:rStyle w:val="Subst"/>
          <w:b w:val="0"/>
          <w:sz w:val="22"/>
          <w:szCs w:val="22"/>
        </w:rPr>
        <w:t>Изменения в составе информации настоящего пункта в отчетном квартале не происходили</w:t>
      </w:r>
    </w:p>
    <w:p w14:paraId="4B3F144D" w14:textId="77777777" w:rsidR="004D4CDC" w:rsidRPr="00E332EF" w:rsidRDefault="004D4CDC">
      <w:pPr>
        <w:pStyle w:val="2"/>
      </w:pPr>
      <w:r w:rsidRPr="00E332EF">
        <w:t>1.2. Сведения об аудиторе (аудиторах) лица, предоставившего обеспечение</w:t>
      </w:r>
    </w:p>
    <w:p w14:paraId="52055C3A" w14:textId="77777777" w:rsidR="00262685" w:rsidRPr="00E332EF" w:rsidRDefault="00262685" w:rsidP="00262685">
      <w:pPr>
        <w:rPr>
          <w:i/>
          <w:sz w:val="22"/>
          <w:szCs w:val="22"/>
        </w:rPr>
      </w:pPr>
    </w:p>
    <w:p w14:paraId="41576D35" w14:textId="77777777" w:rsidR="00262685" w:rsidRPr="00E332EF" w:rsidRDefault="00262685" w:rsidP="00262685">
      <w:pPr>
        <w:rPr>
          <w:i/>
          <w:sz w:val="22"/>
          <w:szCs w:val="22"/>
        </w:rPr>
      </w:pPr>
      <w:r w:rsidRPr="00E332EF">
        <w:rPr>
          <w:i/>
          <w:sz w:val="22"/>
          <w:szCs w:val="22"/>
        </w:rPr>
        <w:t>Изменения в составе информации настоящего пункта в отчетном квартале не происходили</w:t>
      </w:r>
    </w:p>
    <w:p w14:paraId="515D2621" w14:textId="77777777" w:rsidR="004D4CDC" w:rsidRPr="00E332EF" w:rsidRDefault="004D4CDC">
      <w:pPr>
        <w:ind w:left="200"/>
        <w:rPr>
          <w:sz w:val="22"/>
          <w:szCs w:val="22"/>
        </w:rPr>
      </w:pPr>
    </w:p>
    <w:p w14:paraId="7D8C98A0" w14:textId="77777777" w:rsidR="004D4CDC" w:rsidRPr="00E332EF" w:rsidRDefault="004D4CDC">
      <w:pPr>
        <w:pStyle w:val="2"/>
      </w:pPr>
      <w:r w:rsidRPr="00E332EF">
        <w:t>1.3. Сведения об оценщике (оценщиках) лица, предоставившего обеспечение</w:t>
      </w:r>
    </w:p>
    <w:p w14:paraId="726778F6" w14:textId="77777777" w:rsidR="00262685" w:rsidRPr="00E332EF" w:rsidRDefault="00262685" w:rsidP="00262685">
      <w:pPr>
        <w:rPr>
          <w:rStyle w:val="Subst"/>
          <w:b w:val="0"/>
          <w:bCs w:val="0"/>
          <w:iCs w:val="0"/>
          <w:sz w:val="22"/>
          <w:szCs w:val="22"/>
        </w:rPr>
      </w:pPr>
    </w:p>
    <w:p w14:paraId="31D924D9" w14:textId="77777777" w:rsidR="00262685" w:rsidRPr="00E332EF" w:rsidRDefault="00262685" w:rsidP="00262685">
      <w:pPr>
        <w:rPr>
          <w:rStyle w:val="Subst"/>
          <w:b w:val="0"/>
          <w:bCs w:val="0"/>
          <w:iCs w:val="0"/>
          <w:sz w:val="22"/>
          <w:szCs w:val="22"/>
        </w:rPr>
      </w:pPr>
      <w:r w:rsidRPr="00E332EF">
        <w:rPr>
          <w:rStyle w:val="Subst"/>
          <w:b w:val="0"/>
          <w:bCs w:val="0"/>
          <w:iCs w:val="0"/>
          <w:sz w:val="22"/>
          <w:szCs w:val="22"/>
        </w:rPr>
        <w:t>Изменения в составе информации настоящего пункта в отчетном квартале не происходили</w:t>
      </w:r>
    </w:p>
    <w:p w14:paraId="3B903A3A" w14:textId="77777777" w:rsidR="004D4CDC" w:rsidRPr="00E332EF" w:rsidRDefault="004D4CDC">
      <w:pPr>
        <w:pStyle w:val="2"/>
      </w:pPr>
      <w:r w:rsidRPr="00E332EF">
        <w:t>1.4. Сведения о консультантах лица, предоставившего обеспечение</w:t>
      </w:r>
    </w:p>
    <w:p w14:paraId="2716993D" w14:textId="77777777" w:rsidR="00DA5C80" w:rsidRPr="00E332EF" w:rsidRDefault="00DA5C80" w:rsidP="00DA5C80">
      <w:pPr>
        <w:ind w:left="200"/>
        <w:rPr>
          <w:sz w:val="22"/>
          <w:szCs w:val="22"/>
        </w:rPr>
      </w:pPr>
      <w:r w:rsidRPr="00E332EF">
        <w:rPr>
          <w:rStyle w:val="Subst"/>
          <w:bCs w:val="0"/>
          <w:iCs w:val="0"/>
          <w:sz w:val="22"/>
          <w:szCs w:val="22"/>
        </w:rPr>
        <w:t>Финансовые консультанты по основаниям, перечисленным в настоящем пункте, в течение 12 месяцев до даты окончания отчетного квартала не привлекались</w:t>
      </w:r>
    </w:p>
    <w:p w14:paraId="29018EA8" w14:textId="77777777" w:rsidR="004D4CDC" w:rsidRPr="00E332EF" w:rsidRDefault="004D4CDC">
      <w:pPr>
        <w:pStyle w:val="2"/>
      </w:pPr>
      <w:r w:rsidRPr="00E332EF">
        <w:t xml:space="preserve">1.5. Сведения о лицах, подписавших </w:t>
      </w:r>
      <w:r w:rsidR="00185BB4" w:rsidRPr="00E332EF">
        <w:t xml:space="preserve">приложение к </w:t>
      </w:r>
      <w:r w:rsidRPr="00E332EF">
        <w:t>ежеквартальн</w:t>
      </w:r>
      <w:r w:rsidR="00185BB4" w:rsidRPr="00E332EF">
        <w:t>ому</w:t>
      </w:r>
      <w:r w:rsidRPr="00E332EF">
        <w:t xml:space="preserve"> отчет</w:t>
      </w:r>
      <w:r w:rsidR="00185BB4" w:rsidRPr="00E332EF">
        <w:t>у</w:t>
      </w:r>
    </w:p>
    <w:p w14:paraId="3BCA802C" w14:textId="77777777" w:rsidR="004D4CDC" w:rsidRPr="00E332EF" w:rsidRDefault="00222CA7">
      <w:pPr>
        <w:ind w:left="200"/>
        <w:rPr>
          <w:sz w:val="22"/>
          <w:szCs w:val="22"/>
        </w:rPr>
      </w:pPr>
      <w:r w:rsidRPr="00E332EF">
        <w:rPr>
          <w:sz w:val="22"/>
          <w:szCs w:val="22"/>
        </w:rPr>
        <w:t xml:space="preserve">1) </w:t>
      </w:r>
      <w:r w:rsidR="004D4CDC" w:rsidRPr="00E332EF">
        <w:rPr>
          <w:sz w:val="22"/>
          <w:szCs w:val="22"/>
        </w:rPr>
        <w:t>ФИО:</w:t>
      </w:r>
      <w:r w:rsidR="004D4CDC" w:rsidRPr="00E332EF">
        <w:rPr>
          <w:rStyle w:val="Subst"/>
          <w:sz w:val="22"/>
          <w:szCs w:val="22"/>
        </w:rPr>
        <w:t xml:space="preserve"> Андреев Алексей Владимирович</w:t>
      </w:r>
    </w:p>
    <w:p w14:paraId="62A3FA37" w14:textId="77777777" w:rsidR="004D4CDC" w:rsidRPr="00E332EF" w:rsidRDefault="004D4CDC">
      <w:pPr>
        <w:ind w:left="200"/>
        <w:rPr>
          <w:sz w:val="22"/>
          <w:szCs w:val="22"/>
        </w:rPr>
      </w:pPr>
      <w:r w:rsidRPr="00E332EF">
        <w:rPr>
          <w:sz w:val="22"/>
          <w:szCs w:val="22"/>
        </w:rPr>
        <w:t>Год рождения:</w:t>
      </w:r>
      <w:r w:rsidRPr="00E332EF">
        <w:rPr>
          <w:rStyle w:val="Subst"/>
          <w:sz w:val="22"/>
          <w:szCs w:val="22"/>
        </w:rPr>
        <w:t xml:space="preserve"> 1959</w:t>
      </w:r>
    </w:p>
    <w:p w14:paraId="47C2EED7" w14:textId="77777777" w:rsidR="004D4CDC" w:rsidRPr="00E332EF" w:rsidRDefault="004D4CDC">
      <w:pPr>
        <w:pStyle w:val="SubHeading"/>
        <w:ind w:left="200"/>
        <w:rPr>
          <w:sz w:val="22"/>
          <w:szCs w:val="22"/>
        </w:rPr>
      </w:pPr>
      <w:r w:rsidRPr="00E332EF">
        <w:rPr>
          <w:sz w:val="22"/>
          <w:szCs w:val="22"/>
        </w:rPr>
        <w:t>Сведения об основном месте работы:</w:t>
      </w:r>
    </w:p>
    <w:p w14:paraId="1C51864C" w14:textId="77777777" w:rsidR="004D4CDC" w:rsidRPr="00E332EF" w:rsidRDefault="004D4CDC">
      <w:pPr>
        <w:ind w:left="400"/>
        <w:rPr>
          <w:sz w:val="22"/>
          <w:szCs w:val="22"/>
        </w:rPr>
      </w:pPr>
      <w:r w:rsidRPr="00E332EF">
        <w:rPr>
          <w:sz w:val="22"/>
          <w:szCs w:val="22"/>
        </w:rPr>
        <w:t>Организация:</w:t>
      </w:r>
      <w:r w:rsidRPr="00E332EF">
        <w:rPr>
          <w:rStyle w:val="Subst"/>
          <w:sz w:val="22"/>
          <w:szCs w:val="22"/>
        </w:rPr>
        <w:t xml:space="preserve"> АО "ДСК "АВТОБАН"</w:t>
      </w:r>
    </w:p>
    <w:p w14:paraId="7E99E36D" w14:textId="77777777" w:rsidR="004D4CDC" w:rsidRPr="00E332EF" w:rsidRDefault="004D4CDC">
      <w:pPr>
        <w:ind w:left="400"/>
        <w:rPr>
          <w:sz w:val="22"/>
          <w:szCs w:val="22"/>
        </w:rPr>
      </w:pPr>
      <w:r w:rsidRPr="00E332EF">
        <w:rPr>
          <w:sz w:val="22"/>
          <w:szCs w:val="22"/>
        </w:rPr>
        <w:t>Должность:</w:t>
      </w:r>
      <w:r w:rsidRPr="00E332EF">
        <w:rPr>
          <w:rStyle w:val="Subst"/>
          <w:sz w:val="22"/>
          <w:szCs w:val="22"/>
        </w:rPr>
        <w:t xml:space="preserve"> Генеральный директор</w:t>
      </w:r>
    </w:p>
    <w:p w14:paraId="70B6DA49" w14:textId="77777777" w:rsidR="004D4CDC" w:rsidRPr="00E332EF" w:rsidRDefault="004D4CDC">
      <w:pPr>
        <w:ind w:left="200"/>
        <w:rPr>
          <w:sz w:val="22"/>
          <w:szCs w:val="22"/>
        </w:rPr>
      </w:pPr>
    </w:p>
    <w:p w14:paraId="31E10EF1" w14:textId="77777777" w:rsidR="005D485A" w:rsidRPr="00E332EF" w:rsidRDefault="005D485A" w:rsidP="005D485A">
      <w:pPr>
        <w:ind w:left="200"/>
        <w:rPr>
          <w:sz w:val="22"/>
          <w:szCs w:val="22"/>
        </w:rPr>
      </w:pPr>
      <w:r w:rsidRPr="00E332EF">
        <w:rPr>
          <w:sz w:val="22"/>
          <w:szCs w:val="22"/>
        </w:rPr>
        <w:t>2) ФИО:</w:t>
      </w:r>
      <w:r w:rsidRPr="00E332EF">
        <w:rPr>
          <w:rStyle w:val="Subst"/>
          <w:sz w:val="22"/>
          <w:szCs w:val="22"/>
        </w:rPr>
        <w:t xml:space="preserve"> Лазарева Юлия Вячеславовна</w:t>
      </w:r>
    </w:p>
    <w:p w14:paraId="22070719" w14:textId="77777777" w:rsidR="005D485A" w:rsidRPr="00E332EF" w:rsidRDefault="005D485A" w:rsidP="005D485A">
      <w:pPr>
        <w:ind w:left="200"/>
        <w:rPr>
          <w:sz w:val="22"/>
          <w:szCs w:val="22"/>
        </w:rPr>
      </w:pPr>
      <w:r w:rsidRPr="00E332EF">
        <w:rPr>
          <w:sz w:val="22"/>
          <w:szCs w:val="22"/>
        </w:rPr>
        <w:t>Год рождения:</w:t>
      </w:r>
      <w:r w:rsidRPr="00E332EF">
        <w:rPr>
          <w:rStyle w:val="Subst"/>
          <w:sz w:val="22"/>
          <w:szCs w:val="22"/>
        </w:rPr>
        <w:t xml:space="preserve"> 1959</w:t>
      </w:r>
    </w:p>
    <w:p w14:paraId="02A811DE" w14:textId="77777777" w:rsidR="005D485A" w:rsidRPr="00E332EF" w:rsidRDefault="005D485A" w:rsidP="005D485A">
      <w:pPr>
        <w:pStyle w:val="SubHeading"/>
        <w:ind w:left="200"/>
        <w:rPr>
          <w:sz w:val="22"/>
          <w:szCs w:val="22"/>
        </w:rPr>
      </w:pPr>
      <w:r w:rsidRPr="00E332EF">
        <w:rPr>
          <w:sz w:val="22"/>
          <w:szCs w:val="22"/>
        </w:rPr>
        <w:t>Сведения об основном месте работы:</w:t>
      </w:r>
    </w:p>
    <w:p w14:paraId="04C22594" w14:textId="77777777" w:rsidR="005D485A" w:rsidRPr="00E332EF" w:rsidRDefault="005D485A" w:rsidP="005D485A">
      <w:pPr>
        <w:ind w:left="400"/>
        <w:rPr>
          <w:sz w:val="22"/>
          <w:szCs w:val="22"/>
        </w:rPr>
      </w:pPr>
      <w:r w:rsidRPr="00E332EF">
        <w:rPr>
          <w:sz w:val="22"/>
          <w:szCs w:val="22"/>
        </w:rPr>
        <w:t>Организация:</w:t>
      </w:r>
      <w:r w:rsidRPr="00E332EF">
        <w:rPr>
          <w:rStyle w:val="Subst"/>
          <w:sz w:val="22"/>
          <w:szCs w:val="22"/>
        </w:rPr>
        <w:t xml:space="preserve"> АО "ДСК "АВТОБАН"</w:t>
      </w:r>
    </w:p>
    <w:p w14:paraId="27284D86" w14:textId="3A9A85C5" w:rsidR="005D485A" w:rsidRPr="00E332EF" w:rsidRDefault="005D485A" w:rsidP="005D485A">
      <w:pPr>
        <w:ind w:left="400"/>
        <w:rPr>
          <w:sz w:val="22"/>
          <w:szCs w:val="22"/>
        </w:rPr>
      </w:pPr>
      <w:r w:rsidRPr="00E332EF">
        <w:rPr>
          <w:sz w:val="22"/>
          <w:szCs w:val="22"/>
        </w:rPr>
        <w:t>Должность:</w:t>
      </w:r>
      <w:r w:rsidRPr="00E332EF">
        <w:rPr>
          <w:rStyle w:val="Subst"/>
          <w:sz w:val="22"/>
          <w:szCs w:val="22"/>
        </w:rPr>
        <w:t xml:space="preserve"> Главный бухгалтер</w:t>
      </w:r>
      <w:r w:rsidR="00BC534A" w:rsidRPr="00E332EF">
        <w:rPr>
          <w:rStyle w:val="Subst"/>
          <w:sz w:val="22"/>
          <w:szCs w:val="22"/>
        </w:rPr>
        <w:t>`</w:t>
      </w:r>
    </w:p>
    <w:p w14:paraId="5032E556" w14:textId="77777777" w:rsidR="004D4CDC" w:rsidRPr="00E332EF" w:rsidRDefault="004D4CDC">
      <w:pPr>
        <w:pStyle w:val="1"/>
        <w:rPr>
          <w:sz w:val="22"/>
          <w:szCs w:val="22"/>
        </w:rPr>
      </w:pPr>
      <w:r w:rsidRPr="00E332EF">
        <w:rPr>
          <w:sz w:val="22"/>
          <w:szCs w:val="22"/>
        </w:rPr>
        <w:t>Раздел II. Основная информация о финансово-экономическом состоянии лица, предоставившего обеспечение</w:t>
      </w:r>
    </w:p>
    <w:p w14:paraId="4B94F2C4" w14:textId="77777777" w:rsidR="004D4CDC" w:rsidRPr="00E332EF" w:rsidRDefault="004D4CDC">
      <w:pPr>
        <w:pStyle w:val="2"/>
      </w:pPr>
      <w:r w:rsidRPr="00E332EF">
        <w:t>2.1. Показатели финансово-экономической деятельности лица, предоставившего обеспечение</w:t>
      </w:r>
    </w:p>
    <w:p w14:paraId="2C32152F" w14:textId="77777777" w:rsidR="009D24E1" w:rsidRPr="00E332EF" w:rsidRDefault="009D24E1" w:rsidP="00262685">
      <w:pPr>
        <w:pStyle w:val="SubHeading"/>
        <w:ind w:left="200"/>
        <w:jc w:val="both"/>
        <w:rPr>
          <w:sz w:val="22"/>
          <w:szCs w:val="22"/>
        </w:rPr>
      </w:pPr>
      <w:r w:rsidRPr="00E332EF">
        <w:rPr>
          <w:sz w:val="22"/>
          <w:szCs w:val="22"/>
        </w:rPr>
        <w:t>Динамика показателей, характеризующих финансово-экономическую деятельность лица, предоставившего обеспечение, рассчитанных на основе данных бухгалтерской (финансовой) отчетности</w:t>
      </w:r>
    </w:p>
    <w:p w14:paraId="18636699" w14:textId="77777777" w:rsidR="009D24E1" w:rsidRPr="00E332EF" w:rsidRDefault="009D24E1" w:rsidP="00262685">
      <w:pPr>
        <w:ind w:left="400"/>
        <w:jc w:val="both"/>
        <w:rPr>
          <w:sz w:val="22"/>
          <w:szCs w:val="22"/>
        </w:rPr>
      </w:pPr>
      <w:r w:rsidRPr="00E332EF">
        <w:rPr>
          <w:sz w:val="22"/>
          <w:szCs w:val="22"/>
        </w:rPr>
        <w:t>Стандарт (правила), в соответствии с которыми составлена бухгалтерская (финансовая) отчетность,</w:t>
      </w:r>
      <w:r w:rsidRPr="00E332EF">
        <w:rPr>
          <w:sz w:val="22"/>
          <w:szCs w:val="22"/>
        </w:rPr>
        <w:br/>
        <w:t xml:space="preserve"> на основании которой рассчитаны показатели:</w:t>
      </w:r>
      <w:r w:rsidRPr="00E332EF">
        <w:rPr>
          <w:rStyle w:val="Subst"/>
          <w:sz w:val="22"/>
          <w:szCs w:val="22"/>
        </w:rPr>
        <w:t xml:space="preserve"> РСБУ</w:t>
      </w:r>
    </w:p>
    <w:p w14:paraId="3863A9BD" w14:textId="77777777" w:rsidR="009D24E1" w:rsidRPr="00E332EF" w:rsidRDefault="009D24E1" w:rsidP="00262685">
      <w:pPr>
        <w:ind w:left="400"/>
        <w:jc w:val="both"/>
        <w:rPr>
          <w:rStyle w:val="Subst"/>
          <w:sz w:val="22"/>
          <w:szCs w:val="22"/>
        </w:rPr>
      </w:pPr>
      <w:r w:rsidRPr="00E332EF">
        <w:rPr>
          <w:sz w:val="22"/>
          <w:szCs w:val="22"/>
        </w:rPr>
        <w:t>Единица измерения для расчета показателя производительности труда:</w:t>
      </w:r>
      <w:r w:rsidRPr="00E332EF">
        <w:rPr>
          <w:rStyle w:val="Subst"/>
          <w:sz w:val="22"/>
          <w:szCs w:val="22"/>
        </w:rPr>
        <w:t xml:space="preserve"> тыс. руб./чел.</w:t>
      </w:r>
    </w:p>
    <w:p w14:paraId="62738D4D" w14:textId="77777777" w:rsidR="00A51B75" w:rsidRPr="00E332EF" w:rsidRDefault="00A51B75" w:rsidP="00A51B75">
      <w:pPr>
        <w:pStyle w:val="ThinDelim"/>
        <w:rPr>
          <w:sz w:val="22"/>
          <w:szCs w:val="22"/>
        </w:rPr>
      </w:pPr>
    </w:p>
    <w:tbl>
      <w:tblPr>
        <w:tblW w:w="0" w:type="auto"/>
        <w:tblLayout w:type="fixed"/>
        <w:tblCellMar>
          <w:left w:w="72" w:type="dxa"/>
          <w:right w:w="72" w:type="dxa"/>
        </w:tblCellMar>
        <w:tblLook w:val="0000" w:firstRow="0" w:lastRow="0" w:firstColumn="0" w:lastColumn="0" w:noHBand="0" w:noVBand="0"/>
      </w:tblPr>
      <w:tblGrid>
        <w:gridCol w:w="5572"/>
        <w:gridCol w:w="1820"/>
        <w:gridCol w:w="1860"/>
      </w:tblGrid>
      <w:tr w:rsidR="00FD6ED1" w:rsidRPr="00E332EF" w14:paraId="7D097B88" w14:textId="77777777" w:rsidTr="00E932FF">
        <w:tc>
          <w:tcPr>
            <w:tcW w:w="5572" w:type="dxa"/>
            <w:tcBorders>
              <w:top w:val="double" w:sz="6" w:space="0" w:color="auto"/>
              <w:left w:val="double" w:sz="6" w:space="0" w:color="auto"/>
              <w:bottom w:val="single" w:sz="6" w:space="0" w:color="auto"/>
              <w:right w:val="single" w:sz="6" w:space="0" w:color="auto"/>
            </w:tcBorders>
          </w:tcPr>
          <w:p w14:paraId="0600B46B" w14:textId="77777777" w:rsidR="00A51B75" w:rsidRPr="00E332EF" w:rsidRDefault="00A51B75" w:rsidP="00E932FF">
            <w:pPr>
              <w:jc w:val="center"/>
              <w:rPr>
                <w:sz w:val="22"/>
                <w:szCs w:val="22"/>
              </w:rPr>
            </w:pPr>
            <w:r w:rsidRPr="00E332EF">
              <w:rPr>
                <w:sz w:val="22"/>
                <w:szCs w:val="22"/>
              </w:rPr>
              <w:t>Наименование показателя</w:t>
            </w:r>
          </w:p>
        </w:tc>
        <w:tc>
          <w:tcPr>
            <w:tcW w:w="1820" w:type="dxa"/>
            <w:tcBorders>
              <w:top w:val="double" w:sz="6" w:space="0" w:color="auto"/>
              <w:left w:val="single" w:sz="6" w:space="0" w:color="auto"/>
              <w:bottom w:val="single" w:sz="6" w:space="0" w:color="auto"/>
              <w:right w:val="single" w:sz="6" w:space="0" w:color="auto"/>
            </w:tcBorders>
          </w:tcPr>
          <w:p w14:paraId="6416207F" w14:textId="6DA2EFD7" w:rsidR="00A51B75" w:rsidRPr="00E332EF" w:rsidRDefault="00EE1640" w:rsidP="002B21B7">
            <w:pPr>
              <w:jc w:val="center"/>
              <w:rPr>
                <w:sz w:val="22"/>
                <w:szCs w:val="22"/>
              </w:rPr>
            </w:pPr>
            <w:r w:rsidRPr="00E332EF">
              <w:rPr>
                <w:sz w:val="22"/>
                <w:szCs w:val="22"/>
                <w:lang w:val="en-US"/>
              </w:rPr>
              <w:t>3</w:t>
            </w:r>
            <w:r w:rsidR="002B21B7" w:rsidRPr="00E332EF">
              <w:rPr>
                <w:sz w:val="22"/>
                <w:szCs w:val="22"/>
              </w:rPr>
              <w:t xml:space="preserve"> кв.</w:t>
            </w:r>
            <w:r w:rsidR="00A51B75" w:rsidRPr="00E332EF">
              <w:rPr>
                <w:sz w:val="22"/>
                <w:szCs w:val="22"/>
                <w:lang w:val="en-US"/>
              </w:rPr>
              <w:t>201</w:t>
            </w:r>
            <w:r w:rsidR="002B21B7" w:rsidRPr="00E332EF">
              <w:rPr>
                <w:sz w:val="22"/>
                <w:szCs w:val="22"/>
              </w:rPr>
              <w:t>8</w:t>
            </w:r>
            <w:r w:rsidR="00A51B75" w:rsidRPr="00E332EF">
              <w:rPr>
                <w:sz w:val="22"/>
                <w:szCs w:val="22"/>
                <w:lang w:val="en-US"/>
              </w:rPr>
              <w:t xml:space="preserve"> </w:t>
            </w:r>
            <w:r w:rsidR="002B21B7" w:rsidRPr="00E332EF">
              <w:rPr>
                <w:sz w:val="22"/>
                <w:szCs w:val="22"/>
              </w:rPr>
              <w:t>г.</w:t>
            </w:r>
          </w:p>
        </w:tc>
        <w:tc>
          <w:tcPr>
            <w:tcW w:w="1860" w:type="dxa"/>
            <w:tcBorders>
              <w:top w:val="double" w:sz="6" w:space="0" w:color="auto"/>
              <w:left w:val="single" w:sz="6" w:space="0" w:color="auto"/>
              <w:bottom w:val="single" w:sz="6" w:space="0" w:color="auto"/>
              <w:right w:val="double" w:sz="6" w:space="0" w:color="auto"/>
            </w:tcBorders>
          </w:tcPr>
          <w:p w14:paraId="3FE987BF" w14:textId="615925E4" w:rsidR="00A51B75" w:rsidRPr="00E332EF" w:rsidRDefault="00EE1640" w:rsidP="002B21B7">
            <w:pPr>
              <w:jc w:val="center"/>
              <w:rPr>
                <w:sz w:val="22"/>
                <w:szCs w:val="22"/>
              </w:rPr>
            </w:pPr>
            <w:r w:rsidRPr="00E332EF">
              <w:rPr>
                <w:sz w:val="22"/>
                <w:szCs w:val="22"/>
                <w:lang w:val="en-US"/>
              </w:rPr>
              <w:t>3</w:t>
            </w:r>
            <w:r w:rsidR="002B21B7" w:rsidRPr="00E332EF">
              <w:rPr>
                <w:sz w:val="22"/>
                <w:szCs w:val="22"/>
              </w:rPr>
              <w:t xml:space="preserve"> кв.</w:t>
            </w:r>
            <w:r w:rsidR="00A51B75" w:rsidRPr="00E332EF">
              <w:rPr>
                <w:sz w:val="22"/>
                <w:szCs w:val="22"/>
              </w:rPr>
              <w:t>2017</w:t>
            </w:r>
            <w:r w:rsidR="002B21B7" w:rsidRPr="00E332EF">
              <w:rPr>
                <w:sz w:val="22"/>
                <w:szCs w:val="22"/>
              </w:rPr>
              <w:t>г.</w:t>
            </w:r>
            <w:r w:rsidR="00A51B75" w:rsidRPr="00E332EF">
              <w:rPr>
                <w:sz w:val="22"/>
                <w:szCs w:val="22"/>
              </w:rPr>
              <w:t xml:space="preserve"> </w:t>
            </w:r>
          </w:p>
        </w:tc>
      </w:tr>
      <w:tr w:rsidR="00FD6ED1" w:rsidRPr="00E332EF" w14:paraId="793AB4E5" w14:textId="77777777" w:rsidTr="00E932FF">
        <w:tc>
          <w:tcPr>
            <w:tcW w:w="5572" w:type="dxa"/>
            <w:tcBorders>
              <w:top w:val="single" w:sz="6" w:space="0" w:color="auto"/>
              <w:left w:val="double" w:sz="6" w:space="0" w:color="auto"/>
              <w:bottom w:val="single" w:sz="6" w:space="0" w:color="auto"/>
              <w:right w:val="single" w:sz="6" w:space="0" w:color="auto"/>
            </w:tcBorders>
          </w:tcPr>
          <w:p w14:paraId="6FD505BE" w14:textId="77777777" w:rsidR="00A51B75" w:rsidRPr="00E332EF" w:rsidRDefault="00A51B75" w:rsidP="00E932FF">
            <w:pPr>
              <w:rPr>
                <w:sz w:val="22"/>
                <w:szCs w:val="22"/>
              </w:rPr>
            </w:pPr>
            <w:r w:rsidRPr="00E332EF">
              <w:rPr>
                <w:sz w:val="22"/>
                <w:szCs w:val="22"/>
              </w:rPr>
              <w:t>Производительность труда, тыс. руб./чел.</w:t>
            </w:r>
          </w:p>
        </w:tc>
        <w:tc>
          <w:tcPr>
            <w:tcW w:w="1820" w:type="dxa"/>
            <w:tcBorders>
              <w:top w:val="single" w:sz="6" w:space="0" w:color="auto"/>
              <w:left w:val="single" w:sz="6" w:space="0" w:color="auto"/>
              <w:bottom w:val="single" w:sz="6" w:space="0" w:color="auto"/>
              <w:right w:val="single" w:sz="6" w:space="0" w:color="auto"/>
            </w:tcBorders>
          </w:tcPr>
          <w:p w14:paraId="5A4A353F" w14:textId="724BEB62" w:rsidR="00A51B75" w:rsidRPr="00E332EF" w:rsidRDefault="005E3C1A" w:rsidP="005E3C1A">
            <w:pPr>
              <w:jc w:val="right"/>
              <w:rPr>
                <w:sz w:val="22"/>
                <w:szCs w:val="22"/>
              </w:rPr>
            </w:pPr>
            <w:r w:rsidRPr="00E332EF">
              <w:rPr>
                <w:sz w:val="22"/>
                <w:szCs w:val="22"/>
              </w:rPr>
              <w:t>23 771</w:t>
            </w:r>
          </w:p>
        </w:tc>
        <w:tc>
          <w:tcPr>
            <w:tcW w:w="1860" w:type="dxa"/>
            <w:tcBorders>
              <w:top w:val="single" w:sz="6" w:space="0" w:color="auto"/>
              <w:left w:val="single" w:sz="6" w:space="0" w:color="auto"/>
              <w:bottom w:val="single" w:sz="6" w:space="0" w:color="auto"/>
              <w:right w:val="double" w:sz="6" w:space="0" w:color="auto"/>
            </w:tcBorders>
          </w:tcPr>
          <w:p w14:paraId="6BE98907" w14:textId="14E8A34E" w:rsidR="00A51B75" w:rsidRPr="00E332EF" w:rsidRDefault="005E3C1A" w:rsidP="00E932FF">
            <w:pPr>
              <w:jc w:val="right"/>
              <w:rPr>
                <w:sz w:val="22"/>
                <w:szCs w:val="22"/>
              </w:rPr>
            </w:pPr>
            <w:r w:rsidRPr="00E332EF">
              <w:rPr>
                <w:sz w:val="22"/>
                <w:szCs w:val="22"/>
              </w:rPr>
              <w:t>17 787</w:t>
            </w:r>
          </w:p>
        </w:tc>
      </w:tr>
      <w:tr w:rsidR="00FD6ED1" w:rsidRPr="00E332EF" w14:paraId="401889DD" w14:textId="77777777" w:rsidTr="00E932FF">
        <w:tc>
          <w:tcPr>
            <w:tcW w:w="5572" w:type="dxa"/>
            <w:tcBorders>
              <w:top w:val="single" w:sz="6" w:space="0" w:color="auto"/>
              <w:left w:val="double" w:sz="6" w:space="0" w:color="auto"/>
              <w:bottom w:val="single" w:sz="6" w:space="0" w:color="auto"/>
              <w:right w:val="single" w:sz="6" w:space="0" w:color="auto"/>
            </w:tcBorders>
          </w:tcPr>
          <w:p w14:paraId="5C3AAFFF" w14:textId="77777777" w:rsidR="00A51B75" w:rsidRPr="00E332EF" w:rsidRDefault="00A51B75" w:rsidP="00E932FF">
            <w:pPr>
              <w:rPr>
                <w:sz w:val="22"/>
                <w:szCs w:val="22"/>
              </w:rPr>
            </w:pPr>
            <w:r w:rsidRPr="00E332EF">
              <w:rPr>
                <w:sz w:val="22"/>
                <w:szCs w:val="22"/>
              </w:rPr>
              <w:lastRenderedPageBreak/>
              <w:t>Отношение размера задолженности к собственному капиталу</w:t>
            </w:r>
          </w:p>
        </w:tc>
        <w:tc>
          <w:tcPr>
            <w:tcW w:w="1820" w:type="dxa"/>
            <w:tcBorders>
              <w:top w:val="single" w:sz="6" w:space="0" w:color="auto"/>
              <w:left w:val="single" w:sz="6" w:space="0" w:color="auto"/>
              <w:bottom w:val="single" w:sz="6" w:space="0" w:color="auto"/>
              <w:right w:val="single" w:sz="6" w:space="0" w:color="auto"/>
            </w:tcBorders>
          </w:tcPr>
          <w:p w14:paraId="527EBEC0" w14:textId="5977A2FE" w:rsidR="00A51B75" w:rsidRPr="00E332EF" w:rsidRDefault="005E3C1A" w:rsidP="005E3C1A">
            <w:pPr>
              <w:jc w:val="right"/>
              <w:rPr>
                <w:sz w:val="22"/>
                <w:szCs w:val="22"/>
              </w:rPr>
            </w:pPr>
            <w:r w:rsidRPr="00E332EF">
              <w:rPr>
                <w:sz w:val="22"/>
                <w:szCs w:val="22"/>
              </w:rPr>
              <w:t>8,03</w:t>
            </w:r>
          </w:p>
        </w:tc>
        <w:tc>
          <w:tcPr>
            <w:tcW w:w="1860" w:type="dxa"/>
            <w:tcBorders>
              <w:top w:val="single" w:sz="6" w:space="0" w:color="auto"/>
              <w:left w:val="single" w:sz="6" w:space="0" w:color="auto"/>
              <w:bottom w:val="single" w:sz="6" w:space="0" w:color="auto"/>
              <w:right w:val="double" w:sz="6" w:space="0" w:color="auto"/>
            </w:tcBorders>
          </w:tcPr>
          <w:p w14:paraId="6368A1EA" w14:textId="77382CC5" w:rsidR="00A51B75" w:rsidRPr="00E332EF" w:rsidRDefault="005E3C1A" w:rsidP="00E932FF">
            <w:pPr>
              <w:jc w:val="right"/>
              <w:rPr>
                <w:sz w:val="22"/>
                <w:szCs w:val="22"/>
              </w:rPr>
            </w:pPr>
            <w:r w:rsidRPr="00E332EF">
              <w:rPr>
                <w:sz w:val="22"/>
                <w:szCs w:val="22"/>
              </w:rPr>
              <w:t>5,83</w:t>
            </w:r>
          </w:p>
        </w:tc>
      </w:tr>
      <w:tr w:rsidR="00FD6ED1" w:rsidRPr="00E332EF" w14:paraId="46E75788" w14:textId="77777777" w:rsidTr="00E932FF">
        <w:tc>
          <w:tcPr>
            <w:tcW w:w="5572" w:type="dxa"/>
            <w:tcBorders>
              <w:top w:val="single" w:sz="6" w:space="0" w:color="auto"/>
              <w:left w:val="double" w:sz="6" w:space="0" w:color="auto"/>
              <w:bottom w:val="single" w:sz="6" w:space="0" w:color="auto"/>
              <w:right w:val="single" w:sz="6" w:space="0" w:color="auto"/>
            </w:tcBorders>
          </w:tcPr>
          <w:p w14:paraId="086DC6CB" w14:textId="77777777" w:rsidR="00A51B75" w:rsidRPr="00E332EF" w:rsidRDefault="00A51B75" w:rsidP="00E932FF">
            <w:pPr>
              <w:rPr>
                <w:sz w:val="22"/>
                <w:szCs w:val="22"/>
              </w:rPr>
            </w:pPr>
            <w:r w:rsidRPr="00E332EF">
              <w:rPr>
                <w:sz w:val="22"/>
                <w:szCs w:val="22"/>
              </w:rPr>
              <w:t>Отношение размера долгосрочной задолженности к сумме долгосрочной задолженности и собственного капитала</w:t>
            </w:r>
          </w:p>
        </w:tc>
        <w:tc>
          <w:tcPr>
            <w:tcW w:w="1820" w:type="dxa"/>
            <w:tcBorders>
              <w:top w:val="single" w:sz="6" w:space="0" w:color="auto"/>
              <w:left w:val="single" w:sz="6" w:space="0" w:color="auto"/>
              <w:bottom w:val="single" w:sz="6" w:space="0" w:color="auto"/>
              <w:right w:val="single" w:sz="6" w:space="0" w:color="auto"/>
            </w:tcBorders>
          </w:tcPr>
          <w:p w14:paraId="7670159C" w14:textId="7C7ACECC" w:rsidR="00A51B75" w:rsidRPr="00E332EF" w:rsidRDefault="00997E15" w:rsidP="005E3C1A">
            <w:pPr>
              <w:jc w:val="right"/>
              <w:rPr>
                <w:sz w:val="22"/>
                <w:szCs w:val="22"/>
              </w:rPr>
            </w:pPr>
            <w:r w:rsidRPr="00E332EF">
              <w:rPr>
                <w:sz w:val="22"/>
                <w:szCs w:val="22"/>
              </w:rPr>
              <w:t>0,</w:t>
            </w:r>
            <w:r w:rsidR="005E3C1A" w:rsidRPr="00E332EF">
              <w:rPr>
                <w:sz w:val="22"/>
                <w:szCs w:val="22"/>
              </w:rPr>
              <w:t>56</w:t>
            </w:r>
          </w:p>
        </w:tc>
        <w:tc>
          <w:tcPr>
            <w:tcW w:w="1860" w:type="dxa"/>
            <w:tcBorders>
              <w:top w:val="single" w:sz="6" w:space="0" w:color="auto"/>
              <w:left w:val="single" w:sz="6" w:space="0" w:color="auto"/>
              <w:bottom w:val="single" w:sz="6" w:space="0" w:color="auto"/>
              <w:right w:val="double" w:sz="6" w:space="0" w:color="auto"/>
            </w:tcBorders>
          </w:tcPr>
          <w:p w14:paraId="44FA06E5" w14:textId="31A64C3E" w:rsidR="00A51B75" w:rsidRPr="00E332EF" w:rsidRDefault="00A51B75" w:rsidP="005E3C1A">
            <w:pPr>
              <w:jc w:val="right"/>
              <w:rPr>
                <w:sz w:val="22"/>
                <w:szCs w:val="22"/>
              </w:rPr>
            </w:pPr>
            <w:r w:rsidRPr="00E332EF">
              <w:rPr>
                <w:sz w:val="22"/>
                <w:szCs w:val="22"/>
              </w:rPr>
              <w:t>0,6</w:t>
            </w:r>
            <w:r w:rsidR="005E3C1A" w:rsidRPr="00E332EF">
              <w:rPr>
                <w:sz w:val="22"/>
                <w:szCs w:val="22"/>
              </w:rPr>
              <w:t>5</w:t>
            </w:r>
          </w:p>
        </w:tc>
      </w:tr>
      <w:tr w:rsidR="00FD6ED1" w:rsidRPr="00E332EF" w14:paraId="787562D9" w14:textId="77777777" w:rsidTr="00E932FF">
        <w:tc>
          <w:tcPr>
            <w:tcW w:w="5572" w:type="dxa"/>
            <w:tcBorders>
              <w:top w:val="single" w:sz="6" w:space="0" w:color="auto"/>
              <w:left w:val="double" w:sz="6" w:space="0" w:color="auto"/>
              <w:bottom w:val="single" w:sz="6" w:space="0" w:color="auto"/>
              <w:right w:val="single" w:sz="6" w:space="0" w:color="auto"/>
            </w:tcBorders>
          </w:tcPr>
          <w:p w14:paraId="3415DC2A" w14:textId="77777777" w:rsidR="00A51B75" w:rsidRPr="00E332EF" w:rsidRDefault="00A51B75" w:rsidP="00E932FF">
            <w:pPr>
              <w:rPr>
                <w:sz w:val="22"/>
                <w:szCs w:val="22"/>
              </w:rPr>
            </w:pPr>
            <w:r w:rsidRPr="00E332EF">
              <w:rPr>
                <w:sz w:val="22"/>
                <w:szCs w:val="22"/>
              </w:rPr>
              <w:t>Степень покрытия долгов текущими доходами (прибылью)</w:t>
            </w:r>
          </w:p>
        </w:tc>
        <w:tc>
          <w:tcPr>
            <w:tcW w:w="1820" w:type="dxa"/>
            <w:tcBorders>
              <w:top w:val="single" w:sz="6" w:space="0" w:color="auto"/>
              <w:left w:val="single" w:sz="6" w:space="0" w:color="auto"/>
              <w:bottom w:val="single" w:sz="6" w:space="0" w:color="auto"/>
              <w:right w:val="single" w:sz="6" w:space="0" w:color="auto"/>
            </w:tcBorders>
          </w:tcPr>
          <w:p w14:paraId="45AC1657" w14:textId="13154756" w:rsidR="00A51B75" w:rsidRPr="00E332EF" w:rsidRDefault="005E3C1A" w:rsidP="00385941">
            <w:pPr>
              <w:jc w:val="right"/>
              <w:rPr>
                <w:sz w:val="22"/>
                <w:szCs w:val="22"/>
              </w:rPr>
            </w:pPr>
            <w:r w:rsidRPr="00E332EF">
              <w:rPr>
                <w:sz w:val="22"/>
                <w:szCs w:val="22"/>
              </w:rPr>
              <w:t>1</w:t>
            </w:r>
            <w:r w:rsidR="00385941" w:rsidRPr="00E332EF">
              <w:rPr>
                <w:sz w:val="22"/>
                <w:szCs w:val="22"/>
              </w:rPr>
              <w:t>4</w:t>
            </w:r>
            <w:r w:rsidR="00997E15" w:rsidRPr="00E332EF">
              <w:rPr>
                <w:sz w:val="22"/>
                <w:szCs w:val="22"/>
              </w:rPr>
              <w:t>,</w:t>
            </w:r>
            <w:r w:rsidR="00385941" w:rsidRPr="00E332EF">
              <w:rPr>
                <w:sz w:val="22"/>
                <w:szCs w:val="22"/>
              </w:rPr>
              <w:t>76</w:t>
            </w:r>
          </w:p>
        </w:tc>
        <w:tc>
          <w:tcPr>
            <w:tcW w:w="1860" w:type="dxa"/>
            <w:tcBorders>
              <w:top w:val="single" w:sz="6" w:space="0" w:color="auto"/>
              <w:left w:val="single" w:sz="6" w:space="0" w:color="auto"/>
              <w:bottom w:val="single" w:sz="6" w:space="0" w:color="auto"/>
              <w:right w:val="double" w:sz="6" w:space="0" w:color="auto"/>
            </w:tcBorders>
          </w:tcPr>
          <w:p w14:paraId="75E1F4B3" w14:textId="3DADAC08" w:rsidR="00A51B75" w:rsidRPr="00E332EF" w:rsidRDefault="005E3C1A" w:rsidP="00E932FF">
            <w:pPr>
              <w:jc w:val="right"/>
              <w:rPr>
                <w:sz w:val="22"/>
                <w:szCs w:val="22"/>
              </w:rPr>
            </w:pPr>
            <w:r w:rsidRPr="00E332EF">
              <w:rPr>
                <w:sz w:val="22"/>
                <w:szCs w:val="22"/>
              </w:rPr>
              <w:t>17,64</w:t>
            </w:r>
          </w:p>
        </w:tc>
      </w:tr>
      <w:tr w:rsidR="00A51B75" w:rsidRPr="00E332EF" w14:paraId="2EC14898" w14:textId="77777777" w:rsidTr="00E932FF">
        <w:tc>
          <w:tcPr>
            <w:tcW w:w="5572" w:type="dxa"/>
            <w:tcBorders>
              <w:top w:val="single" w:sz="6" w:space="0" w:color="auto"/>
              <w:left w:val="double" w:sz="6" w:space="0" w:color="auto"/>
              <w:bottom w:val="double" w:sz="6" w:space="0" w:color="auto"/>
              <w:right w:val="single" w:sz="6" w:space="0" w:color="auto"/>
            </w:tcBorders>
          </w:tcPr>
          <w:p w14:paraId="4A5E075B" w14:textId="77777777" w:rsidR="00A51B75" w:rsidRPr="00E332EF" w:rsidRDefault="00A51B75" w:rsidP="00E932FF">
            <w:pPr>
              <w:rPr>
                <w:sz w:val="22"/>
                <w:szCs w:val="22"/>
              </w:rPr>
            </w:pPr>
            <w:r w:rsidRPr="00E332EF">
              <w:rPr>
                <w:sz w:val="22"/>
                <w:szCs w:val="22"/>
              </w:rPr>
              <w:t>Уровень просроченной задолженности, %</w:t>
            </w:r>
          </w:p>
        </w:tc>
        <w:tc>
          <w:tcPr>
            <w:tcW w:w="1820" w:type="dxa"/>
            <w:tcBorders>
              <w:top w:val="single" w:sz="6" w:space="0" w:color="auto"/>
              <w:left w:val="single" w:sz="6" w:space="0" w:color="auto"/>
              <w:bottom w:val="double" w:sz="6" w:space="0" w:color="auto"/>
              <w:right w:val="single" w:sz="6" w:space="0" w:color="auto"/>
            </w:tcBorders>
          </w:tcPr>
          <w:p w14:paraId="144D16E3" w14:textId="77777777" w:rsidR="00A51B75" w:rsidRPr="00E332EF" w:rsidRDefault="00A51B75" w:rsidP="00E932FF">
            <w:pPr>
              <w:jc w:val="right"/>
              <w:rPr>
                <w:sz w:val="22"/>
                <w:szCs w:val="22"/>
              </w:rPr>
            </w:pPr>
            <w:r w:rsidRPr="00E332EF">
              <w:rPr>
                <w:sz w:val="22"/>
                <w:szCs w:val="22"/>
              </w:rPr>
              <w:t>0,0%</w:t>
            </w:r>
          </w:p>
        </w:tc>
        <w:tc>
          <w:tcPr>
            <w:tcW w:w="1860" w:type="dxa"/>
            <w:tcBorders>
              <w:top w:val="single" w:sz="6" w:space="0" w:color="auto"/>
              <w:left w:val="single" w:sz="6" w:space="0" w:color="auto"/>
              <w:bottom w:val="double" w:sz="6" w:space="0" w:color="auto"/>
              <w:right w:val="double" w:sz="6" w:space="0" w:color="auto"/>
            </w:tcBorders>
          </w:tcPr>
          <w:p w14:paraId="6C73BA5C" w14:textId="77777777" w:rsidR="00A51B75" w:rsidRPr="00E332EF" w:rsidRDefault="00A51B75" w:rsidP="00E932FF">
            <w:pPr>
              <w:jc w:val="right"/>
              <w:rPr>
                <w:sz w:val="22"/>
                <w:szCs w:val="22"/>
              </w:rPr>
            </w:pPr>
            <w:r w:rsidRPr="00E332EF">
              <w:rPr>
                <w:sz w:val="22"/>
                <w:szCs w:val="22"/>
              </w:rPr>
              <w:t>0,0%</w:t>
            </w:r>
          </w:p>
        </w:tc>
      </w:tr>
    </w:tbl>
    <w:p w14:paraId="480ABBB8" w14:textId="77777777" w:rsidR="00A51B75" w:rsidRPr="00E332EF" w:rsidRDefault="00A51B75" w:rsidP="00A51B75">
      <w:pPr>
        <w:ind w:left="400"/>
        <w:rPr>
          <w:rStyle w:val="Subst"/>
          <w:sz w:val="22"/>
          <w:szCs w:val="22"/>
        </w:rPr>
      </w:pPr>
    </w:p>
    <w:p w14:paraId="5ED06D24" w14:textId="77777777" w:rsidR="0075664C" w:rsidRPr="00E332EF" w:rsidRDefault="00A51B75" w:rsidP="00262685">
      <w:pPr>
        <w:ind w:left="400"/>
        <w:jc w:val="both"/>
        <w:rPr>
          <w:sz w:val="22"/>
          <w:szCs w:val="22"/>
        </w:rPr>
      </w:pPr>
      <w:r w:rsidRPr="00E332EF">
        <w:rPr>
          <w:sz w:val="22"/>
          <w:szCs w:val="22"/>
        </w:rPr>
        <w:t xml:space="preserve"> </w:t>
      </w:r>
      <w:r w:rsidR="0075664C" w:rsidRPr="00E332EF">
        <w:rPr>
          <w:sz w:val="22"/>
          <w:szCs w:val="22"/>
        </w:rPr>
        <w:t xml:space="preserve">По усмотрению лица, предоставившего обеспечение, дополнительно приводится динамика показателей, характеризующих финансово-экономическую деятельность лица, предоставившего обеспечение, рассчитанных на основе данных консолидированной финансовой отчетности лица, предоставившего обеспечение, включаемой в состав ежеквартального </w:t>
      </w:r>
      <w:proofErr w:type="gramStart"/>
      <w:r w:rsidR="0075664C" w:rsidRPr="00E332EF">
        <w:rPr>
          <w:sz w:val="22"/>
          <w:szCs w:val="22"/>
        </w:rPr>
        <w:t>отчета :</w:t>
      </w:r>
      <w:proofErr w:type="gramEnd"/>
      <w:r w:rsidR="0075664C" w:rsidRPr="00E332EF">
        <w:rPr>
          <w:rStyle w:val="Subst"/>
          <w:sz w:val="22"/>
          <w:szCs w:val="22"/>
        </w:rPr>
        <w:t xml:space="preserve"> Нет</w:t>
      </w:r>
    </w:p>
    <w:p w14:paraId="7CF7DC1C" w14:textId="77777777" w:rsidR="0075664C" w:rsidRPr="00E332EF" w:rsidRDefault="0075664C" w:rsidP="00262685">
      <w:pPr>
        <w:ind w:left="200"/>
        <w:jc w:val="both"/>
        <w:rPr>
          <w:sz w:val="22"/>
          <w:szCs w:val="22"/>
        </w:rPr>
      </w:pPr>
      <w:r w:rsidRPr="00E332EF">
        <w:rPr>
          <w:sz w:val="22"/>
          <w:szCs w:val="22"/>
        </w:rPr>
        <w:t>Все показатели рассчитаны на основе рекомендуемых методик расчетов:</w:t>
      </w:r>
      <w:r w:rsidRPr="00E332EF">
        <w:rPr>
          <w:rStyle w:val="Subst"/>
          <w:sz w:val="22"/>
          <w:szCs w:val="22"/>
        </w:rPr>
        <w:t xml:space="preserve"> Да</w:t>
      </w:r>
    </w:p>
    <w:p w14:paraId="4BC41CCD" w14:textId="05C11BB3" w:rsidR="00EE7E3F" w:rsidRPr="00E332EF" w:rsidRDefault="0075664C" w:rsidP="00262685">
      <w:pPr>
        <w:spacing w:after="0"/>
        <w:ind w:left="200"/>
        <w:jc w:val="both"/>
        <w:rPr>
          <w:sz w:val="22"/>
          <w:szCs w:val="22"/>
        </w:rPr>
      </w:pPr>
      <w:r w:rsidRPr="00E332EF">
        <w:rPr>
          <w:sz w:val="22"/>
          <w:szCs w:val="22"/>
        </w:rPr>
        <w:t>Анализ финансово-экономической деятельности лица, предоставившего обеспечение, на основе экономического анализа динамики приведенных показателей:</w:t>
      </w:r>
      <w:r w:rsidRPr="00E332EF">
        <w:rPr>
          <w:sz w:val="22"/>
          <w:szCs w:val="22"/>
        </w:rPr>
        <w:br/>
      </w:r>
      <w:r w:rsidR="00EE7E3F" w:rsidRPr="00E332EF">
        <w:rPr>
          <w:rStyle w:val="Subst"/>
          <w:sz w:val="22"/>
          <w:szCs w:val="22"/>
        </w:rPr>
        <w:t>Приведенные показатели отражают устойчивое финансовое положение и платежеспособность Поручителя.</w:t>
      </w:r>
      <w:r w:rsidR="00EE7E3F" w:rsidRPr="00E332EF">
        <w:rPr>
          <w:rStyle w:val="Subst"/>
          <w:sz w:val="22"/>
          <w:szCs w:val="22"/>
        </w:rPr>
        <w:br/>
        <w:t>Производительность труда – индикатор, характеризующий объем выпущенной продукции, приходящийся на одного работника</w:t>
      </w:r>
      <w:r w:rsidR="00EE7E3F" w:rsidRPr="00E332EF">
        <w:rPr>
          <w:rStyle w:val="Subst"/>
          <w:sz w:val="22"/>
          <w:szCs w:val="22"/>
        </w:rPr>
        <w:br/>
        <w:t>Изменение показателя вызвано выделением филиалов Поручителя в отдельные юридические лица, тем самым снизив среднесписочную численность.</w:t>
      </w:r>
      <w:r w:rsidR="00EE7E3F" w:rsidRPr="00E332EF">
        <w:rPr>
          <w:rStyle w:val="Subst"/>
          <w:sz w:val="22"/>
          <w:szCs w:val="22"/>
        </w:rPr>
        <w:br/>
        <w:t>Отношение размера задолженности к собственному капиталу, а также отношение размера долгосрочной задолженности к сумме долгосрочной задолженности и собственного капитала показывают степень зависимости Поручителя от заемных средств.</w:t>
      </w:r>
      <w:r w:rsidR="00EE7E3F" w:rsidRPr="00E332EF">
        <w:rPr>
          <w:rStyle w:val="Subst"/>
          <w:sz w:val="22"/>
          <w:szCs w:val="22"/>
        </w:rPr>
        <w:br/>
        <w:t>Отношение размера задолженности к собственному капиталу характеризует долю привлеченных заемных средств в общей сумме средств, вложенных в предприятие.</w:t>
      </w:r>
      <w:r w:rsidR="00EE7E3F" w:rsidRPr="00E332EF">
        <w:rPr>
          <w:rStyle w:val="Subst"/>
          <w:sz w:val="22"/>
          <w:szCs w:val="22"/>
        </w:rPr>
        <w:br/>
        <w:t>Следует отметить, что диверсификация источников финансирования позволяет Поручителю поддерживать финансовую гибкость.</w:t>
      </w:r>
      <w:r w:rsidR="00EE7E3F" w:rsidRPr="00E332EF">
        <w:rPr>
          <w:rStyle w:val="Subst"/>
          <w:sz w:val="22"/>
          <w:szCs w:val="22"/>
        </w:rPr>
        <w:br/>
        <w:t xml:space="preserve">Отношение размера долгосрочной задолженности к сумме долгосрочной задолженности и собственного капитала позволяет оценить достаточность у организации источника финансирования своей деятельности в форме собственного капитала. </w:t>
      </w:r>
    </w:p>
    <w:p w14:paraId="3D91BD6A" w14:textId="77777777" w:rsidR="0075664C" w:rsidRPr="00E332EF" w:rsidRDefault="0075664C" w:rsidP="0075664C">
      <w:pPr>
        <w:ind w:left="200"/>
        <w:rPr>
          <w:sz w:val="22"/>
          <w:szCs w:val="22"/>
        </w:rPr>
      </w:pPr>
    </w:p>
    <w:p w14:paraId="1B1C564A" w14:textId="77777777" w:rsidR="009D24E1" w:rsidRPr="00E332EF" w:rsidRDefault="009D24E1" w:rsidP="009D24E1">
      <w:pPr>
        <w:pStyle w:val="ThinDelim"/>
        <w:rPr>
          <w:sz w:val="22"/>
          <w:szCs w:val="22"/>
        </w:rPr>
      </w:pPr>
    </w:p>
    <w:p w14:paraId="29271300" w14:textId="77777777" w:rsidR="004D4CDC" w:rsidRPr="00E332EF" w:rsidRDefault="004D4CDC">
      <w:pPr>
        <w:pStyle w:val="2"/>
      </w:pPr>
      <w:r w:rsidRPr="00E332EF">
        <w:t>2.2. Рыночная капитализация лица, предоставившего обеспечение</w:t>
      </w:r>
    </w:p>
    <w:p w14:paraId="5B10B0BA" w14:textId="54DBA031" w:rsidR="004D4CDC" w:rsidRPr="00E332EF" w:rsidRDefault="004D4CDC">
      <w:pPr>
        <w:ind w:left="200"/>
        <w:rPr>
          <w:sz w:val="22"/>
          <w:szCs w:val="22"/>
        </w:rPr>
      </w:pPr>
      <w:r w:rsidRPr="00E332EF">
        <w:rPr>
          <w:sz w:val="22"/>
          <w:szCs w:val="22"/>
        </w:rPr>
        <w:t>Не указывается лицами, предоставившими обеспечение, обыкновенные именные акции которых не опущены к обращению организатором торговли</w:t>
      </w:r>
    </w:p>
    <w:p w14:paraId="2A58C596" w14:textId="77777777" w:rsidR="004D4CDC" w:rsidRPr="00E332EF" w:rsidRDefault="004D4CDC">
      <w:pPr>
        <w:pStyle w:val="2"/>
      </w:pPr>
      <w:r w:rsidRPr="00E332EF">
        <w:t>2.3. Обязательства лица, предоставившего обеспечение</w:t>
      </w:r>
    </w:p>
    <w:p w14:paraId="2AA0C231" w14:textId="77777777" w:rsidR="004D4CDC" w:rsidRPr="00E332EF" w:rsidRDefault="004D4CDC">
      <w:pPr>
        <w:pStyle w:val="2"/>
      </w:pPr>
      <w:r w:rsidRPr="00E332EF">
        <w:t>2.3.1. Заемные средства и кредиторская задолженность</w:t>
      </w:r>
    </w:p>
    <w:p w14:paraId="74469C34" w14:textId="55325877" w:rsidR="00962760" w:rsidRPr="00E332EF" w:rsidRDefault="001B21D0" w:rsidP="00962760">
      <w:pPr>
        <w:pStyle w:val="SubHeading"/>
        <w:ind w:left="200"/>
        <w:rPr>
          <w:sz w:val="22"/>
          <w:szCs w:val="22"/>
        </w:rPr>
      </w:pPr>
      <w:r w:rsidRPr="00E332EF">
        <w:rPr>
          <w:sz w:val="22"/>
          <w:szCs w:val="22"/>
        </w:rPr>
        <w:t>На 30.0</w:t>
      </w:r>
      <w:r w:rsidR="00EE1640" w:rsidRPr="00E332EF">
        <w:rPr>
          <w:sz w:val="22"/>
          <w:szCs w:val="22"/>
        </w:rPr>
        <w:t>9</w:t>
      </w:r>
      <w:r w:rsidR="00962760" w:rsidRPr="00E332EF">
        <w:rPr>
          <w:sz w:val="22"/>
          <w:szCs w:val="22"/>
        </w:rPr>
        <w:t>.201</w:t>
      </w:r>
      <w:r w:rsidR="002B21B7" w:rsidRPr="00E332EF">
        <w:rPr>
          <w:sz w:val="22"/>
          <w:szCs w:val="22"/>
        </w:rPr>
        <w:t>8</w:t>
      </w:r>
      <w:r w:rsidR="00962760" w:rsidRPr="00E332EF">
        <w:rPr>
          <w:sz w:val="22"/>
          <w:szCs w:val="22"/>
        </w:rPr>
        <w:t xml:space="preserve"> г.</w:t>
      </w:r>
    </w:p>
    <w:p w14:paraId="53E35EE4" w14:textId="77777777" w:rsidR="00EE7E3F" w:rsidRPr="00E332EF" w:rsidRDefault="00EE7E3F" w:rsidP="00EE7E3F">
      <w:pPr>
        <w:spacing w:after="0"/>
        <w:ind w:left="400"/>
        <w:rPr>
          <w:b/>
          <w:sz w:val="22"/>
          <w:szCs w:val="22"/>
        </w:rPr>
      </w:pPr>
      <w:r w:rsidRPr="00E332EF">
        <w:rPr>
          <w:b/>
          <w:sz w:val="22"/>
          <w:szCs w:val="22"/>
        </w:rPr>
        <w:t>Структура заемных средств</w:t>
      </w:r>
    </w:p>
    <w:p w14:paraId="54BC2F29" w14:textId="77777777" w:rsidR="00EE7E3F" w:rsidRPr="00E332EF" w:rsidRDefault="00EE7E3F" w:rsidP="00EE7E3F">
      <w:pPr>
        <w:spacing w:after="0"/>
        <w:ind w:left="400"/>
        <w:rPr>
          <w:sz w:val="22"/>
          <w:szCs w:val="22"/>
        </w:rPr>
      </w:pPr>
      <w:r w:rsidRPr="00E332EF">
        <w:rPr>
          <w:sz w:val="22"/>
          <w:szCs w:val="22"/>
        </w:rPr>
        <w:t>Единица измерения:</w:t>
      </w:r>
      <w:r w:rsidRPr="00E332EF">
        <w:rPr>
          <w:rStyle w:val="Subst"/>
          <w:sz w:val="22"/>
          <w:szCs w:val="22"/>
        </w:rPr>
        <w:t xml:space="preserve"> тыс. руб.</w:t>
      </w:r>
    </w:p>
    <w:p w14:paraId="526A2C08" w14:textId="77777777" w:rsidR="00EE7E3F" w:rsidRPr="00E332EF" w:rsidRDefault="00EE7E3F" w:rsidP="00EE7E3F">
      <w:pPr>
        <w:pStyle w:val="ThinDelim"/>
        <w:rPr>
          <w:sz w:val="22"/>
          <w:szCs w:val="22"/>
        </w:rPr>
      </w:pPr>
    </w:p>
    <w:tbl>
      <w:tblPr>
        <w:tblW w:w="9286" w:type="dxa"/>
        <w:tblLayout w:type="fixed"/>
        <w:tblCellMar>
          <w:left w:w="72" w:type="dxa"/>
          <w:right w:w="72" w:type="dxa"/>
        </w:tblCellMar>
        <w:tblLook w:val="0000" w:firstRow="0" w:lastRow="0" w:firstColumn="0" w:lastColumn="0" w:noHBand="0" w:noVBand="0"/>
      </w:tblPr>
      <w:tblGrid>
        <w:gridCol w:w="5742"/>
        <w:gridCol w:w="2127"/>
        <w:gridCol w:w="1417"/>
      </w:tblGrid>
      <w:tr w:rsidR="00FD6ED1" w:rsidRPr="00E332EF" w14:paraId="6216B7C6" w14:textId="77777777" w:rsidTr="007907FA">
        <w:tc>
          <w:tcPr>
            <w:tcW w:w="5742" w:type="dxa"/>
            <w:tcBorders>
              <w:top w:val="double" w:sz="6" w:space="0" w:color="auto"/>
              <w:left w:val="double" w:sz="6" w:space="0" w:color="auto"/>
              <w:bottom w:val="single" w:sz="6" w:space="0" w:color="auto"/>
              <w:right w:val="single" w:sz="6" w:space="0" w:color="auto"/>
            </w:tcBorders>
          </w:tcPr>
          <w:p w14:paraId="4E281D93" w14:textId="77777777" w:rsidR="00EE7E3F" w:rsidRPr="00E332EF" w:rsidRDefault="00EE7E3F" w:rsidP="007907FA">
            <w:pPr>
              <w:spacing w:after="0"/>
              <w:rPr>
                <w:sz w:val="22"/>
                <w:szCs w:val="22"/>
              </w:rPr>
            </w:pPr>
            <w:r w:rsidRPr="00E332EF">
              <w:rPr>
                <w:sz w:val="22"/>
                <w:szCs w:val="22"/>
              </w:rPr>
              <w:t>Наименование показателя</w:t>
            </w:r>
          </w:p>
        </w:tc>
        <w:tc>
          <w:tcPr>
            <w:tcW w:w="2127" w:type="dxa"/>
            <w:tcBorders>
              <w:top w:val="double" w:sz="6" w:space="0" w:color="auto"/>
              <w:left w:val="single" w:sz="6" w:space="0" w:color="auto"/>
              <w:bottom w:val="single" w:sz="6" w:space="0" w:color="auto"/>
              <w:right w:val="single" w:sz="6" w:space="0" w:color="auto"/>
            </w:tcBorders>
          </w:tcPr>
          <w:p w14:paraId="7403751A" w14:textId="3DCA6B63" w:rsidR="00EE7E3F" w:rsidRPr="00E332EF" w:rsidRDefault="00EE7E3F" w:rsidP="00EE1640">
            <w:pPr>
              <w:spacing w:after="0"/>
              <w:rPr>
                <w:sz w:val="22"/>
                <w:szCs w:val="22"/>
              </w:rPr>
            </w:pPr>
            <w:r w:rsidRPr="00E332EF">
              <w:rPr>
                <w:sz w:val="22"/>
                <w:szCs w:val="22"/>
              </w:rPr>
              <w:t>Значение показателя на 30.0</w:t>
            </w:r>
            <w:r w:rsidR="00EE1640" w:rsidRPr="00E332EF">
              <w:rPr>
                <w:sz w:val="22"/>
                <w:szCs w:val="22"/>
                <w:lang w:val="en-US"/>
              </w:rPr>
              <w:t>9</w:t>
            </w:r>
            <w:r w:rsidRPr="00E332EF">
              <w:rPr>
                <w:sz w:val="22"/>
                <w:szCs w:val="22"/>
              </w:rPr>
              <w:t>.201</w:t>
            </w:r>
            <w:r w:rsidR="00CE7399" w:rsidRPr="00E332EF">
              <w:rPr>
                <w:sz w:val="22"/>
                <w:szCs w:val="22"/>
                <w:lang w:val="en-US"/>
              </w:rPr>
              <w:t>8</w:t>
            </w:r>
            <w:r w:rsidRPr="00E332EF">
              <w:rPr>
                <w:sz w:val="22"/>
                <w:szCs w:val="22"/>
              </w:rPr>
              <w:t xml:space="preserve"> г.</w:t>
            </w:r>
          </w:p>
        </w:tc>
        <w:tc>
          <w:tcPr>
            <w:tcW w:w="1417" w:type="dxa"/>
            <w:tcBorders>
              <w:top w:val="double" w:sz="6" w:space="0" w:color="auto"/>
              <w:left w:val="single" w:sz="6" w:space="0" w:color="auto"/>
              <w:bottom w:val="single" w:sz="6" w:space="0" w:color="auto"/>
              <w:right w:val="double" w:sz="6" w:space="0" w:color="auto"/>
            </w:tcBorders>
          </w:tcPr>
          <w:p w14:paraId="43B06B71" w14:textId="5B77571E" w:rsidR="00EE7E3F" w:rsidRPr="00E332EF" w:rsidRDefault="00EE7E3F" w:rsidP="00EE1640">
            <w:pPr>
              <w:spacing w:after="0"/>
              <w:rPr>
                <w:sz w:val="22"/>
                <w:szCs w:val="22"/>
              </w:rPr>
            </w:pPr>
            <w:r w:rsidRPr="00E332EF">
              <w:rPr>
                <w:sz w:val="22"/>
                <w:szCs w:val="22"/>
              </w:rPr>
              <w:t>Значение показателя на 30.0</w:t>
            </w:r>
            <w:r w:rsidR="00EE1640" w:rsidRPr="00E332EF">
              <w:rPr>
                <w:sz w:val="22"/>
                <w:szCs w:val="22"/>
                <w:lang w:val="en-US"/>
              </w:rPr>
              <w:t>9</w:t>
            </w:r>
            <w:r w:rsidRPr="00E332EF">
              <w:rPr>
                <w:sz w:val="22"/>
                <w:szCs w:val="22"/>
              </w:rPr>
              <w:t>.2017 г.</w:t>
            </w:r>
          </w:p>
        </w:tc>
      </w:tr>
      <w:tr w:rsidR="0000493C" w:rsidRPr="00E332EF" w14:paraId="1E127611" w14:textId="77777777" w:rsidTr="00B46754">
        <w:tc>
          <w:tcPr>
            <w:tcW w:w="5742" w:type="dxa"/>
            <w:tcBorders>
              <w:top w:val="single" w:sz="6" w:space="0" w:color="auto"/>
              <w:left w:val="double" w:sz="6" w:space="0" w:color="auto"/>
              <w:bottom w:val="single" w:sz="6" w:space="0" w:color="auto"/>
              <w:right w:val="single" w:sz="6" w:space="0" w:color="auto"/>
            </w:tcBorders>
          </w:tcPr>
          <w:p w14:paraId="1C950C16" w14:textId="77777777" w:rsidR="0000493C" w:rsidRPr="00E332EF" w:rsidRDefault="0000493C" w:rsidP="0000493C">
            <w:pPr>
              <w:spacing w:after="0"/>
              <w:rPr>
                <w:sz w:val="22"/>
                <w:szCs w:val="22"/>
              </w:rPr>
            </w:pPr>
            <w:r w:rsidRPr="00E332EF">
              <w:rPr>
                <w:sz w:val="22"/>
                <w:szCs w:val="22"/>
              </w:rPr>
              <w:lastRenderedPageBreak/>
              <w:t>Долгосрочные заемные средства</w:t>
            </w:r>
          </w:p>
        </w:tc>
        <w:tc>
          <w:tcPr>
            <w:tcW w:w="2127" w:type="dxa"/>
            <w:tcBorders>
              <w:top w:val="single" w:sz="6" w:space="0" w:color="auto"/>
              <w:left w:val="single" w:sz="6" w:space="0" w:color="auto"/>
              <w:bottom w:val="single" w:sz="6" w:space="0" w:color="auto"/>
              <w:right w:val="double" w:sz="6" w:space="0" w:color="auto"/>
            </w:tcBorders>
          </w:tcPr>
          <w:p w14:paraId="1CFD63B6" w14:textId="7D05D853" w:rsidR="0000493C" w:rsidRPr="00E332EF" w:rsidRDefault="0000493C" w:rsidP="0000493C">
            <w:pPr>
              <w:spacing w:after="0"/>
              <w:rPr>
                <w:sz w:val="22"/>
                <w:szCs w:val="22"/>
              </w:rPr>
            </w:pPr>
            <w:r w:rsidRPr="00E332EF">
              <w:rPr>
                <w:sz w:val="22"/>
                <w:szCs w:val="22"/>
              </w:rPr>
              <w:t>5 270 166</w:t>
            </w:r>
          </w:p>
        </w:tc>
        <w:tc>
          <w:tcPr>
            <w:tcW w:w="1417" w:type="dxa"/>
            <w:tcBorders>
              <w:top w:val="single" w:sz="6" w:space="0" w:color="auto"/>
              <w:left w:val="single" w:sz="6" w:space="0" w:color="auto"/>
              <w:bottom w:val="single" w:sz="6" w:space="0" w:color="auto"/>
              <w:right w:val="double" w:sz="6" w:space="0" w:color="auto"/>
            </w:tcBorders>
          </w:tcPr>
          <w:p w14:paraId="3FE70E0A" w14:textId="5F450500" w:rsidR="0000493C" w:rsidRPr="00E332EF" w:rsidRDefault="0000493C" w:rsidP="0000493C">
            <w:pPr>
              <w:spacing w:after="0"/>
              <w:rPr>
                <w:sz w:val="22"/>
                <w:szCs w:val="22"/>
              </w:rPr>
            </w:pPr>
            <w:r w:rsidRPr="00E332EF">
              <w:rPr>
                <w:sz w:val="22"/>
                <w:szCs w:val="22"/>
              </w:rPr>
              <w:t>6 357 148</w:t>
            </w:r>
          </w:p>
        </w:tc>
      </w:tr>
      <w:tr w:rsidR="0000493C" w:rsidRPr="00E332EF" w14:paraId="632507F4" w14:textId="77777777" w:rsidTr="00B46754">
        <w:tc>
          <w:tcPr>
            <w:tcW w:w="5742" w:type="dxa"/>
            <w:tcBorders>
              <w:top w:val="single" w:sz="6" w:space="0" w:color="auto"/>
              <w:left w:val="double" w:sz="6" w:space="0" w:color="auto"/>
              <w:bottom w:val="single" w:sz="6" w:space="0" w:color="auto"/>
              <w:right w:val="single" w:sz="6" w:space="0" w:color="auto"/>
            </w:tcBorders>
          </w:tcPr>
          <w:p w14:paraId="45483B40" w14:textId="77777777" w:rsidR="0000493C" w:rsidRPr="00E332EF" w:rsidRDefault="0000493C" w:rsidP="0000493C">
            <w:pPr>
              <w:spacing w:after="0"/>
              <w:rPr>
                <w:sz w:val="22"/>
                <w:szCs w:val="22"/>
              </w:rPr>
            </w:pPr>
            <w:r w:rsidRPr="00E332EF">
              <w:rPr>
                <w:sz w:val="22"/>
                <w:szCs w:val="22"/>
              </w:rPr>
              <w:t xml:space="preserve">  в том числе:</w:t>
            </w:r>
          </w:p>
        </w:tc>
        <w:tc>
          <w:tcPr>
            <w:tcW w:w="2127" w:type="dxa"/>
            <w:tcBorders>
              <w:top w:val="single" w:sz="6" w:space="0" w:color="auto"/>
              <w:left w:val="single" w:sz="6" w:space="0" w:color="auto"/>
              <w:bottom w:val="single" w:sz="6" w:space="0" w:color="auto"/>
              <w:right w:val="double" w:sz="6" w:space="0" w:color="auto"/>
            </w:tcBorders>
          </w:tcPr>
          <w:p w14:paraId="7F15CE41" w14:textId="77777777" w:rsidR="0000493C" w:rsidRPr="00E332EF" w:rsidRDefault="0000493C" w:rsidP="0000493C">
            <w:pPr>
              <w:spacing w:after="0"/>
              <w:rPr>
                <w:sz w:val="22"/>
                <w:szCs w:val="22"/>
              </w:rPr>
            </w:pPr>
          </w:p>
        </w:tc>
        <w:tc>
          <w:tcPr>
            <w:tcW w:w="1417" w:type="dxa"/>
            <w:tcBorders>
              <w:top w:val="single" w:sz="6" w:space="0" w:color="auto"/>
              <w:left w:val="single" w:sz="6" w:space="0" w:color="auto"/>
              <w:bottom w:val="single" w:sz="6" w:space="0" w:color="auto"/>
              <w:right w:val="double" w:sz="6" w:space="0" w:color="auto"/>
            </w:tcBorders>
          </w:tcPr>
          <w:p w14:paraId="029682D0" w14:textId="77777777" w:rsidR="0000493C" w:rsidRPr="00E332EF" w:rsidRDefault="0000493C" w:rsidP="0000493C">
            <w:pPr>
              <w:spacing w:after="0"/>
              <w:rPr>
                <w:sz w:val="22"/>
                <w:szCs w:val="22"/>
              </w:rPr>
            </w:pPr>
          </w:p>
        </w:tc>
      </w:tr>
      <w:tr w:rsidR="0000493C" w:rsidRPr="00E332EF" w14:paraId="6C21F229" w14:textId="77777777" w:rsidTr="00B46754">
        <w:tc>
          <w:tcPr>
            <w:tcW w:w="5742" w:type="dxa"/>
            <w:tcBorders>
              <w:top w:val="single" w:sz="6" w:space="0" w:color="auto"/>
              <w:left w:val="double" w:sz="6" w:space="0" w:color="auto"/>
              <w:bottom w:val="single" w:sz="6" w:space="0" w:color="auto"/>
              <w:right w:val="single" w:sz="6" w:space="0" w:color="auto"/>
            </w:tcBorders>
          </w:tcPr>
          <w:p w14:paraId="1EAF03CC" w14:textId="77777777" w:rsidR="0000493C" w:rsidRPr="00E332EF" w:rsidRDefault="0000493C" w:rsidP="0000493C">
            <w:pPr>
              <w:spacing w:after="0"/>
              <w:rPr>
                <w:sz w:val="22"/>
                <w:szCs w:val="22"/>
              </w:rPr>
            </w:pPr>
            <w:r w:rsidRPr="00E332EF">
              <w:rPr>
                <w:sz w:val="22"/>
                <w:szCs w:val="22"/>
              </w:rPr>
              <w:t xml:space="preserve">  Кредиты</w:t>
            </w:r>
          </w:p>
        </w:tc>
        <w:tc>
          <w:tcPr>
            <w:tcW w:w="2127" w:type="dxa"/>
            <w:tcBorders>
              <w:top w:val="single" w:sz="6" w:space="0" w:color="auto"/>
              <w:left w:val="single" w:sz="6" w:space="0" w:color="auto"/>
              <w:bottom w:val="single" w:sz="6" w:space="0" w:color="auto"/>
              <w:right w:val="double" w:sz="6" w:space="0" w:color="auto"/>
            </w:tcBorders>
          </w:tcPr>
          <w:p w14:paraId="3B315FA8" w14:textId="5B5484D2" w:rsidR="0000493C" w:rsidRPr="00E332EF" w:rsidRDefault="0000493C" w:rsidP="0000493C">
            <w:pPr>
              <w:spacing w:after="0"/>
              <w:rPr>
                <w:sz w:val="22"/>
                <w:szCs w:val="22"/>
                <w:lang w:val="en-US"/>
              </w:rPr>
            </w:pPr>
            <w:r w:rsidRPr="00E332EF">
              <w:rPr>
                <w:sz w:val="22"/>
                <w:szCs w:val="22"/>
              </w:rPr>
              <w:t>743 249</w:t>
            </w:r>
          </w:p>
        </w:tc>
        <w:tc>
          <w:tcPr>
            <w:tcW w:w="1417" w:type="dxa"/>
            <w:tcBorders>
              <w:top w:val="single" w:sz="6" w:space="0" w:color="auto"/>
              <w:left w:val="single" w:sz="6" w:space="0" w:color="auto"/>
              <w:bottom w:val="single" w:sz="6" w:space="0" w:color="auto"/>
              <w:right w:val="double" w:sz="6" w:space="0" w:color="auto"/>
            </w:tcBorders>
          </w:tcPr>
          <w:p w14:paraId="702F92DC" w14:textId="350B5E5C" w:rsidR="0000493C" w:rsidRPr="00E332EF" w:rsidRDefault="0000493C" w:rsidP="0000493C">
            <w:pPr>
              <w:spacing w:after="0"/>
              <w:rPr>
                <w:sz w:val="22"/>
                <w:szCs w:val="22"/>
              </w:rPr>
            </w:pPr>
            <w:r w:rsidRPr="00E332EF">
              <w:rPr>
                <w:sz w:val="22"/>
                <w:szCs w:val="22"/>
              </w:rPr>
              <w:t>2 165 089</w:t>
            </w:r>
          </w:p>
        </w:tc>
      </w:tr>
      <w:tr w:rsidR="0000493C" w:rsidRPr="00E332EF" w14:paraId="5C01A364" w14:textId="77777777" w:rsidTr="00B46754">
        <w:tc>
          <w:tcPr>
            <w:tcW w:w="5742" w:type="dxa"/>
            <w:tcBorders>
              <w:top w:val="single" w:sz="6" w:space="0" w:color="auto"/>
              <w:left w:val="double" w:sz="6" w:space="0" w:color="auto"/>
              <w:bottom w:val="single" w:sz="6" w:space="0" w:color="auto"/>
              <w:right w:val="single" w:sz="6" w:space="0" w:color="auto"/>
            </w:tcBorders>
          </w:tcPr>
          <w:p w14:paraId="6D5412FE" w14:textId="77777777" w:rsidR="0000493C" w:rsidRPr="00E332EF" w:rsidRDefault="0000493C" w:rsidP="0000493C">
            <w:pPr>
              <w:spacing w:after="0"/>
              <w:rPr>
                <w:sz w:val="22"/>
                <w:szCs w:val="22"/>
              </w:rPr>
            </w:pPr>
            <w:r w:rsidRPr="00E332EF">
              <w:rPr>
                <w:sz w:val="22"/>
                <w:szCs w:val="22"/>
              </w:rPr>
              <w:t xml:space="preserve">  займы, за исключением облигационных</w:t>
            </w:r>
          </w:p>
        </w:tc>
        <w:tc>
          <w:tcPr>
            <w:tcW w:w="2127" w:type="dxa"/>
            <w:tcBorders>
              <w:top w:val="single" w:sz="6" w:space="0" w:color="auto"/>
              <w:left w:val="single" w:sz="6" w:space="0" w:color="auto"/>
              <w:bottom w:val="single" w:sz="6" w:space="0" w:color="auto"/>
              <w:right w:val="double" w:sz="6" w:space="0" w:color="auto"/>
            </w:tcBorders>
          </w:tcPr>
          <w:p w14:paraId="4D697D1A" w14:textId="29ECDAB3" w:rsidR="0000493C" w:rsidRPr="00E332EF" w:rsidRDefault="0000493C" w:rsidP="0000493C">
            <w:pPr>
              <w:spacing w:after="0"/>
              <w:rPr>
                <w:sz w:val="22"/>
                <w:szCs w:val="22"/>
                <w:lang w:val="en-US"/>
              </w:rPr>
            </w:pPr>
            <w:r w:rsidRPr="00E332EF">
              <w:rPr>
                <w:sz w:val="22"/>
                <w:szCs w:val="22"/>
              </w:rPr>
              <w:t>4 191 485</w:t>
            </w:r>
          </w:p>
        </w:tc>
        <w:tc>
          <w:tcPr>
            <w:tcW w:w="1417" w:type="dxa"/>
            <w:tcBorders>
              <w:top w:val="single" w:sz="6" w:space="0" w:color="auto"/>
              <w:left w:val="single" w:sz="6" w:space="0" w:color="auto"/>
              <w:bottom w:val="single" w:sz="6" w:space="0" w:color="auto"/>
              <w:right w:val="double" w:sz="6" w:space="0" w:color="auto"/>
            </w:tcBorders>
          </w:tcPr>
          <w:p w14:paraId="62F13EC3" w14:textId="128D7E78" w:rsidR="0000493C" w:rsidRPr="00E332EF" w:rsidRDefault="0000493C" w:rsidP="0000493C">
            <w:pPr>
              <w:spacing w:after="0"/>
              <w:rPr>
                <w:sz w:val="22"/>
                <w:szCs w:val="22"/>
              </w:rPr>
            </w:pPr>
            <w:r w:rsidRPr="00E332EF">
              <w:rPr>
                <w:sz w:val="22"/>
                <w:szCs w:val="22"/>
              </w:rPr>
              <w:t>4 184 485</w:t>
            </w:r>
          </w:p>
        </w:tc>
      </w:tr>
      <w:tr w:rsidR="0000493C" w:rsidRPr="00E332EF" w14:paraId="52A84485" w14:textId="77777777" w:rsidTr="00B46754">
        <w:tc>
          <w:tcPr>
            <w:tcW w:w="5742" w:type="dxa"/>
            <w:tcBorders>
              <w:top w:val="single" w:sz="6" w:space="0" w:color="auto"/>
              <w:left w:val="double" w:sz="6" w:space="0" w:color="auto"/>
              <w:bottom w:val="single" w:sz="6" w:space="0" w:color="auto"/>
              <w:right w:val="single" w:sz="6" w:space="0" w:color="auto"/>
            </w:tcBorders>
          </w:tcPr>
          <w:p w14:paraId="45E62A64" w14:textId="77777777" w:rsidR="0000493C" w:rsidRPr="00E332EF" w:rsidRDefault="0000493C" w:rsidP="0000493C">
            <w:pPr>
              <w:spacing w:after="0"/>
              <w:rPr>
                <w:sz w:val="22"/>
                <w:szCs w:val="22"/>
              </w:rPr>
            </w:pPr>
            <w:r w:rsidRPr="00E332EF">
              <w:rPr>
                <w:sz w:val="22"/>
                <w:szCs w:val="22"/>
              </w:rPr>
              <w:t xml:space="preserve">  облигационные займы</w:t>
            </w:r>
          </w:p>
        </w:tc>
        <w:tc>
          <w:tcPr>
            <w:tcW w:w="2127" w:type="dxa"/>
            <w:tcBorders>
              <w:top w:val="single" w:sz="6" w:space="0" w:color="auto"/>
              <w:left w:val="single" w:sz="6" w:space="0" w:color="auto"/>
              <w:bottom w:val="single" w:sz="6" w:space="0" w:color="auto"/>
              <w:right w:val="double" w:sz="6" w:space="0" w:color="auto"/>
            </w:tcBorders>
          </w:tcPr>
          <w:p w14:paraId="29F509DC" w14:textId="4634886C" w:rsidR="0000493C" w:rsidRPr="00E332EF" w:rsidRDefault="0000493C" w:rsidP="0000493C">
            <w:pPr>
              <w:spacing w:after="0"/>
              <w:rPr>
                <w:sz w:val="22"/>
                <w:szCs w:val="22"/>
              </w:rPr>
            </w:pPr>
            <w:r w:rsidRPr="00E332EF">
              <w:rPr>
                <w:sz w:val="22"/>
                <w:szCs w:val="22"/>
              </w:rPr>
              <w:t>0</w:t>
            </w:r>
          </w:p>
        </w:tc>
        <w:tc>
          <w:tcPr>
            <w:tcW w:w="1417" w:type="dxa"/>
            <w:tcBorders>
              <w:top w:val="single" w:sz="6" w:space="0" w:color="auto"/>
              <w:left w:val="single" w:sz="6" w:space="0" w:color="auto"/>
              <w:bottom w:val="single" w:sz="6" w:space="0" w:color="auto"/>
              <w:right w:val="double" w:sz="6" w:space="0" w:color="auto"/>
            </w:tcBorders>
          </w:tcPr>
          <w:p w14:paraId="3887F3FF" w14:textId="77777777" w:rsidR="0000493C" w:rsidRPr="00E332EF" w:rsidRDefault="0000493C" w:rsidP="0000493C">
            <w:pPr>
              <w:spacing w:after="0"/>
              <w:rPr>
                <w:sz w:val="22"/>
                <w:szCs w:val="22"/>
              </w:rPr>
            </w:pPr>
            <w:r w:rsidRPr="00E332EF">
              <w:rPr>
                <w:sz w:val="22"/>
                <w:szCs w:val="22"/>
              </w:rPr>
              <w:t>0</w:t>
            </w:r>
          </w:p>
        </w:tc>
      </w:tr>
      <w:tr w:rsidR="0000493C" w:rsidRPr="00E332EF" w14:paraId="6640F6F1" w14:textId="77777777" w:rsidTr="00B46754">
        <w:tc>
          <w:tcPr>
            <w:tcW w:w="5742" w:type="dxa"/>
            <w:tcBorders>
              <w:top w:val="single" w:sz="6" w:space="0" w:color="auto"/>
              <w:left w:val="double" w:sz="6" w:space="0" w:color="auto"/>
              <w:bottom w:val="single" w:sz="6" w:space="0" w:color="auto"/>
              <w:right w:val="single" w:sz="6" w:space="0" w:color="auto"/>
            </w:tcBorders>
          </w:tcPr>
          <w:p w14:paraId="1C5975B7" w14:textId="77777777" w:rsidR="0000493C" w:rsidRPr="00E332EF" w:rsidRDefault="0000493C" w:rsidP="0000493C">
            <w:pPr>
              <w:spacing w:after="0"/>
              <w:rPr>
                <w:sz w:val="22"/>
                <w:szCs w:val="22"/>
              </w:rPr>
            </w:pPr>
            <w:r w:rsidRPr="00E332EF">
              <w:rPr>
                <w:sz w:val="22"/>
                <w:szCs w:val="22"/>
              </w:rPr>
              <w:t>Краткосрочные заемные средства</w:t>
            </w:r>
          </w:p>
        </w:tc>
        <w:tc>
          <w:tcPr>
            <w:tcW w:w="2127" w:type="dxa"/>
            <w:tcBorders>
              <w:top w:val="single" w:sz="6" w:space="0" w:color="auto"/>
              <w:left w:val="single" w:sz="6" w:space="0" w:color="auto"/>
              <w:bottom w:val="single" w:sz="6" w:space="0" w:color="auto"/>
              <w:right w:val="double" w:sz="6" w:space="0" w:color="auto"/>
            </w:tcBorders>
          </w:tcPr>
          <w:p w14:paraId="2F05A754" w14:textId="216B10AA" w:rsidR="0000493C" w:rsidRPr="00E332EF" w:rsidRDefault="0000493C" w:rsidP="0000493C">
            <w:pPr>
              <w:spacing w:after="0"/>
              <w:rPr>
                <w:sz w:val="22"/>
                <w:szCs w:val="22"/>
                <w:lang w:val="en-US"/>
              </w:rPr>
            </w:pPr>
            <w:r w:rsidRPr="00E332EF">
              <w:rPr>
                <w:sz w:val="22"/>
                <w:szCs w:val="22"/>
              </w:rPr>
              <w:t>7 783 172</w:t>
            </w:r>
          </w:p>
        </w:tc>
        <w:tc>
          <w:tcPr>
            <w:tcW w:w="1417" w:type="dxa"/>
            <w:tcBorders>
              <w:top w:val="single" w:sz="6" w:space="0" w:color="auto"/>
              <w:left w:val="single" w:sz="6" w:space="0" w:color="auto"/>
              <w:bottom w:val="single" w:sz="6" w:space="0" w:color="auto"/>
              <w:right w:val="double" w:sz="6" w:space="0" w:color="auto"/>
            </w:tcBorders>
          </w:tcPr>
          <w:p w14:paraId="06F0FDB0" w14:textId="0789AA7E" w:rsidR="0000493C" w:rsidRPr="00E332EF" w:rsidRDefault="0000493C" w:rsidP="0000493C">
            <w:pPr>
              <w:spacing w:after="0"/>
              <w:rPr>
                <w:sz w:val="22"/>
                <w:szCs w:val="22"/>
              </w:rPr>
            </w:pPr>
            <w:r w:rsidRPr="00E332EF">
              <w:rPr>
                <w:sz w:val="22"/>
                <w:szCs w:val="22"/>
              </w:rPr>
              <w:t>2 570 683</w:t>
            </w:r>
          </w:p>
        </w:tc>
      </w:tr>
      <w:tr w:rsidR="0000493C" w:rsidRPr="00E332EF" w14:paraId="0F539D4E" w14:textId="77777777" w:rsidTr="00B46754">
        <w:tc>
          <w:tcPr>
            <w:tcW w:w="5742" w:type="dxa"/>
            <w:tcBorders>
              <w:top w:val="single" w:sz="6" w:space="0" w:color="auto"/>
              <w:left w:val="double" w:sz="6" w:space="0" w:color="auto"/>
              <w:bottom w:val="single" w:sz="6" w:space="0" w:color="auto"/>
              <w:right w:val="single" w:sz="6" w:space="0" w:color="auto"/>
            </w:tcBorders>
          </w:tcPr>
          <w:p w14:paraId="654E699E" w14:textId="77777777" w:rsidR="0000493C" w:rsidRPr="00E332EF" w:rsidRDefault="0000493C" w:rsidP="0000493C">
            <w:pPr>
              <w:spacing w:after="0"/>
              <w:rPr>
                <w:sz w:val="22"/>
                <w:szCs w:val="22"/>
              </w:rPr>
            </w:pPr>
            <w:r w:rsidRPr="00E332EF">
              <w:rPr>
                <w:sz w:val="22"/>
                <w:szCs w:val="22"/>
              </w:rPr>
              <w:t xml:space="preserve">  в том числе:</w:t>
            </w:r>
          </w:p>
        </w:tc>
        <w:tc>
          <w:tcPr>
            <w:tcW w:w="2127" w:type="dxa"/>
            <w:tcBorders>
              <w:top w:val="single" w:sz="6" w:space="0" w:color="auto"/>
              <w:left w:val="single" w:sz="6" w:space="0" w:color="auto"/>
              <w:bottom w:val="single" w:sz="6" w:space="0" w:color="auto"/>
              <w:right w:val="double" w:sz="6" w:space="0" w:color="auto"/>
            </w:tcBorders>
          </w:tcPr>
          <w:p w14:paraId="0C36CC16" w14:textId="77777777" w:rsidR="0000493C" w:rsidRPr="00E332EF" w:rsidRDefault="0000493C" w:rsidP="0000493C">
            <w:pPr>
              <w:spacing w:after="0"/>
              <w:rPr>
                <w:sz w:val="22"/>
                <w:szCs w:val="22"/>
              </w:rPr>
            </w:pPr>
          </w:p>
        </w:tc>
        <w:tc>
          <w:tcPr>
            <w:tcW w:w="1417" w:type="dxa"/>
            <w:tcBorders>
              <w:top w:val="single" w:sz="6" w:space="0" w:color="auto"/>
              <w:left w:val="single" w:sz="6" w:space="0" w:color="auto"/>
              <w:bottom w:val="single" w:sz="6" w:space="0" w:color="auto"/>
              <w:right w:val="double" w:sz="6" w:space="0" w:color="auto"/>
            </w:tcBorders>
          </w:tcPr>
          <w:p w14:paraId="2D401ADF" w14:textId="77777777" w:rsidR="0000493C" w:rsidRPr="00E332EF" w:rsidRDefault="0000493C" w:rsidP="0000493C">
            <w:pPr>
              <w:spacing w:after="0"/>
              <w:rPr>
                <w:sz w:val="22"/>
                <w:szCs w:val="22"/>
              </w:rPr>
            </w:pPr>
          </w:p>
        </w:tc>
      </w:tr>
      <w:tr w:rsidR="0000493C" w:rsidRPr="00E332EF" w14:paraId="363F6BEC" w14:textId="77777777" w:rsidTr="00B46754">
        <w:tc>
          <w:tcPr>
            <w:tcW w:w="5742" w:type="dxa"/>
            <w:tcBorders>
              <w:top w:val="single" w:sz="6" w:space="0" w:color="auto"/>
              <w:left w:val="double" w:sz="6" w:space="0" w:color="auto"/>
              <w:bottom w:val="single" w:sz="6" w:space="0" w:color="auto"/>
              <w:right w:val="single" w:sz="6" w:space="0" w:color="auto"/>
            </w:tcBorders>
          </w:tcPr>
          <w:p w14:paraId="15C666F8" w14:textId="77777777" w:rsidR="0000493C" w:rsidRPr="00E332EF" w:rsidRDefault="0000493C" w:rsidP="0000493C">
            <w:pPr>
              <w:spacing w:after="0"/>
              <w:rPr>
                <w:sz w:val="22"/>
                <w:szCs w:val="22"/>
              </w:rPr>
            </w:pPr>
            <w:r w:rsidRPr="00E332EF">
              <w:rPr>
                <w:sz w:val="22"/>
                <w:szCs w:val="22"/>
              </w:rPr>
              <w:t xml:space="preserve">  Кредиты</w:t>
            </w:r>
          </w:p>
        </w:tc>
        <w:tc>
          <w:tcPr>
            <w:tcW w:w="2127" w:type="dxa"/>
            <w:tcBorders>
              <w:top w:val="single" w:sz="6" w:space="0" w:color="auto"/>
              <w:left w:val="single" w:sz="6" w:space="0" w:color="auto"/>
              <w:bottom w:val="single" w:sz="6" w:space="0" w:color="auto"/>
              <w:right w:val="double" w:sz="6" w:space="0" w:color="auto"/>
            </w:tcBorders>
          </w:tcPr>
          <w:p w14:paraId="77690352" w14:textId="5F4481A2" w:rsidR="0000493C" w:rsidRPr="00E332EF" w:rsidRDefault="0000493C" w:rsidP="0000493C">
            <w:pPr>
              <w:spacing w:after="0"/>
              <w:rPr>
                <w:sz w:val="22"/>
                <w:szCs w:val="22"/>
                <w:lang w:val="en-US"/>
              </w:rPr>
            </w:pPr>
            <w:r w:rsidRPr="00E332EF">
              <w:rPr>
                <w:sz w:val="22"/>
                <w:szCs w:val="22"/>
              </w:rPr>
              <w:t>7 254 913</w:t>
            </w:r>
          </w:p>
        </w:tc>
        <w:tc>
          <w:tcPr>
            <w:tcW w:w="1417" w:type="dxa"/>
            <w:tcBorders>
              <w:top w:val="single" w:sz="6" w:space="0" w:color="auto"/>
              <w:left w:val="single" w:sz="6" w:space="0" w:color="auto"/>
              <w:bottom w:val="single" w:sz="6" w:space="0" w:color="auto"/>
              <w:right w:val="double" w:sz="6" w:space="0" w:color="auto"/>
            </w:tcBorders>
          </w:tcPr>
          <w:p w14:paraId="12B148B8" w14:textId="763866DB" w:rsidR="0000493C" w:rsidRPr="00E332EF" w:rsidRDefault="0000493C" w:rsidP="0000493C">
            <w:pPr>
              <w:spacing w:after="0"/>
              <w:rPr>
                <w:sz w:val="22"/>
                <w:szCs w:val="22"/>
              </w:rPr>
            </w:pPr>
            <w:r w:rsidRPr="00E332EF">
              <w:rPr>
                <w:sz w:val="22"/>
                <w:szCs w:val="22"/>
              </w:rPr>
              <w:t>1 480 625</w:t>
            </w:r>
          </w:p>
        </w:tc>
      </w:tr>
      <w:tr w:rsidR="0000493C" w:rsidRPr="00E332EF" w14:paraId="3EA571D6" w14:textId="77777777" w:rsidTr="00B46754">
        <w:tc>
          <w:tcPr>
            <w:tcW w:w="5742" w:type="dxa"/>
            <w:tcBorders>
              <w:top w:val="single" w:sz="6" w:space="0" w:color="auto"/>
              <w:left w:val="double" w:sz="6" w:space="0" w:color="auto"/>
              <w:bottom w:val="single" w:sz="6" w:space="0" w:color="auto"/>
              <w:right w:val="single" w:sz="6" w:space="0" w:color="auto"/>
            </w:tcBorders>
          </w:tcPr>
          <w:p w14:paraId="3A1C159A" w14:textId="77777777" w:rsidR="0000493C" w:rsidRPr="00E332EF" w:rsidRDefault="0000493C" w:rsidP="0000493C">
            <w:pPr>
              <w:spacing w:after="0"/>
              <w:rPr>
                <w:sz w:val="22"/>
                <w:szCs w:val="22"/>
              </w:rPr>
            </w:pPr>
            <w:r w:rsidRPr="00E332EF">
              <w:rPr>
                <w:sz w:val="22"/>
                <w:szCs w:val="22"/>
              </w:rPr>
              <w:t xml:space="preserve">  займы, за исключением облигационных</w:t>
            </w:r>
          </w:p>
        </w:tc>
        <w:tc>
          <w:tcPr>
            <w:tcW w:w="2127" w:type="dxa"/>
            <w:tcBorders>
              <w:top w:val="single" w:sz="6" w:space="0" w:color="auto"/>
              <w:left w:val="single" w:sz="6" w:space="0" w:color="auto"/>
              <w:bottom w:val="single" w:sz="6" w:space="0" w:color="auto"/>
              <w:right w:val="double" w:sz="6" w:space="0" w:color="auto"/>
            </w:tcBorders>
          </w:tcPr>
          <w:p w14:paraId="627578C1" w14:textId="1BF3E3BF" w:rsidR="0000493C" w:rsidRPr="00E332EF" w:rsidRDefault="0000493C" w:rsidP="0000493C">
            <w:pPr>
              <w:spacing w:after="0"/>
              <w:rPr>
                <w:sz w:val="22"/>
                <w:szCs w:val="22"/>
                <w:lang w:val="en-US"/>
              </w:rPr>
            </w:pPr>
            <w:r w:rsidRPr="00E332EF">
              <w:rPr>
                <w:sz w:val="22"/>
                <w:szCs w:val="22"/>
              </w:rPr>
              <w:t>9 000</w:t>
            </w:r>
          </w:p>
        </w:tc>
        <w:tc>
          <w:tcPr>
            <w:tcW w:w="1417" w:type="dxa"/>
            <w:tcBorders>
              <w:top w:val="single" w:sz="6" w:space="0" w:color="auto"/>
              <w:left w:val="single" w:sz="6" w:space="0" w:color="auto"/>
              <w:bottom w:val="single" w:sz="6" w:space="0" w:color="auto"/>
              <w:right w:val="double" w:sz="6" w:space="0" w:color="auto"/>
            </w:tcBorders>
          </w:tcPr>
          <w:p w14:paraId="4FA66CB6" w14:textId="55D2DFF3" w:rsidR="0000493C" w:rsidRPr="00E332EF" w:rsidRDefault="0000493C" w:rsidP="0000493C">
            <w:pPr>
              <w:spacing w:after="0"/>
              <w:rPr>
                <w:sz w:val="22"/>
                <w:szCs w:val="22"/>
              </w:rPr>
            </w:pPr>
            <w:r w:rsidRPr="00E332EF">
              <w:rPr>
                <w:sz w:val="22"/>
                <w:szCs w:val="22"/>
              </w:rPr>
              <w:t>22 000</w:t>
            </w:r>
          </w:p>
        </w:tc>
      </w:tr>
      <w:tr w:rsidR="0000493C" w:rsidRPr="00E332EF" w14:paraId="4DEC7C56" w14:textId="77777777" w:rsidTr="00B46754">
        <w:tc>
          <w:tcPr>
            <w:tcW w:w="5742" w:type="dxa"/>
            <w:tcBorders>
              <w:top w:val="single" w:sz="6" w:space="0" w:color="auto"/>
              <w:left w:val="double" w:sz="6" w:space="0" w:color="auto"/>
              <w:bottom w:val="single" w:sz="6" w:space="0" w:color="auto"/>
              <w:right w:val="single" w:sz="6" w:space="0" w:color="auto"/>
            </w:tcBorders>
          </w:tcPr>
          <w:p w14:paraId="6C0CF1E9" w14:textId="77777777" w:rsidR="0000493C" w:rsidRPr="00E332EF" w:rsidRDefault="0000493C" w:rsidP="0000493C">
            <w:pPr>
              <w:spacing w:after="0"/>
              <w:rPr>
                <w:sz w:val="22"/>
                <w:szCs w:val="22"/>
              </w:rPr>
            </w:pPr>
            <w:r w:rsidRPr="00E332EF">
              <w:rPr>
                <w:sz w:val="22"/>
                <w:szCs w:val="22"/>
              </w:rPr>
              <w:t xml:space="preserve">  облигационные займы</w:t>
            </w:r>
          </w:p>
        </w:tc>
        <w:tc>
          <w:tcPr>
            <w:tcW w:w="2127" w:type="dxa"/>
            <w:tcBorders>
              <w:top w:val="single" w:sz="6" w:space="0" w:color="auto"/>
              <w:left w:val="single" w:sz="6" w:space="0" w:color="auto"/>
              <w:bottom w:val="single" w:sz="6" w:space="0" w:color="auto"/>
              <w:right w:val="double" w:sz="6" w:space="0" w:color="auto"/>
            </w:tcBorders>
          </w:tcPr>
          <w:p w14:paraId="47A96950" w14:textId="7D8745E1" w:rsidR="0000493C" w:rsidRPr="00E332EF" w:rsidRDefault="0000493C" w:rsidP="0000493C">
            <w:pPr>
              <w:spacing w:after="0"/>
              <w:rPr>
                <w:sz w:val="22"/>
                <w:szCs w:val="22"/>
              </w:rPr>
            </w:pPr>
            <w:r w:rsidRPr="00E332EF">
              <w:rPr>
                <w:sz w:val="22"/>
                <w:szCs w:val="22"/>
              </w:rPr>
              <w:t>0</w:t>
            </w:r>
          </w:p>
        </w:tc>
        <w:tc>
          <w:tcPr>
            <w:tcW w:w="1417" w:type="dxa"/>
            <w:tcBorders>
              <w:top w:val="single" w:sz="6" w:space="0" w:color="auto"/>
              <w:left w:val="single" w:sz="6" w:space="0" w:color="auto"/>
              <w:bottom w:val="single" w:sz="6" w:space="0" w:color="auto"/>
              <w:right w:val="double" w:sz="6" w:space="0" w:color="auto"/>
            </w:tcBorders>
          </w:tcPr>
          <w:p w14:paraId="4939EAAB" w14:textId="77777777" w:rsidR="0000493C" w:rsidRPr="00E332EF" w:rsidRDefault="0000493C" w:rsidP="0000493C">
            <w:pPr>
              <w:spacing w:after="0"/>
              <w:rPr>
                <w:sz w:val="22"/>
                <w:szCs w:val="22"/>
              </w:rPr>
            </w:pPr>
            <w:r w:rsidRPr="00E332EF">
              <w:rPr>
                <w:sz w:val="22"/>
                <w:szCs w:val="22"/>
              </w:rPr>
              <w:t>0</w:t>
            </w:r>
          </w:p>
        </w:tc>
      </w:tr>
      <w:tr w:rsidR="0000493C" w:rsidRPr="00E332EF" w14:paraId="0F29B162" w14:textId="77777777" w:rsidTr="00B46754">
        <w:tc>
          <w:tcPr>
            <w:tcW w:w="5742" w:type="dxa"/>
            <w:tcBorders>
              <w:top w:val="single" w:sz="6" w:space="0" w:color="auto"/>
              <w:left w:val="double" w:sz="6" w:space="0" w:color="auto"/>
              <w:bottom w:val="single" w:sz="6" w:space="0" w:color="auto"/>
              <w:right w:val="single" w:sz="6" w:space="0" w:color="auto"/>
            </w:tcBorders>
          </w:tcPr>
          <w:p w14:paraId="046ABD65" w14:textId="77777777" w:rsidR="0000493C" w:rsidRPr="00E332EF" w:rsidRDefault="0000493C" w:rsidP="0000493C">
            <w:pPr>
              <w:spacing w:after="0"/>
              <w:rPr>
                <w:sz w:val="22"/>
                <w:szCs w:val="22"/>
              </w:rPr>
            </w:pPr>
            <w:r w:rsidRPr="00E332EF">
              <w:rPr>
                <w:sz w:val="22"/>
                <w:szCs w:val="22"/>
              </w:rPr>
              <w:t>Общий размер просроченной задолженности по заемным средствам</w:t>
            </w:r>
          </w:p>
        </w:tc>
        <w:tc>
          <w:tcPr>
            <w:tcW w:w="2127" w:type="dxa"/>
            <w:tcBorders>
              <w:top w:val="single" w:sz="6" w:space="0" w:color="auto"/>
              <w:left w:val="single" w:sz="6" w:space="0" w:color="auto"/>
              <w:bottom w:val="single" w:sz="6" w:space="0" w:color="auto"/>
              <w:right w:val="double" w:sz="6" w:space="0" w:color="auto"/>
            </w:tcBorders>
          </w:tcPr>
          <w:p w14:paraId="0DF0907B" w14:textId="51D89E8A" w:rsidR="0000493C" w:rsidRPr="00E332EF" w:rsidRDefault="0000493C" w:rsidP="0000493C">
            <w:pPr>
              <w:spacing w:after="0"/>
              <w:rPr>
                <w:sz w:val="22"/>
                <w:szCs w:val="22"/>
              </w:rPr>
            </w:pPr>
            <w:r w:rsidRPr="00E332EF">
              <w:rPr>
                <w:sz w:val="22"/>
                <w:szCs w:val="22"/>
              </w:rPr>
              <w:t>0</w:t>
            </w:r>
          </w:p>
        </w:tc>
        <w:tc>
          <w:tcPr>
            <w:tcW w:w="1417" w:type="dxa"/>
            <w:tcBorders>
              <w:top w:val="single" w:sz="6" w:space="0" w:color="auto"/>
              <w:left w:val="single" w:sz="6" w:space="0" w:color="auto"/>
              <w:bottom w:val="single" w:sz="6" w:space="0" w:color="auto"/>
              <w:right w:val="double" w:sz="6" w:space="0" w:color="auto"/>
            </w:tcBorders>
          </w:tcPr>
          <w:p w14:paraId="60E3686B" w14:textId="77777777" w:rsidR="0000493C" w:rsidRPr="00E332EF" w:rsidRDefault="0000493C" w:rsidP="0000493C">
            <w:pPr>
              <w:spacing w:after="0"/>
              <w:rPr>
                <w:sz w:val="22"/>
                <w:szCs w:val="22"/>
              </w:rPr>
            </w:pPr>
            <w:r w:rsidRPr="00E332EF">
              <w:rPr>
                <w:sz w:val="22"/>
                <w:szCs w:val="22"/>
              </w:rPr>
              <w:t>0</w:t>
            </w:r>
          </w:p>
        </w:tc>
      </w:tr>
      <w:tr w:rsidR="0000493C" w:rsidRPr="00E332EF" w14:paraId="54B2C720" w14:textId="77777777" w:rsidTr="00B46754">
        <w:tc>
          <w:tcPr>
            <w:tcW w:w="5742" w:type="dxa"/>
            <w:tcBorders>
              <w:top w:val="single" w:sz="6" w:space="0" w:color="auto"/>
              <w:left w:val="double" w:sz="6" w:space="0" w:color="auto"/>
              <w:bottom w:val="single" w:sz="6" w:space="0" w:color="auto"/>
              <w:right w:val="single" w:sz="6" w:space="0" w:color="auto"/>
            </w:tcBorders>
          </w:tcPr>
          <w:p w14:paraId="4D86AE47" w14:textId="77777777" w:rsidR="0000493C" w:rsidRPr="00E332EF" w:rsidRDefault="0000493C" w:rsidP="0000493C">
            <w:pPr>
              <w:spacing w:after="0"/>
              <w:rPr>
                <w:sz w:val="22"/>
                <w:szCs w:val="22"/>
              </w:rPr>
            </w:pPr>
            <w:r w:rsidRPr="00E332EF">
              <w:rPr>
                <w:sz w:val="22"/>
                <w:szCs w:val="22"/>
              </w:rPr>
              <w:t xml:space="preserve">  в том числе:</w:t>
            </w:r>
          </w:p>
        </w:tc>
        <w:tc>
          <w:tcPr>
            <w:tcW w:w="2127" w:type="dxa"/>
            <w:tcBorders>
              <w:top w:val="single" w:sz="6" w:space="0" w:color="auto"/>
              <w:left w:val="single" w:sz="6" w:space="0" w:color="auto"/>
              <w:bottom w:val="single" w:sz="6" w:space="0" w:color="auto"/>
              <w:right w:val="double" w:sz="6" w:space="0" w:color="auto"/>
            </w:tcBorders>
          </w:tcPr>
          <w:p w14:paraId="42D8C40B" w14:textId="77777777" w:rsidR="0000493C" w:rsidRPr="00E332EF" w:rsidRDefault="0000493C" w:rsidP="0000493C">
            <w:pPr>
              <w:spacing w:after="0"/>
              <w:rPr>
                <w:sz w:val="22"/>
                <w:szCs w:val="22"/>
              </w:rPr>
            </w:pPr>
          </w:p>
        </w:tc>
        <w:tc>
          <w:tcPr>
            <w:tcW w:w="1417" w:type="dxa"/>
            <w:tcBorders>
              <w:top w:val="single" w:sz="6" w:space="0" w:color="auto"/>
              <w:left w:val="single" w:sz="6" w:space="0" w:color="auto"/>
              <w:bottom w:val="single" w:sz="6" w:space="0" w:color="auto"/>
              <w:right w:val="double" w:sz="6" w:space="0" w:color="auto"/>
            </w:tcBorders>
          </w:tcPr>
          <w:p w14:paraId="10E5A334" w14:textId="77777777" w:rsidR="0000493C" w:rsidRPr="00E332EF" w:rsidRDefault="0000493C" w:rsidP="0000493C">
            <w:pPr>
              <w:spacing w:after="0"/>
              <w:rPr>
                <w:sz w:val="22"/>
                <w:szCs w:val="22"/>
              </w:rPr>
            </w:pPr>
          </w:p>
        </w:tc>
      </w:tr>
      <w:tr w:rsidR="0000493C" w:rsidRPr="00E332EF" w14:paraId="7ADA94E4" w14:textId="77777777" w:rsidTr="00B46754">
        <w:tc>
          <w:tcPr>
            <w:tcW w:w="5742" w:type="dxa"/>
            <w:tcBorders>
              <w:top w:val="single" w:sz="6" w:space="0" w:color="auto"/>
              <w:left w:val="double" w:sz="6" w:space="0" w:color="auto"/>
              <w:bottom w:val="single" w:sz="6" w:space="0" w:color="auto"/>
              <w:right w:val="single" w:sz="6" w:space="0" w:color="auto"/>
            </w:tcBorders>
          </w:tcPr>
          <w:p w14:paraId="698DEA2B" w14:textId="77777777" w:rsidR="0000493C" w:rsidRPr="00E332EF" w:rsidRDefault="0000493C" w:rsidP="0000493C">
            <w:pPr>
              <w:spacing w:after="0"/>
              <w:rPr>
                <w:sz w:val="22"/>
                <w:szCs w:val="22"/>
              </w:rPr>
            </w:pPr>
            <w:r w:rsidRPr="00E332EF">
              <w:rPr>
                <w:sz w:val="22"/>
                <w:szCs w:val="22"/>
              </w:rPr>
              <w:t xml:space="preserve">  по кредитам</w:t>
            </w:r>
          </w:p>
        </w:tc>
        <w:tc>
          <w:tcPr>
            <w:tcW w:w="2127" w:type="dxa"/>
            <w:tcBorders>
              <w:top w:val="single" w:sz="6" w:space="0" w:color="auto"/>
              <w:left w:val="single" w:sz="6" w:space="0" w:color="auto"/>
              <w:bottom w:val="single" w:sz="6" w:space="0" w:color="auto"/>
              <w:right w:val="double" w:sz="6" w:space="0" w:color="auto"/>
            </w:tcBorders>
          </w:tcPr>
          <w:p w14:paraId="045D61C5" w14:textId="03354ED9" w:rsidR="0000493C" w:rsidRPr="00E332EF" w:rsidRDefault="0000493C" w:rsidP="0000493C">
            <w:pPr>
              <w:spacing w:after="0"/>
              <w:rPr>
                <w:sz w:val="22"/>
                <w:szCs w:val="22"/>
              </w:rPr>
            </w:pPr>
            <w:r w:rsidRPr="00E332EF">
              <w:rPr>
                <w:sz w:val="22"/>
                <w:szCs w:val="22"/>
              </w:rPr>
              <w:t>0</w:t>
            </w:r>
          </w:p>
        </w:tc>
        <w:tc>
          <w:tcPr>
            <w:tcW w:w="1417" w:type="dxa"/>
            <w:tcBorders>
              <w:top w:val="single" w:sz="6" w:space="0" w:color="auto"/>
              <w:left w:val="single" w:sz="6" w:space="0" w:color="auto"/>
              <w:bottom w:val="single" w:sz="6" w:space="0" w:color="auto"/>
              <w:right w:val="double" w:sz="6" w:space="0" w:color="auto"/>
            </w:tcBorders>
          </w:tcPr>
          <w:p w14:paraId="0D7C767F" w14:textId="77777777" w:rsidR="0000493C" w:rsidRPr="00E332EF" w:rsidRDefault="0000493C" w:rsidP="0000493C">
            <w:pPr>
              <w:spacing w:after="0"/>
              <w:rPr>
                <w:sz w:val="22"/>
                <w:szCs w:val="22"/>
              </w:rPr>
            </w:pPr>
            <w:r w:rsidRPr="00E332EF">
              <w:rPr>
                <w:sz w:val="22"/>
                <w:szCs w:val="22"/>
              </w:rPr>
              <w:t>0</w:t>
            </w:r>
          </w:p>
        </w:tc>
      </w:tr>
      <w:tr w:rsidR="0000493C" w:rsidRPr="00E332EF" w14:paraId="676B4C84" w14:textId="77777777" w:rsidTr="00B46754">
        <w:tc>
          <w:tcPr>
            <w:tcW w:w="5742" w:type="dxa"/>
            <w:tcBorders>
              <w:top w:val="single" w:sz="6" w:space="0" w:color="auto"/>
              <w:left w:val="double" w:sz="6" w:space="0" w:color="auto"/>
              <w:bottom w:val="single" w:sz="6" w:space="0" w:color="auto"/>
              <w:right w:val="single" w:sz="6" w:space="0" w:color="auto"/>
            </w:tcBorders>
          </w:tcPr>
          <w:p w14:paraId="2E8ED5DB" w14:textId="77777777" w:rsidR="0000493C" w:rsidRPr="00E332EF" w:rsidRDefault="0000493C" w:rsidP="0000493C">
            <w:pPr>
              <w:spacing w:after="0"/>
              <w:rPr>
                <w:sz w:val="22"/>
                <w:szCs w:val="22"/>
              </w:rPr>
            </w:pPr>
            <w:r w:rsidRPr="00E332EF">
              <w:rPr>
                <w:sz w:val="22"/>
                <w:szCs w:val="22"/>
              </w:rPr>
              <w:t xml:space="preserve">  по займам, за исключением облигационных</w:t>
            </w:r>
          </w:p>
        </w:tc>
        <w:tc>
          <w:tcPr>
            <w:tcW w:w="2127" w:type="dxa"/>
            <w:tcBorders>
              <w:top w:val="single" w:sz="6" w:space="0" w:color="auto"/>
              <w:left w:val="single" w:sz="6" w:space="0" w:color="auto"/>
              <w:bottom w:val="single" w:sz="6" w:space="0" w:color="auto"/>
              <w:right w:val="double" w:sz="6" w:space="0" w:color="auto"/>
            </w:tcBorders>
          </w:tcPr>
          <w:p w14:paraId="38AF031B" w14:textId="410A0C99" w:rsidR="0000493C" w:rsidRPr="00E332EF" w:rsidRDefault="0000493C" w:rsidP="0000493C">
            <w:pPr>
              <w:spacing w:after="0"/>
              <w:rPr>
                <w:sz w:val="22"/>
                <w:szCs w:val="22"/>
              </w:rPr>
            </w:pPr>
            <w:r w:rsidRPr="00E332EF">
              <w:rPr>
                <w:sz w:val="22"/>
                <w:szCs w:val="22"/>
              </w:rPr>
              <w:t>0</w:t>
            </w:r>
          </w:p>
        </w:tc>
        <w:tc>
          <w:tcPr>
            <w:tcW w:w="1417" w:type="dxa"/>
            <w:tcBorders>
              <w:top w:val="single" w:sz="6" w:space="0" w:color="auto"/>
              <w:left w:val="single" w:sz="6" w:space="0" w:color="auto"/>
              <w:bottom w:val="single" w:sz="6" w:space="0" w:color="auto"/>
              <w:right w:val="double" w:sz="6" w:space="0" w:color="auto"/>
            </w:tcBorders>
          </w:tcPr>
          <w:p w14:paraId="2D1706C4" w14:textId="77777777" w:rsidR="0000493C" w:rsidRPr="00E332EF" w:rsidRDefault="0000493C" w:rsidP="0000493C">
            <w:pPr>
              <w:spacing w:after="0"/>
              <w:rPr>
                <w:sz w:val="22"/>
                <w:szCs w:val="22"/>
              </w:rPr>
            </w:pPr>
            <w:r w:rsidRPr="00E332EF">
              <w:rPr>
                <w:sz w:val="22"/>
                <w:szCs w:val="22"/>
              </w:rPr>
              <w:t>0</w:t>
            </w:r>
          </w:p>
        </w:tc>
      </w:tr>
      <w:tr w:rsidR="0000493C" w:rsidRPr="00E332EF" w14:paraId="09EF0B35" w14:textId="77777777" w:rsidTr="00B46754">
        <w:tc>
          <w:tcPr>
            <w:tcW w:w="5742" w:type="dxa"/>
            <w:tcBorders>
              <w:top w:val="single" w:sz="6" w:space="0" w:color="auto"/>
              <w:left w:val="double" w:sz="6" w:space="0" w:color="auto"/>
              <w:bottom w:val="double" w:sz="6" w:space="0" w:color="auto"/>
              <w:right w:val="single" w:sz="6" w:space="0" w:color="auto"/>
            </w:tcBorders>
          </w:tcPr>
          <w:p w14:paraId="1A635074" w14:textId="77777777" w:rsidR="0000493C" w:rsidRPr="00E332EF" w:rsidRDefault="0000493C" w:rsidP="0000493C">
            <w:pPr>
              <w:spacing w:after="0"/>
              <w:rPr>
                <w:sz w:val="22"/>
                <w:szCs w:val="22"/>
              </w:rPr>
            </w:pPr>
            <w:r w:rsidRPr="00E332EF">
              <w:rPr>
                <w:sz w:val="22"/>
                <w:szCs w:val="22"/>
              </w:rPr>
              <w:t xml:space="preserve">  по облигационным займам</w:t>
            </w:r>
          </w:p>
        </w:tc>
        <w:tc>
          <w:tcPr>
            <w:tcW w:w="2127" w:type="dxa"/>
            <w:tcBorders>
              <w:top w:val="single" w:sz="6" w:space="0" w:color="auto"/>
              <w:left w:val="single" w:sz="6" w:space="0" w:color="auto"/>
              <w:bottom w:val="double" w:sz="6" w:space="0" w:color="auto"/>
              <w:right w:val="double" w:sz="6" w:space="0" w:color="auto"/>
            </w:tcBorders>
          </w:tcPr>
          <w:p w14:paraId="6F122637" w14:textId="38B8BD23" w:rsidR="0000493C" w:rsidRPr="00E332EF" w:rsidRDefault="0000493C" w:rsidP="0000493C">
            <w:pPr>
              <w:spacing w:after="0"/>
              <w:rPr>
                <w:sz w:val="22"/>
                <w:szCs w:val="22"/>
              </w:rPr>
            </w:pPr>
            <w:r w:rsidRPr="00E332EF">
              <w:rPr>
                <w:sz w:val="22"/>
                <w:szCs w:val="22"/>
              </w:rPr>
              <w:t>0</w:t>
            </w:r>
          </w:p>
        </w:tc>
        <w:tc>
          <w:tcPr>
            <w:tcW w:w="1417" w:type="dxa"/>
            <w:tcBorders>
              <w:top w:val="single" w:sz="6" w:space="0" w:color="auto"/>
              <w:left w:val="single" w:sz="6" w:space="0" w:color="auto"/>
              <w:bottom w:val="double" w:sz="6" w:space="0" w:color="auto"/>
              <w:right w:val="double" w:sz="6" w:space="0" w:color="auto"/>
            </w:tcBorders>
          </w:tcPr>
          <w:p w14:paraId="2650EF0A" w14:textId="77777777" w:rsidR="0000493C" w:rsidRPr="00E332EF" w:rsidRDefault="0000493C" w:rsidP="0000493C">
            <w:pPr>
              <w:spacing w:after="0"/>
              <w:rPr>
                <w:sz w:val="22"/>
                <w:szCs w:val="22"/>
              </w:rPr>
            </w:pPr>
            <w:r w:rsidRPr="00E332EF">
              <w:rPr>
                <w:sz w:val="22"/>
                <w:szCs w:val="22"/>
              </w:rPr>
              <w:t>0</w:t>
            </w:r>
          </w:p>
        </w:tc>
      </w:tr>
    </w:tbl>
    <w:p w14:paraId="328DA90D" w14:textId="77777777" w:rsidR="00EE7E3F" w:rsidRPr="00E332EF" w:rsidRDefault="00EE7E3F" w:rsidP="00EE7E3F">
      <w:pPr>
        <w:pStyle w:val="SubHeading"/>
        <w:spacing w:after="0"/>
        <w:ind w:left="400"/>
        <w:rPr>
          <w:sz w:val="22"/>
          <w:szCs w:val="22"/>
        </w:rPr>
      </w:pPr>
      <w:r w:rsidRPr="00E332EF">
        <w:rPr>
          <w:sz w:val="22"/>
          <w:szCs w:val="22"/>
        </w:rPr>
        <w:t>Кредиторы, на долю которых приходится не менее 10 процентов от общего размера заемных (долгосрочных и краткосрочных) средств:</w:t>
      </w:r>
    </w:p>
    <w:p w14:paraId="0438E385" w14:textId="77777777" w:rsidR="00B46754" w:rsidRPr="00E332EF" w:rsidRDefault="00B46754" w:rsidP="00B46754">
      <w:pPr>
        <w:spacing w:after="0"/>
        <w:ind w:left="400"/>
        <w:rPr>
          <w:sz w:val="22"/>
          <w:szCs w:val="22"/>
        </w:rPr>
      </w:pPr>
    </w:p>
    <w:p w14:paraId="6C440D3F" w14:textId="77777777" w:rsidR="00B46754" w:rsidRPr="00E332EF" w:rsidRDefault="00B46754" w:rsidP="00B46754">
      <w:pPr>
        <w:spacing w:after="0"/>
        <w:ind w:left="400"/>
        <w:rPr>
          <w:sz w:val="22"/>
          <w:szCs w:val="22"/>
        </w:rPr>
      </w:pPr>
      <w:r w:rsidRPr="00E332EF">
        <w:rPr>
          <w:sz w:val="22"/>
          <w:szCs w:val="22"/>
        </w:rPr>
        <w:t>На 30.09.2017 г.</w:t>
      </w:r>
    </w:p>
    <w:p w14:paraId="09BD0B26" w14:textId="77777777" w:rsidR="00B46754" w:rsidRPr="00E332EF" w:rsidRDefault="00B46754" w:rsidP="00B46754">
      <w:pPr>
        <w:spacing w:after="0"/>
        <w:ind w:left="400"/>
        <w:rPr>
          <w:sz w:val="22"/>
          <w:szCs w:val="22"/>
        </w:rPr>
      </w:pPr>
      <w:r w:rsidRPr="00E332EF">
        <w:rPr>
          <w:sz w:val="22"/>
          <w:szCs w:val="22"/>
        </w:rPr>
        <w:t>1) Полное фирменное наименование: Публичное акционерное общество Банк «Возрождение»</w:t>
      </w:r>
    </w:p>
    <w:p w14:paraId="34615B97" w14:textId="77777777" w:rsidR="00B46754" w:rsidRPr="00E332EF" w:rsidRDefault="00B46754" w:rsidP="00B46754">
      <w:pPr>
        <w:spacing w:after="0"/>
        <w:ind w:left="400"/>
        <w:rPr>
          <w:sz w:val="22"/>
          <w:szCs w:val="22"/>
        </w:rPr>
      </w:pPr>
      <w:r w:rsidRPr="00E332EF">
        <w:rPr>
          <w:sz w:val="22"/>
          <w:szCs w:val="22"/>
        </w:rPr>
        <w:t>Сокращенное фирменное наименование: ПАО БАНК «Возрождение»</w:t>
      </w:r>
    </w:p>
    <w:p w14:paraId="16037ED5" w14:textId="77777777" w:rsidR="00B46754" w:rsidRPr="00E332EF" w:rsidRDefault="00B46754" w:rsidP="00B46754">
      <w:pPr>
        <w:spacing w:after="0"/>
        <w:ind w:left="400"/>
        <w:rPr>
          <w:sz w:val="22"/>
          <w:szCs w:val="22"/>
        </w:rPr>
      </w:pPr>
      <w:r w:rsidRPr="00E332EF">
        <w:rPr>
          <w:sz w:val="22"/>
          <w:szCs w:val="22"/>
        </w:rPr>
        <w:t>Место нахождения: 101000, г. Москва, Лучников переулок, д 7/4, строение 1</w:t>
      </w:r>
    </w:p>
    <w:p w14:paraId="1F257617" w14:textId="77777777" w:rsidR="00B46754" w:rsidRPr="00E332EF" w:rsidRDefault="00B46754" w:rsidP="00B46754">
      <w:pPr>
        <w:spacing w:after="0"/>
        <w:ind w:left="400"/>
        <w:rPr>
          <w:sz w:val="22"/>
          <w:szCs w:val="22"/>
        </w:rPr>
      </w:pPr>
      <w:r w:rsidRPr="00E332EF">
        <w:rPr>
          <w:sz w:val="22"/>
          <w:szCs w:val="22"/>
        </w:rPr>
        <w:t>ИНН: 5000001042</w:t>
      </w:r>
      <w:r w:rsidRPr="00E332EF">
        <w:rPr>
          <w:sz w:val="22"/>
          <w:szCs w:val="22"/>
        </w:rPr>
        <w:tab/>
      </w:r>
      <w:r w:rsidRPr="00E332EF">
        <w:rPr>
          <w:sz w:val="22"/>
          <w:szCs w:val="22"/>
        </w:rPr>
        <w:tab/>
      </w:r>
    </w:p>
    <w:p w14:paraId="7B30197B" w14:textId="77777777" w:rsidR="00B46754" w:rsidRPr="00E332EF" w:rsidRDefault="00B46754" w:rsidP="00B46754">
      <w:pPr>
        <w:spacing w:after="0"/>
        <w:ind w:left="400"/>
        <w:rPr>
          <w:sz w:val="22"/>
          <w:szCs w:val="22"/>
        </w:rPr>
      </w:pPr>
      <w:r w:rsidRPr="00E332EF">
        <w:rPr>
          <w:sz w:val="22"/>
          <w:szCs w:val="22"/>
        </w:rPr>
        <w:t>ОГРН: 1027700540680</w:t>
      </w:r>
    </w:p>
    <w:p w14:paraId="7F4E8EAC" w14:textId="77777777" w:rsidR="00B46754" w:rsidRPr="00E332EF" w:rsidRDefault="00B46754" w:rsidP="00B46754">
      <w:pPr>
        <w:spacing w:after="0"/>
        <w:ind w:left="400"/>
        <w:rPr>
          <w:sz w:val="22"/>
          <w:szCs w:val="22"/>
        </w:rPr>
      </w:pPr>
      <w:r w:rsidRPr="00E332EF">
        <w:rPr>
          <w:sz w:val="22"/>
          <w:szCs w:val="22"/>
        </w:rPr>
        <w:t>Сумма задолженности: 1 199 998,95 тыс. руб.</w:t>
      </w:r>
    </w:p>
    <w:p w14:paraId="03C45A98" w14:textId="77777777" w:rsidR="00B46754" w:rsidRPr="00E332EF" w:rsidRDefault="00B46754" w:rsidP="00B46754">
      <w:pPr>
        <w:spacing w:after="0"/>
        <w:ind w:left="400"/>
        <w:rPr>
          <w:sz w:val="22"/>
          <w:szCs w:val="22"/>
        </w:rPr>
      </w:pPr>
      <w:r w:rsidRPr="00E332EF">
        <w:rPr>
          <w:sz w:val="22"/>
          <w:szCs w:val="22"/>
        </w:rPr>
        <w:t>Размер и условия просроченной задолженности (процентная ставка, штрафные санкции, пени):</w:t>
      </w:r>
    </w:p>
    <w:p w14:paraId="1ED4214F" w14:textId="77777777" w:rsidR="00B46754" w:rsidRPr="00E332EF" w:rsidRDefault="00B46754" w:rsidP="00B46754">
      <w:pPr>
        <w:spacing w:after="0"/>
        <w:ind w:left="400"/>
        <w:rPr>
          <w:sz w:val="22"/>
          <w:szCs w:val="22"/>
        </w:rPr>
      </w:pPr>
      <w:r w:rsidRPr="00E332EF">
        <w:rPr>
          <w:sz w:val="22"/>
          <w:szCs w:val="22"/>
        </w:rPr>
        <w:t>просроченная задолженность отсутствует</w:t>
      </w:r>
    </w:p>
    <w:p w14:paraId="4B0E8DFE" w14:textId="77777777" w:rsidR="00B46754" w:rsidRPr="00E332EF" w:rsidRDefault="00B46754" w:rsidP="00B46754">
      <w:pPr>
        <w:spacing w:after="0"/>
        <w:ind w:left="400"/>
        <w:rPr>
          <w:sz w:val="22"/>
          <w:szCs w:val="22"/>
        </w:rPr>
      </w:pPr>
      <w:r w:rsidRPr="00E332EF">
        <w:rPr>
          <w:sz w:val="22"/>
          <w:szCs w:val="22"/>
        </w:rPr>
        <w:t>Кредитор является аффилированным лицом эмитента: Нет</w:t>
      </w:r>
    </w:p>
    <w:p w14:paraId="086A2F41" w14:textId="77777777" w:rsidR="00B46754" w:rsidRPr="00E332EF" w:rsidRDefault="00B46754" w:rsidP="00B46754">
      <w:pPr>
        <w:spacing w:after="0"/>
        <w:ind w:left="400"/>
        <w:rPr>
          <w:sz w:val="22"/>
          <w:szCs w:val="22"/>
        </w:rPr>
      </w:pPr>
    </w:p>
    <w:p w14:paraId="6CA38C41" w14:textId="77777777" w:rsidR="00B46754" w:rsidRPr="00E332EF" w:rsidRDefault="00B46754" w:rsidP="00B46754">
      <w:pPr>
        <w:spacing w:after="0"/>
        <w:ind w:left="400"/>
        <w:rPr>
          <w:sz w:val="22"/>
          <w:szCs w:val="22"/>
        </w:rPr>
      </w:pPr>
      <w:r w:rsidRPr="00E332EF">
        <w:rPr>
          <w:sz w:val="22"/>
          <w:szCs w:val="22"/>
        </w:rPr>
        <w:t>2) Полное фирменное наименование: Публичное акционерное общество Банк «Возрождение»</w:t>
      </w:r>
    </w:p>
    <w:p w14:paraId="594889EE" w14:textId="77777777" w:rsidR="00B46754" w:rsidRPr="00E332EF" w:rsidRDefault="00B46754" w:rsidP="00B46754">
      <w:pPr>
        <w:spacing w:after="0"/>
        <w:ind w:left="400"/>
        <w:rPr>
          <w:sz w:val="22"/>
          <w:szCs w:val="22"/>
        </w:rPr>
      </w:pPr>
      <w:r w:rsidRPr="00E332EF">
        <w:rPr>
          <w:sz w:val="22"/>
          <w:szCs w:val="22"/>
        </w:rPr>
        <w:t>Сокращенное фирменное наименование: ПАО БАНК «Возрождение»</w:t>
      </w:r>
    </w:p>
    <w:p w14:paraId="4EE05417" w14:textId="77777777" w:rsidR="00B46754" w:rsidRPr="00E332EF" w:rsidRDefault="00B46754" w:rsidP="00B46754">
      <w:pPr>
        <w:spacing w:after="0"/>
        <w:ind w:left="400"/>
        <w:rPr>
          <w:sz w:val="22"/>
          <w:szCs w:val="22"/>
        </w:rPr>
      </w:pPr>
      <w:r w:rsidRPr="00E332EF">
        <w:rPr>
          <w:sz w:val="22"/>
          <w:szCs w:val="22"/>
        </w:rPr>
        <w:t>Место нахождения: 101000, г. Москва, Лучников переулок, д 7/4, строение 1</w:t>
      </w:r>
    </w:p>
    <w:p w14:paraId="0F06CE06" w14:textId="77777777" w:rsidR="00B46754" w:rsidRPr="00E332EF" w:rsidRDefault="00B46754" w:rsidP="00B46754">
      <w:pPr>
        <w:spacing w:after="0"/>
        <w:ind w:left="400"/>
        <w:rPr>
          <w:sz w:val="22"/>
          <w:szCs w:val="22"/>
        </w:rPr>
      </w:pPr>
      <w:r w:rsidRPr="00E332EF">
        <w:rPr>
          <w:sz w:val="22"/>
          <w:szCs w:val="22"/>
        </w:rPr>
        <w:t>ИНН: 5000001042</w:t>
      </w:r>
      <w:r w:rsidRPr="00E332EF">
        <w:rPr>
          <w:sz w:val="22"/>
          <w:szCs w:val="22"/>
        </w:rPr>
        <w:tab/>
      </w:r>
      <w:r w:rsidRPr="00E332EF">
        <w:rPr>
          <w:sz w:val="22"/>
          <w:szCs w:val="22"/>
        </w:rPr>
        <w:tab/>
      </w:r>
    </w:p>
    <w:p w14:paraId="131A8397" w14:textId="77777777" w:rsidR="00B46754" w:rsidRPr="00E332EF" w:rsidRDefault="00B46754" w:rsidP="00B46754">
      <w:pPr>
        <w:spacing w:after="0"/>
        <w:ind w:left="400"/>
        <w:rPr>
          <w:sz w:val="22"/>
          <w:szCs w:val="22"/>
        </w:rPr>
      </w:pPr>
      <w:r w:rsidRPr="00E332EF">
        <w:rPr>
          <w:sz w:val="22"/>
          <w:szCs w:val="22"/>
        </w:rPr>
        <w:t>ОГРН: 1027700540680</w:t>
      </w:r>
    </w:p>
    <w:p w14:paraId="7B36EF4D" w14:textId="77777777" w:rsidR="00B46754" w:rsidRPr="00E332EF" w:rsidRDefault="00B46754" w:rsidP="00B46754">
      <w:pPr>
        <w:spacing w:after="0"/>
        <w:ind w:left="400"/>
        <w:rPr>
          <w:sz w:val="22"/>
          <w:szCs w:val="22"/>
        </w:rPr>
      </w:pPr>
      <w:r w:rsidRPr="00E332EF">
        <w:rPr>
          <w:sz w:val="22"/>
          <w:szCs w:val="22"/>
        </w:rPr>
        <w:t>Сумма задолженности: 925 350 000,00 тыс. руб.</w:t>
      </w:r>
    </w:p>
    <w:p w14:paraId="058746B3" w14:textId="77777777" w:rsidR="00B46754" w:rsidRPr="00E332EF" w:rsidRDefault="00B46754" w:rsidP="00B46754">
      <w:pPr>
        <w:spacing w:after="0"/>
        <w:ind w:left="400"/>
        <w:rPr>
          <w:sz w:val="22"/>
          <w:szCs w:val="22"/>
        </w:rPr>
      </w:pPr>
      <w:r w:rsidRPr="00E332EF">
        <w:rPr>
          <w:sz w:val="22"/>
          <w:szCs w:val="22"/>
        </w:rPr>
        <w:t>Размер и условия просроченной задолженности (процентная ставка, штрафные санкции, пени):</w:t>
      </w:r>
    </w:p>
    <w:p w14:paraId="31AFFFE5" w14:textId="77777777" w:rsidR="00B46754" w:rsidRPr="00E332EF" w:rsidRDefault="00B46754" w:rsidP="00B46754">
      <w:pPr>
        <w:spacing w:after="0"/>
        <w:ind w:left="400"/>
        <w:rPr>
          <w:sz w:val="22"/>
          <w:szCs w:val="22"/>
        </w:rPr>
      </w:pPr>
      <w:r w:rsidRPr="00E332EF">
        <w:rPr>
          <w:sz w:val="22"/>
          <w:szCs w:val="22"/>
        </w:rPr>
        <w:t>просроченная задолженность отсутствует</w:t>
      </w:r>
    </w:p>
    <w:p w14:paraId="47F8B6E1" w14:textId="77777777" w:rsidR="00B46754" w:rsidRPr="00E332EF" w:rsidRDefault="00B46754" w:rsidP="00B46754">
      <w:pPr>
        <w:spacing w:after="0"/>
        <w:ind w:left="400"/>
        <w:rPr>
          <w:sz w:val="22"/>
          <w:szCs w:val="22"/>
        </w:rPr>
      </w:pPr>
      <w:r w:rsidRPr="00E332EF">
        <w:rPr>
          <w:sz w:val="22"/>
          <w:szCs w:val="22"/>
        </w:rPr>
        <w:t>Кредитор является аффилированным лицом эмитента: Нет</w:t>
      </w:r>
    </w:p>
    <w:p w14:paraId="2B8CA28B" w14:textId="77777777" w:rsidR="00B46754" w:rsidRPr="00E332EF" w:rsidRDefault="00B46754" w:rsidP="00B46754">
      <w:pPr>
        <w:spacing w:after="0"/>
        <w:ind w:left="400"/>
        <w:rPr>
          <w:sz w:val="22"/>
          <w:szCs w:val="22"/>
        </w:rPr>
      </w:pPr>
    </w:p>
    <w:p w14:paraId="4D4468F1" w14:textId="77777777" w:rsidR="00B46754" w:rsidRPr="00E332EF" w:rsidRDefault="00B46754" w:rsidP="00B46754">
      <w:pPr>
        <w:spacing w:after="0"/>
        <w:ind w:left="400"/>
        <w:rPr>
          <w:sz w:val="22"/>
          <w:szCs w:val="22"/>
        </w:rPr>
      </w:pPr>
      <w:r w:rsidRPr="00E332EF">
        <w:rPr>
          <w:sz w:val="22"/>
          <w:szCs w:val="22"/>
        </w:rPr>
        <w:t>3) Полное фирменное наименование: Акционерное общество «АВТОБАН-</w:t>
      </w:r>
      <w:proofErr w:type="spellStart"/>
      <w:r w:rsidRPr="00E332EF">
        <w:rPr>
          <w:sz w:val="22"/>
          <w:szCs w:val="22"/>
        </w:rPr>
        <w:t>Финанс</w:t>
      </w:r>
      <w:proofErr w:type="spellEnd"/>
      <w:r w:rsidRPr="00E332EF">
        <w:rPr>
          <w:sz w:val="22"/>
          <w:szCs w:val="22"/>
        </w:rPr>
        <w:t>»;</w:t>
      </w:r>
    </w:p>
    <w:p w14:paraId="547AB31A" w14:textId="77777777" w:rsidR="00B46754" w:rsidRPr="00E332EF" w:rsidRDefault="00B46754" w:rsidP="00B46754">
      <w:pPr>
        <w:spacing w:after="0"/>
        <w:ind w:left="400"/>
        <w:rPr>
          <w:sz w:val="22"/>
          <w:szCs w:val="22"/>
        </w:rPr>
      </w:pPr>
      <w:r w:rsidRPr="00E332EF">
        <w:rPr>
          <w:sz w:val="22"/>
          <w:szCs w:val="22"/>
        </w:rPr>
        <w:t>Сокращенное фирменное наименование: АО «АВТОБАН-</w:t>
      </w:r>
      <w:proofErr w:type="spellStart"/>
      <w:r w:rsidRPr="00E332EF">
        <w:rPr>
          <w:sz w:val="22"/>
          <w:szCs w:val="22"/>
        </w:rPr>
        <w:t>Финанс</w:t>
      </w:r>
      <w:proofErr w:type="spellEnd"/>
      <w:r w:rsidRPr="00E332EF">
        <w:rPr>
          <w:sz w:val="22"/>
          <w:szCs w:val="22"/>
        </w:rPr>
        <w:t>»</w:t>
      </w:r>
    </w:p>
    <w:p w14:paraId="0235C637" w14:textId="77777777" w:rsidR="00B46754" w:rsidRPr="00E332EF" w:rsidRDefault="00B46754" w:rsidP="00B46754">
      <w:pPr>
        <w:spacing w:after="0"/>
        <w:ind w:left="400"/>
        <w:rPr>
          <w:sz w:val="22"/>
          <w:szCs w:val="22"/>
        </w:rPr>
      </w:pPr>
      <w:r w:rsidRPr="00E332EF">
        <w:rPr>
          <w:sz w:val="22"/>
          <w:szCs w:val="22"/>
        </w:rPr>
        <w:t>Место нахождения: 119571, город Москва, проспект Вернадского, д. 92, корпус 1, офис 46</w:t>
      </w:r>
    </w:p>
    <w:p w14:paraId="6401D052" w14:textId="77777777" w:rsidR="00B46754" w:rsidRPr="00E332EF" w:rsidRDefault="00B46754" w:rsidP="00B46754">
      <w:pPr>
        <w:spacing w:after="0"/>
        <w:ind w:left="400"/>
        <w:rPr>
          <w:sz w:val="22"/>
          <w:szCs w:val="22"/>
        </w:rPr>
      </w:pPr>
      <w:r w:rsidRPr="00E332EF">
        <w:rPr>
          <w:sz w:val="22"/>
          <w:szCs w:val="22"/>
        </w:rPr>
        <w:t>ИНН: 7708813750</w:t>
      </w:r>
    </w:p>
    <w:p w14:paraId="34A1B74E" w14:textId="77777777" w:rsidR="00B46754" w:rsidRPr="00E332EF" w:rsidRDefault="00B46754" w:rsidP="00B46754">
      <w:pPr>
        <w:spacing w:after="0"/>
        <w:ind w:left="400"/>
        <w:rPr>
          <w:sz w:val="22"/>
          <w:szCs w:val="22"/>
        </w:rPr>
      </w:pPr>
      <w:r w:rsidRPr="00E332EF">
        <w:rPr>
          <w:sz w:val="22"/>
          <w:szCs w:val="22"/>
        </w:rPr>
        <w:t>ОГРН: 1147746558596</w:t>
      </w:r>
    </w:p>
    <w:p w14:paraId="3B01E9D4" w14:textId="77777777" w:rsidR="00B46754" w:rsidRPr="00E332EF" w:rsidRDefault="00B46754" w:rsidP="00B46754">
      <w:pPr>
        <w:spacing w:after="0"/>
        <w:ind w:left="400"/>
        <w:rPr>
          <w:sz w:val="22"/>
          <w:szCs w:val="22"/>
        </w:rPr>
      </w:pPr>
      <w:r w:rsidRPr="00E332EF">
        <w:rPr>
          <w:sz w:val="22"/>
          <w:szCs w:val="22"/>
        </w:rPr>
        <w:t>Сумма задолженности: 4 184 484,87 тыс. руб.</w:t>
      </w:r>
    </w:p>
    <w:p w14:paraId="53743039" w14:textId="77777777" w:rsidR="00B46754" w:rsidRPr="00E332EF" w:rsidRDefault="00B46754" w:rsidP="00B46754">
      <w:pPr>
        <w:spacing w:after="0"/>
        <w:ind w:left="400"/>
        <w:rPr>
          <w:sz w:val="22"/>
          <w:szCs w:val="22"/>
        </w:rPr>
      </w:pPr>
      <w:r w:rsidRPr="00E332EF">
        <w:rPr>
          <w:sz w:val="22"/>
          <w:szCs w:val="22"/>
        </w:rPr>
        <w:t xml:space="preserve">Размер и условия просроченной задолженности (процентная ставка, штрафные санкции, </w:t>
      </w:r>
      <w:r w:rsidRPr="00E332EF">
        <w:rPr>
          <w:sz w:val="22"/>
          <w:szCs w:val="22"/>
        </w:rPr>
        <w:lastRenderedPageBreak/>
        <w:t>пени):</w:t>
      </w:r>
    </w:p>
    <w:p w14:paraId="2B6ADC1E" w14:textId="77777777" w:rsidR="00B46754" w:rsidRPr="00E332EF" w:rsidRDefault="00B46754" w:rsidP="00B46754">
      <w:pPr>
        <w:spacing w:after="0"/>
        <w:ind w:left="400"/>
        <w:rPr>
          <w:sz w:val="22"/>
          <w:szCs w:val="22"/>
        </w:rPr>
      </w:pPr>
      <w:r w:rsidRPr="00E332EF">
        <w:rPr>
          <w:sz w:val="22"/>
          <w:szCs w:val="22"/>
        </w:rPr>
        <w:t>просроченная задолженность отсутствует</w:t>
      </w:r>
    </w:p>
    <w:p w14:paraId="3D8B2378" w14:textId="77777777" w:rsidR="00B46754" w:rsidRPr="00E332EF" w:rsidRDefault="00B46754" w:rsidP="00B46754">
      <w:pPr>
        <w:spacing w:after="0"/>
        <w:ind w:left="400"/>
        <w:rPr>
          <w:sz w:val="22"/>
          <w:szCs w:val="22"/>
        </w:rPr>
      </w:pPr>
      <w:r w:rsidRPr="00E332EF">
        <w:rPr>
          <w:sz w:val="22"/>
          <w:szCs w:val="22"/>
        </w:rPr>
        <w:t>Кредитор является аффилированным лицом эмитента: Да</w:t>
      </w:r>
    </w:p>
    <w:p w14:paraId="1DDC91C1" w14:textId="77777777" w:rsidR="00B46754" w:rsidRPr="00E332EF" w:rsidRDefault="00B46754" w:rsidP="00B46754">
      <w:pPr>
        <w:spacing w:after="0"/>
        <w:ind w:left="400"/>
        <w:rPr>
          <w:sz w:val="22"/>
          <w:szCs w:val="22"/>
        </w:rPr>
      </w:pPr>
      <w:r w:rsidRPr="00E332EF">
        <w:rPr>
          <w:sz w:val="22"/>
          <w:szCs w:val="22"/>
        </w:rPr>
        <w:t>Доля эмитента в уставном капитале коммерческой организации: 95%</w:t>
      </w:r>
    </w:p>
    <w:p w14:paraId="31D066D1" w14:textId="77777777" w:rsidR="00B46754" w:rsidRPr="00E332EF" w:rsidRDefault="00B46754" w:rsidP="00B46754">
      <w:pPr>
        <w:spacing w:after="0"/>
        <w:ind w:left="400"/>
        <w:rPr>
          <w:sz w:val="22"/>
          <w:szCs w:val="22"/>
        </w:rPr>
      </w:pPr>
      <w:r w:rsidRPr="00E332EF">
        <w:rPr>
          <w:sz w:val="22"/>
          <w:szCs w:val="22"/>
        </w:rPr>
        <w:t>Доля принадлежащих эмитенту обыкновенных акций такого акционерного общества: 95%</w:t>
      </w:r>
    </w:p>
    <w:p w14:paraId="23052144" w14:textId="77777777" w:rsidR="00B46754" w:rsidRPr="00E332EF" w:rsidRDefault="00B46754" w:rsidP="00B46754">
      <w:pPr>
        <w:spacing w:after="0"/>
        <w:ind w:left="400"/>
        <w:rPr>
          <w:sz w:val="22"/>
          <w:szCs w:val="22"/>
        </w:rPr>
      </w:pPr>
      <w:r w:rsidRPr="00E332EF">
        <w:rPr>
          <w:sz w:val="22"/>
          <w:szCs w:val="22"/>
        </w:rPr>
        <w:t>Доля участия лица в уставном капитале лица, предоставившего обеспечение: 0%</w:t>
      </w:r>
    </w:p>
    <w:p w14:paraId="16D9F02B" w14:textId="77777777" w:rsidR="00B46754" w:rsidRPr="00E332EF" w:rsidRDefault="00B46754" w:rsidP="00B46754">
      <w:pPr>
        <w:spacing w:after="0"/>
        <w:ind w:left="400"/>
        <w:rPr>
          <w:sz w:val="22"/>
          <w:szCs w:val="22"/>
        </w:rPr>
      </w:pPr>
      <w:r w:rsidRPr="00E332EF">
        <w:rPr>
          <w:sz w:val="22"/>
          <w:szCs w:val="22"/>
        </w:rPr>
        <w:t>Доля принадлежащих лицу обыкновенных акций лица, предоставившего обеспечение: 0%</w:t>
      </w:r>
    </w:p>
    <w:p w14:paraId="41DF5985" w14:textId="77777777" w:rsidR="00B46754" w:rsidRPr="00E332EF" w:rsidRDefault="00B46754" w:rsidP="00B46754">
      <w:pPr>
        <w:spacing w:after="0"/>
        <w:ind w:left="400"/>
        <w:rPr>
          <w:sz w:val="22"/>
          <w:szCs w:val="22"/>
        </w:rPr>
      </w:pPr>
    </w:p>
    <w:p w14:paraId="307A0A20" w14:textId="77777777" w:rsidR="00B46754" w:rsidRPr="00E332EF" w:rsidRDefault="00B46754" w:rsidP="00B46754">
      <w:pPr>
        <w:spacing w:after="0"/>
        <w:ind w:left="400"/>
        <w:rPr>
          <w:sz w:val="22"/>
          <w:szCs w:val="22"/>
        </w:rPr>
      </w:pPr>
      <w:r w:rsidRPr="00E332EF">
        <w:rPr>
          <w:sz w:val="22"/>
          <w:szCs w:val="22"/>
        </w:rPr>
        <w:t>4) Полное фирменное наименование: Акционерное общество Банк «Северный морской путь»</w:t>
      </w:r>
    </w:p>
    <w:p w14:paraId="54E33A0D" w14:textId="77777777" w:rsidR="00B46754" w:rsidRPr="00E332EF" w:rsidRDefault="00B46754" w:rsidP="00B46754">
      <w:pPr>
        <w:spacing w:after="0"/>
        <w:ind w:left="400"/>
        <w:rPr>
          <w:sz w:val="22"/>
          <w:szCs w:val="22"/>
        </w:rPr>
      </w:pPr>
      <w:r w:rsidRPr="00E332EF">
        <w:rPr>
          <w:sz w:val="22"/>
          <w:szCs w:val="22"/>
        </w:rPr>
        <w:t>Сокращенное фирменное наименование: АО «СМП Банк»</w:t>
      </w:r>
    </w:p>
    <w:p w14:paraId="2C36E90E" w14:textId="77777777" w:rsidR="00B46754" w:rsidRPr="00E332EF" w:rsidRDefault="00B46754" w:rsidP="00B46754">
      <w:pPr>
        <w:spacing w:after="0"/>
        <w:ind w:left="400"/>
        <w:rPr>
          <w:sz w:val="22"/>
          <w:szCs w:val="22"/>
        </w:rPr>
      </w:pPr>
      <w:r w:rsidRPr="00E332EF">
        <w:rPr>
          <w:sz w:val="22"/>
          <w:szCs w:val="22"/>
        </w:rPr>
        <w:t>Место нахождения: 115035, г. Москва, ул. Садовническая, д.71, стр. 11.</w:t>
      </w:r>
    </w:p>
    <w:p w14:paraId="519779E1" w14:textId="77777777" w:rsidR="00B46754" w:rsidRPr="00E332EF" w:rsidRDefault="00B46754" w:rsidP="00B46754">
      <w:pPr>
        <w:spacing w:after="0"/>
        <w:ind w:left="400"/>
        <w:rPr>
          <w:sz w:val="22"/>
          <w:szCs w:val="22"/>
        </w:rPr>
      </w:pPr>
      <w:r w:rsidRPr="00E332EF">
        <w:rPr>
          <w:sz w:val="22"/>
          <w:szCs w:val="22"/>
        </w:rPr>
        <w:t>ИНН: 7750005482</w:t>
      </w:r>
      <w:r w:rsidRPr="00E332EF">
        <w:rPr>
          <w:sz w:val="22"/>
          <w:szCs w:val="22"/>
        </w:rPr>
        <w:tab/>
      </w:r>
      <w:r w:rsidRPr="00E332EF">
        <w:rPr>
          <w:sz w:val="22"/>
          <w:szCs w:val="22"/>
        </w:rPr>
        <w:tab/>
      </w:r>
    </w:p>
    <w:p w14:paraId="3B2B84A1" w14:textId="77777777" w:rsidR="00B46754" w:rsidRPr="00E332EF" w:rsidRDefault="00B46754" w:rsidP="00B46754">
      <w:pPr>
        <w:spacing w:after="0"/>
        <w:ind w:left="400"/>
        <w:rPr>
          <w:sz w:val="22"/>
          <w:szCs w:val="22"/>
        </w:rPr>
      </w:pPr>
      <w:r w:rsidRPr="00E332EF">
        <w:rPr>
          <w:sz w:val="22"/>
          <w:szCs w:val="22"/>
        </w:rPr>
        <w:t>ОГРН: 1097711000078</w:t>
      </w:r>
    </w:p>
    <w:p w14:paraId="0F8BF0CE" w14:textId="77777777" w:rsidR="00B46754" w:rsidRPr="00E332EF" w:rsidRDefault="00B46754" w:rsidP="00B46754">
      <w:pPr>
        <w:spacing w:after="0"/>
        <w:ind w:left="400"/>
        <w:rPr>
          <w:sz w:val="22"/>
          <w:szCs w:val="22"/>
        </w:rPr>
      </w:pPr>
      <w:r w:rsidRPr="00E332EF">
        <w:rPr>
          <w:sz w:val="22"/>
          <w:szCs w:val="22"/>
        </w:rPr>
        <w:t>Сумма задолженности: 1 210 097,90 тыс. руб.</w:t>
      </w:r>
    </w:p>
    <w:p w14:paraId="06A1B9EC" w14:textId="77777777" w:rsidR="00B46754" w:rsidRPr="00E332EF" w:rsidRDefault="00B46754" w:rsidP="00B46754">
      <w:pPr>
        <w:spacing w:after="0"/>
        <w:ind w:left="400"/>
        <w:rPr>
          <w:sz w:val="22"/>
          <w:szCs w:val="22"/>
        </w:rPr>
      </w:pPr>
      <w:r w:rsidRPr="00E332EF">
        <w:rPr>
          <w:sz w:val="22"/>
          <w:szCs w:val="22"/>
        </w:rPr>
        <w:t>Размер и условия просроченной задолженности (процентная ставка, штрафные санкции, пени):</w:t>
      </w:r>
    </w:p>
    <w:p w14:paraId="05665739" w14:textId="77777777" w:rsidR="00B46754" w:rsidRPr="00E332EF" w:rsidRDefault="00B46754" w:rsidP="00B46754">
      <w:pPr>
        <w:spacing w:after="0"/>
        <w:ind w:left="400"/>
        <w:rPr>
          <w:sz w:val="22"/>
          <w:szCs w:val="22"/>
        </w:rPr>
      </w:pPr>
      <w:r w:rsidRPr="00E332EF">
        <w:rPr>
          <w:sz w:val="22"/>
          <w:szCs w:val="22"/>
        </w:rPr>
        <w:t>просроченная задолженность отсутствует</w:t>
      </w:r>
    </w:p>
    <w:p w14:paraId="422CD9EF" w14:textId="77777777" w:rsidR="00B46754" w:rsidRPr="00E332EF" w:rsidRDefault="00B46754" w:rsidP="00B46754">
      <w:pPr>
        <w:spacing w:after="0"/>
        <w:ind w:left="400"/>
        <w:rPr>
          <w:sz w:val="22"/>
          <w:szCs w:val="22"/>
        </w:rPr>
      </w:pPr>
      <w:r w:rsidRPr="00E332EF">
        <w:rPr>
          <w:sz w:val="22"/>
          <w:szCs w:val="22"/>
        </w:rPr>
        <w:t>Кредитор является аффилированным лицом эмитента: Нет</w:t>
      </w:r>
    </w:p>
    <w:p w14:paraId="325E6B03" w14:textId="77777777" w:rsidR="00385941" w:rsidRPr="00E332EF" w:rsidRDefault="00385941" w:rsidP="00B46754">
      <w:pPr>
        <w:spacing w:after="0"/>
        <w:ind w:left="400"/>
        <w:rPr>
          <w:sz w:val="22"/>
          <w:szCs w:val="22"/>
        </w:rPr>
      </w:pPr>
    </w:p>
    <w:p w14:paraId="6B3C117A" w14:textId="77777777" w:rsidR="00385941" w:rsidRPr="00E332EF" w:rsidRDefault="00385941" w:rsidP="00B46754">
      <w:pPr>
        <w:spacing w:after="0"/>
        <w:ind w:left="400"/>
        <w:rPr>
          <w:sz w:val="22"/>
          <w:szCs w:val="22"/>
        </w:rPr>
      </w:pPr>
    </w:p>
    <w:p w14:paraId="4DB17074" w14:textId="77777777" w:rsidR="00B46754" w:rsidRPr="00E332EF" w:rsidRDefault="00B46754" w:rsidP="00B46754">
      <w:pPr>
        <w:spacing w:after="0"/>
        <w:ind w:left="400"/>
        <w:rPr>
          <w:sz w:val="22"/>
          <w:szCs w:val="22"/>
        </w:rPr>
      </w:pPr>
      <w:r w:rsidRPr="00E332EF">
        <w:rPr>
          <w:sz w:val="22"/>
          <w:szCs w:val="22"/>
        </w:rPr>
        <w:t>На 30.09.2018</w:t>
      </w:r>
    </w:p>
    <w:p w14:paraId="2B33E8AF" w14:textId="77777777" w:rsidR="00B46754" w:rsidRPr="00E332EF" w:rsidRDefault="00B46754" w:rsidP="00B46754">
      <w:pPr>
        <w:spacing w:after="0"/>
        <w:ind w:left="400"/>
        <w:rPr>
          <w:sz w:val="22"/>
          <w:szCs w:val="22"/>
        </w:rPr>
      </w:pPr>
      <w:r w:rsidRPr="00E332EF">
        <w:rPr>
          <w:sz w:val="22"/>
          <w:szCs w:val="22"/>
        </w:rPr>
        <w:t>1) Полное фирменное наименование: Публичное акционерное общество Банк «Возрождение»</w:t>
      </w:r>
    </w:p>
    <w:p w14:paraId="0172538D" w14:textId="77777777" w:rsidR="00B46754" w:rsidRPr="00E332EF" w:rsidRDefault="00B46754" w:rsidP="00B46754">
      <w:pPr>
        <w:spacing w:after="0"/>
        <w:ind w:left="400"/>
        <w:rPr>
          <w:sz w:val="22"/>
          <w:szCs w:val="22"/>
        </w:rPr>
      </w:pPr>
      <w:r w:rsidRPr="00E332EF">
        <w:rPr>
          <w:sz w:val="22"/>
          <w:szCs w:val="22"/>
        </w:rPr>
        <w:t>Сокращенное фирменное наименование: ПАО БАНК «Возрождение»</w:t>
      </w:r>
    </w:p>
    <w:p w14:paraId="19FBF0C3" w14:textId="77777777" w:rsidR="00B46754" w:rsidRPr="00E332EF" w:rsidRDefault="00B46754" w:rsidP="00B46754">
      <w:pPr>
        <w:spacing w:after="0"/>
        <w:ind w:left="400"/>
        <w:rPr>
          <w:sz w:val="22"/>
          <w:szCs w:val="22"/>
        </w:rPr>
      </w:pPr>
      <w:r w:rsidRPr="00E332EF">
        <w:rPr>
          <w:sz w:val="22"/>
          <w:szCs w:val="22"/>
        </w:rPr>
        <w:t>Место нахождения: 101000, г. Москва, Лучников переулок, д 7/4, строение 1</w:t>
      </w:r>
    </w:p>
    <w:p w14:paraId="71502694" w14:textId="77777777" w:rsidR="00B46754" w:rsidRPr="00E332EF" w:rsidRDefault="00B46754" w:rsidP="00B46754">
      <w:pPr>
        <w:spacing w:after="0"/>
        <w:ind w:left="400"/>
        <w:rPr>
          <w:sz w:val="22"/>
          <w:szCs w:val="22"/>
        </w:rPr>
      </w:pPr>
      <w:r w:rsidRPr="00E332EF">
        <w:rPr>
          <w:sz w:val="22"/>
          <w:szCs w:val="22"/>
        </w:rPr>
        <w:t>ИНН: 5000001042</w:t>
      </w:r>
      <w:r w:rsidRPr="00E332EF">
        <w:rPr>
          <w:sz w:val="22"/>
          <w:szCs w:val="22"/>
        </w:rPr>
        <w:tab/>
      </w:r>
      <w:r w:rsidRPr="00E332EF">
        <w:rPr>
          <w:sz w:val="22"/>
          <w:szCs w:val="22"/>
        </w:rPr>
        <w:tab/>
      </w:r>
    </w:p>
    <w:p w14:paraId="2AE4FAE2" w14:textId="77777777" w:rsidR="00B46754" w:rsidRPr="00E332EF" w:rsidRDefault="00B46754" w:rsidP="00B46754">
      <w:pPr>
        <w:spacing w:after="0"/>
        <w:ind w:left="400"/>
        <w:rPr>
          <w:sz w:val="22"/>
          <w:szCs w:val="22"/>
        </w:rPr>
      </w:pPr>
      <w:r w:rsidRPr="00E332EF">
        <w:rPr>
          <w:sz w:val="22"/>
          <w:szCs w:val="22"/>
        </w:rPr>
        <w:t>ОГРН: 1027700540680</w:t>
      </w:r>
    </w:p>
    <w:p w14:paraId="2D797CC1" w14:textId="77777777" w:rsidR="00B46754" w:rsidRPr="00E332EF" w:rsidRDefault="00B46754" w:rsidP="00B46754">
      <w:pPr>
        <w:spacing w:after="0"/>
        <w:ind w:left="400"/>
        <w:rPr>
          <w:sz w:val="22"/>
          <w:szCs w:val="22"/>
        </w:rPr>
      </w:pPr>
      <w:r w:rsidRPr="00E332EF">
        <w:rPr>
          <w:sz w:val="22"/>
          <w:szCs w:val="22"/>
        </w:rPr>
        <w:t>Сумма задолженности: 2 799 990,00 тыс. руб.</w:t>
      </w:r>
    </w:p>
    <w:p w14:paraId="28B3CAFC" w14:textId="77777777" w:rsidR="00B46754" w:rsidRPr="00E332EF" w:rsidRDefault="00B46754" w:rsidP="00B46754">
      <w:pPr>
        <w:spacing w:after="0"/>
        <w:ind w:left="400"/>
        <w:rPr>
          <w:sz w:val="22"/>
          <w:szCs w:val="22"/>
        </w:rPr>
      </w:pPr>
      <w:r w:rsidRPr="00E332EF">
        <w:rPr>
          <w:sz w:val="22"/>
          <w:szCs w:val="22"/>
        </w:rPr>
        <w:t>Размер и условия просроченной задолженности (процентная ставка, штрафные санкции, пени):</w:t>
      </w:r>
    </w:p>
    <w:p w14:paraId="147EFB58" w14:textId="77777777" w:rsidR="00B46754" w:rsidRPr="00E332EF" w:rsidRDefault="00B46754" w:rsidP="00B46754">
      <w:pPr>
        <w:spacing w:after="0"/>
        <w:ind w:left="400"/>
        <w:rPr>
          <w:sz w:val="22"/>
          <w:szCs w:val="22"/>
        </w:rPr>
      </w:pPr>
      <w:r w:rsidRPr="00E332EF">
        <w:rPr>
          <w:sz w:val="22"/>
          <w:szCs w:val="22"/>
        </w:rPr>
        <w:t>просроченная задолженность отсутствует</w:t>
      </w:r>
    </w:p>
    <w:p w14:paraId="667D119E" w14:textId="77777777" w:rsidR="00B46754" w:rsidRPr="00E332EF" w:rsidRDefault="00B46754" w:rsidP="00B46754">
      <w:pPr>
        <w:spacing w:after="0"/>
        <w:ind w:left="400"/>
        <w:rPr>
          <w:sz w:val="22"/>
          <w:szCs w:val="22"/>
        </w:rPr>
      </w:pPr>
      <w:r w:rsidRPr="00E332EF">
        <w:rPr>
          <w:sz w:val="22"/>
          <w:szCs w:val="22"/>
        </w:rPr>
        <w:t>Кредитор является аффилированным лицом эмитента: Нет</w:t>
      </w:r>
    </w:p>
    <w:p w14:paraId="6719D282" w14:textId="77777777" w:rsidR="00B46754" w:rsidRPr="00E332EF" w:rsidRDefault="00B46754" w:rsidP="00B46754">
      <w:pPr>
        <w:spacing w:after="0"/>
        <w:ind w:left="400"/>
        <w:rPr>
          <w:sz w:val="22"/>
          <w:szCs w:val="22"/>
        </w:rPr>
      </w:pPr>
    </w:p>
    <w:p w14:paraId="64ADA595" w14:textId="77777777" w:rsidR="00B46754" w:rsidRPr="00E332EF" w:rsidRDefault="00B46754" w:rsidP="00B46754">
      <w:pPr>
        <w:spacing w:after="0"/>
        <w:ind w:left="400"/>
        <w:rPr>
          <w:sz w:val="22"/>
          <w:szCs w:val="22"/>
        </w:rPr>
      </w:pPr>
      <w:r w:rsidRPr="00E332EF">
        <w:rPr>
          <w:sz w:val="22"/>
          <w:szCs w:val="22"/>
        </w:rPr>
        <w:t>2) Полное фирменное наименование: Акционерное общество «АВТОБАН-</w:t>
      </w:r>
      <w:proofErr w:type="spellStart"/>
      <w:r w:rsidRPr="00E332EF">
        <w:rPr>
          <w:sz w:val="22"/>
          <w:szCs w:val="22"/>
        </w:rPr>
        <w:t>Финанс</w:t>
      </w:r>
      <w:proofErr w:type="spellEnd"/>
      <w:r w:rsidRPr="00E332EF">
        <w:rPr>
          <w:sz w:val="22"/>
          <w:szCs w:val="22"/>
        </w:rPr>
        <w:t>»;</w:t>
      </w:r>
    </w:p>
    <w:p w14:paraId="74B63598" w14:textId="77777777" w:rsidR="00B46754" w:rsidRPr="00E332EF" w:rsidRDefault="00B46754" w:rsidP="00B46754">
      <w:pPr>
        <w:spacing w:after="0"/>
        <w:ind w:left="400"/>
        <w:rPr>
          <w:sz w:val="22"/>
          <w:szCs w:val="22"/>
        </w:rPr>
      </w:pPr>
      <w:r w:rsidRPr="00E332EF">
        <w:rPr>
          <w:sz w:val="22"/>
          <w:szCs w:val="22"/>
        </w:rPr>
        <w:t>Сокращенное фирменное наименование: АО «АВТОБАН-</w:t>
      </w:r>
      <w:proofErr w:type="spellStart"/>
      <w:r w:rsidRPr="00E332EF">
        <w:rPr>
          <w:sz w:val="22"/>
          <w:szCs w:val="22"/>
        </w:rPr>
        <w:t>Финанс</w:t>
      </w:r>
      <w:proofErr w:type="spellEnd"/>
      <w:r w:rsidRPr="00E332EF">
        <w:rPr>
          <w:sz w:val="22"/>
          <w:szCs w:val="22"/>
        </w:rPr>
        <w:t>»</w:t>
      </w:r>
    </w:p>
    <w:p w14:paraId="0D32FAB6" w14:textId="77777777" w:rsidR="00B46754" w:rsidRPr="00E332EF" w:rsidRDefault="00B46754" w:rsidP="00B46754">
      <w:pPr>
        <w:spacing w:after="0"/>
        <w:ind w:left="400"/>
        <w:rPr>
          <w:sz w:val="22"/>
          <w:szCs w:val="22"/>
        </w:rPr>
      </w:pPr>
      <w:r w:rsidRPr="00E332EF">
        <w:rPr>
          <w:sz w:val="22"/>
          <w:szCs w:val="22"/>
        </w:rPr>
        <w:t>Место нахождения: 119571, город Москва, проспект Вернадского, д. 92, корпус 1, офис 46</w:t>
      </w:r>
    </w:p>
    <w:p w14:paraId="77C8E092" w14:textId="77777777" w:rsidR="00B46754" w:rsidRPr="00E332EF" w:rsidRDefault="00B46754" w:rsidP="00B46754">
      <w:pPr>
        <w:spacing w:after="0"/>
        <w:ind w:left="400"/>
        <w:rPr>
          <w:sz w:val="22"/>
          <w:szCs w:val="22"/>
        </w:rPr>
      </w:pPr>
      <w:r w:rsidRPr="00E332EF">
        <w:rPr>
          <w:sz w:val="22"/>
          <w:szCs w:val="22"/>
        </w:rPr>
        <w:t>ИНН: 7708813750</w:t>
      </w:r>
    </w:p>
    <w:p w14:paraId="705C33AD" w14:textId="77777777" w:rsidR="00B46754" w:rsidRPr="00E332EF" w:rsidRDefault="00B46754" w:rsidP="00B46754">
      <w:pPr>
        <w:spacing w:after="0"/>
        <w:ind w:left="400"/>
        <w:rPr>
          <w:sz w:val="22"/>
          <w:szCs w:val="22"/>
        </w:rPr>
      </w:pPr>
      <w:r w:rsidRPr="00E332EF">
        <w:rPr>
          <w:sz w:val="22"/>
          <w:szCs w:val="22"/>
        </w:rPr>
        <w:t>ОГРН: 1147746558596</w:t>
      </w:r>
    </w:p>
    <w:p w14:paraId="1C3770C1" w14:textId="77777777" w:rsidR="00B46754" w:rsidRPr="00E332EF" w:rsidRDefault="00B46754" w:rsidP="00B46754">
      <w:pPr>
        <w:spacing w:after="0"/>
        <w:ind w:left="400"/>
        <w:rPr>
          <w:sz w:val="22"/>
          <w:szCs w:val="22"/>
        </w:rPr>
      </w:pPr>
      <w:r w:rsidRPr="00E332EF">
        <w:rPr>
          <w:sz w:val="22"/>
          <w:szCs w:val="22"/>
        </w:rPr>
        <w:t>Сумма задолженности: 4 191 484,87 тыс. руб.</w:t>
      </w:r>
    </w:p>
    <w:p w14:paraId="15ED6E2A" w14:textId="77777777" w:rsidR="00B46754" w:rsidRPr="00E332EF" w:rsidRDefault="00B46754" w:rsidP="00B46754">
      <w:pPr>
        <w:spacing w:after="0"/>
        <w:ind w:left="400"/>
        <w:rPr>
          <w:sz w:val="22"/>
          <w:szCs w:val="22"/>
        </w:rPr>
      </w:pPr>
      <w:r w:rsidRPr="00E332EF">
        <w:rPr>
          <w:sz w:val="22"/>
          <w:szCs w:val="22"/>
        </w:rPr>
        <w:t>Размер и условия просроченной задолженности (процентная ставка, штрафные санкции, пени):</w:t>
      </w:r>
    </w:p>
    <w:p w14:paraId="50A7F0C3" w14:textId="77777777" w:rsidR="00B46754" w:rsidRPr="00E332EF" w:rsidRDefault="00B46754" w:rsidP="00B46754">
      <w:pPr>
        <w:spacing w:after="0"/>
        <w:ind w:left="400"/>
        <w:rPr>
          <w:sz w:val="22"/>
          <w:szCs w:val="22"/>
        </w:rPr>
      </w:pPr>
      <w:r w:rsidRPr="00E332EF">
        <w:rPr>
          <w:sz w:val="22"/>
          <w:szCs w:val="22"/>
        </w:rPr>
        <w:t>просроченная задолженность отсутствует</w:t>
      </w:r>
    </w:p>
    <w:p w14:paraId="55CC48D2" w14:textId="77777777" w:rsidR="00B46754" w:rsidRPr="00E332EF" w:rsidRDefault="00B46754" w:rsidP="00B46754">
      <w:pPr>
        <w:spacing w:after="0"/>
        <w:ind w:left="400"/>
        <w:rPr>
          <w:sz w:val="22"/>
          <w:szCs w:val="22"/>
        </w:rPr>
      </w:pPr>
      <w:r w:rsidRPr="00E332EF">
        <w:rPr>
          <w:sz w:val="22"/>
          <w:szCs w:val="22"/>
        </w:rPr>
        <w:t>Кредитор является аффилированным лицом эмитента: Да</w:t>
      </w:r>
    </w:p>
    <w:p w14:paraId="19129448" w14:textId="77777777" w:rsidR="00B46754" w:rsidRPr="00E332EF" w:rsidRDefault="00B46754" w:rsidP="00B46754">
      <w:pPr>
        <w:spacing w:after="0"/>
        <w:ind w:left="400"/>
        <w:rPr>
          <w:sz w:val="22"/>
          <w:szCs w:val="22"/>
        </w:rPr>
      </w:pPr>
      <w:r w:rsidRPr="00E332EF">
        <w:rPr>
          <w:sz w:val="22"/>
          <w:szCs w:val="22"/>
        </w:rPr>
        <w:t>Доля эмитента в уставном капитале коммерческой организации: 95%</w:t>
      </w:r>
    </w:p>
    <w:p w14:paraId="78CF4886" w14:textId="77777777" w:rsidR="00B46754" w:rsidRPr="00E332EF" w:rsidRDefault="00B46754" w:rsidP="00B46754">
      <w:pPr>
        <w:spacing w:after="0"/>
        <w:ind w:left="400"/>
        <w:rPr>
          <w:sz w:val="22"/>
          <w:szCs w:val="22"/>
        </w:rPr>
      </w:pPr>
      <w:r w:rsidRPr="00E332EF">
        <w:rPr>
          <w:sz w:val="22"/>
          <w:szCs w:val="22"/>
        </w:rPr>
        <w:t>Доля принадлежащих эмитенту обыкновенных акций такого акционерного общества: 95%</w:t>
      </w:r>
    </w:p>
    <w:p w14:paraId="431E29A0" w14:textId="77777777" w:rsidR="00B46754" w:rsidRPr="00E332EF" w:rsidRDefault="00B46754" w:rsidP="00B46754">
      <w:pPr>
        <w:spacing w:after="0"/>
        <w:ind w:left="400"/>
        <w:rPr>
          <w:sz w:val="22"/>
          <w:szCs w:val="22"/>
        </w:rPr>
      </w:pPr>
      <w:r w:rsidRPr="00E332EF">
        <w:rPr>
          <w:sz w:val="22"/>
          <w:szCs w:val="22"/>
        </w:rPr>
        <w:t>Доля участия лица в уставном капитале лица, предоставившего обеспечение: 0%</w:t>
      </w:r>
    </w:p>
    <w:p w14:paraId="772FBD28" w14:textId="77777777" w:rsidR="00B46754" w:rsidRPr="00E332EF" w:rsidRDefault="00B46754" w:rsidP="00B46754">
      <w:pPr>
        <w:spacing w:after="0"/>
        <w:ind w:left="400"/>
        <w:rPr>
          <w:sz w:val="22"/>
          <w:szCs w:val="22"/>
        </w:rPr>
      </w:pPr>
      <w:r w:rsidRPr="00E332EF">
        <w:rPr>
          <w:sz w:val="22"/>
          <w:szCs w:val="22"/>
        </w:rPr>
        <w:t>Доля принадлежащих лицу обыкновенных акций лица, предоставившего обеспечение: 0%</w:t>
      </w:r>
    </w:p>
    <w:p w14:paraId="7D78A628" w14:textId="77777777" w:rsidR="00B46754" w:rsidRPr="00E332EF" w:rsidRDefault="00B46754" w:rsidP="00B46754">
      <w:pPr>
        <w:spacing w:after="0"/>
        <w:ind w:left="400"/>
        <w:rPr>
          <w:sz w:val="22"/>
          <w:szCs w:val="22"/>
        </w:rPr>
      </w:pPr>
    </w:p>
    <w:p w14:paraId="188B4BD6" w14:textId="77777777" w:rsidR="00B46754" w:rsidRPr="00E332EF" w:rsidRDefault="00B46754" w:rsidP="00B46754">
      <w:pPr>
        <w:spacing w:after="0"/>
        <w:ind w:left="400"/>
        <w:rPr>
          <w:sz w:val="22"/>
          <w:szCs w:val="22"/>
        </w:rPr>
      </w:pPr>
      <w:r w:rsidRPr="00E332EF">
        <w:rPr>
          <w:sz w:val="22"/>
          <w:szCs w:val="22"/>
        </w:rPr>
        <w:t>3) Полное фирменное наименование: Публичное акционерное общество Банк «Финансовая Корпорация Открытие»</w:t>
      </w:r>
    </w:p>
    <w:p w14:paraId="32E91B99" w14:textId="77777777" w:rsidR="00B46754" w:rsidRPr="00E332EF" w:rsidRDefault="00B46754" w:rsidP="00B46754">
      <w:pPr>
        <w:spacing w:after="0"/>
        <w:ind w:left="400"/>
        <w:rPr>
          <w:sz w:val="22"/>
          <w:szCs w:val="22"/>
        </w:rPr>
      </w:pPr>
      <w:r w:rsidRPr="00E332EF">
        <w:rPr>
          <w:sz w:val="22"/>
          <w:szCs w:val="22"/>
        </w:rPr>
        <w:t>Сокращенное фирменное наименование: ПАО Банк «ФК Открытие»</w:t>
      </w:r>
    </w:p>
    <w:p w14:paraId="33D481AB" w14:textId="77777777" w:rsidR="00B46754" w:rsidRPr="00E332EF" w:rsidRDefault="00B46754" w:rsidP="00B46754">
      <w:pPr>
        <w:spacing w:after="0"/>
        <w:ind w:left="400"/>
        <w:rPr>
          <w:sz w:val="22"/>
          <w:szCs w:val="22"/>
        </w:rPr>
      </w:pPr>
      <w:r w:rsidRPr="00E332EF">
        <w:rPr>
          <w:sz w:val="22"/>
          <w:szCs w:val="22"/>
        </w:rPr>
        <w:t xml:space="preserve">Место нахождения: 115114, г. Москва, ул. </w:t>
      </w:r>
      <w:proofErr w:type="spellStart"/>
      <w:r w:rsidRPr="00E332EF">
        <w:rPr>
          <w:sz w:val="22"/>
          <w:szCs w:val="22"/>
        </w:rPr>
        <w:t>Летниковская</w:t>
      </w:r>
      <w:proofErr w:type="spellEnd"/>
      <w:r w:rsidRPr="00E332EF">
        <w:rPr>
          <w:sz w:val="22"/>
          <w:szCs w:val="22"/>
        </w:rPr>
        <w:t>, д. 2, стр. 4</w:t>
      </w:r>
    </w:p>
    <w:p w14:paraId="7A7F42BA" w14:textId="77777777" w:rsidR="00B46754" w:rsidRPr="00E332EF" w:rsidRDefault="00B46754" w:rsidP="00B46754">
      <w:pPr>
        <w:spacing w:after="0"/>
        <w:ind w:left="400"/>
        <w:rPr>
          <w:sz w:val="22"/>
          <w:szCs w:val="22"/>
        </w:rPr>
      </w:pPr>
      <w:r w:rsidRPr="00E332EF">
        <w:rPr>
          <w:sz w:val="22"/>
          <w:szCs w:val="22"/>
        </w:rPr>
        <w:lastRenderedPageBreak/>
        <w:t>ИНН: 7706092528</w:t>
      </w:r>
    </w:p>
    <w:p w14:paraId="7F2FCFF4" w14:textId="77777777" w:rsidR="00B46754" w:rsidRPr="00E332EF" w:rsidRDefault="00B46754" w:rsidP="00B46754">
      <w:pPr>
        <w:spacing w:after="0"/>
        <w:ind w:left="400"/>
        <w:rPr>
          <w:sz w:val="22"/>
          <w:szCs w:val="22"/>
        </w:rPr>
      </w:pPr>
      <w:r w:rsidRPr="00E332EF">
        <w:rPr>
          <w:sz w:val="22"/>
          <w:szCs w:val="22"/>
        </w:rPr>
        <w:t>ОГРН: 1027739019208</w:t>
      </w:r>
    </w:p>
    <w:p w14:paraId="6849C38B" w14:textId="77777777" w:rsidR="00B46754" w:rsidRPr="00E332EF" w:rsidRDefault="00B46754" w:rsidP="00B46754">
      <w:pPr>
        <w:spacing w:after="0"/>
        <w:ind w:left="400"/>
        <w:rPr>
          <w:sz w:val="22"/>
          <w:szCs w:val="22"/>
        </w:rPr>
      </w:pPr>
      <w:r w:rsidRPr="00E332EF">
        <w:rPr>
          <w:sz w:val="22"/>
          <w:szCs w:val="22"/>
        </w:rPr>
        <w:t>Сумма задолженности: 2 700 000,00 тыс. руб.</w:t>
      </w:r>
    </w:p>
    <w:p w14:paraId="70DF87BB" w14:textId="77777777" w:rsidR="00B46754" w:rsidRPr="00E332EF" w:rsidRDefault="00B46754" w:rsidP="00B46754">
      <w:pPr>
        <w:spacing w:after="0"/>
        <w:ind w:left="400"/>
        <w:rPr>
          <w:sz w:val="22"/>
          <w:szCs w:val="22"/>
        </w:rPr>
      </w:pPr>
      <w:r w:rsidRPr="00E332EF">
        <w:rPr>
          <w:sz w:val="22"/>
          <w:szCs w:val="22"/>
        </w:rPr>
        <w:t>Размер и условия просроченной задолженности (процентная ставка, штрафные санкции, пени):</w:t>
      </w:r>
    </w:p>
    <w:p w14:paraId="4A6701C6" w14:textId="77777777" w:rsidR="00B46754" w:rsidRPr="00E332EF" w:rsidRDefault="00B46754" w:rsidP="00B46754">
      <w:pPr>
        <w:spacing w:after="0"/>
        <w:ind w:left="400"/>
        <w:rPr>
          <w:sz w:val="22"/>
          <w:szCs w:val="22"/>
        </w:rPr>
      </w:pPr>
      <w:r w:rsidRPr="00E332EF">
        <w:rPr>
          <w:sz w:val="22"/>
          <w:szCs w:val="22"/>
        </w:rPr>
        <w:t>просроченная задолженность отсутствует</w:t>
      </w:r>
    </w:p>
    <w:p w14:paraId="6CBBF80C" w14:textId="77777777" w:rsidR="00B46754" w:rsidRPr="00E332EF" w:rsidRDefault="00B46754" w:rsidP="00B46754">
      <w:pPr>
        <w:spacing w:after="0"/>
        <w:ind w:left="400"/>
        <w:rPr>
          <w:sz w:val="22"/>
          <w:szCs w:val="22"/>
        </w:rPr>
      </w:pPr>
      <w:r w:rsidRPr="00E332EF">
        <w:rPr>
          <w:sz w:val="22"/>
          <w:szCs w:val="22"/>
        </w:rPr>
        <w:t>Кредитор является аффилированным лицом эмитента: Нет</w:t>
      </w:r>
    </w:p>
    <w:p w14:paraId="157D1486" w14:textId="77777777" w:rsidR="00B46754" w:rsidRPr="00E332EF" w:rsidRDefault="00B46754" w:rsidP="00EE7E3F">
      <w:pPr>
        <w:spacing w:after="0"/>
        <w:ind w:left="400"/>
        <w:rPr>
          <w:b/>
          <w:sz w:val="22"/>
          <w:szCs w:val="22"/>
        </w:rPr>
      </w:pPr>
    </w:p>
    <w:p w14:paraId="7A891CC9" w14:textId="77777777" w:rsidR="00B46754" w:rsidRPr="00E332EF" w:rsidRDefault="00B46754" w:rsidP="00EE7E3F">
      <w:pPr>
        <w:spacing w:after="0"/>
        <w:ind w:left="400"/>
        <w:rPr>
          <w:b/>
          <w:sz w:val="22"/>
          <w:szCs w:val="22"/>
        </w:rPr>
      </w:pPr>
    </w:p>
    <w:p w14:paraId="48DAEEED" w14:textId="77777777" w:rsidR="00EE7E3F" w:rsidRPr="00E332EF" w:rsidRDefault="00EE7E3F" w:rsidP="00EE7E3F">
      <w:pPr>
        <w:spacing w:after="0"/>
        <w:ind w:left="400"/>
        <w:rPr>
          <w:b/>
          <w:sz w:val="22"/>
          <w:szCs w:val="22"/>
        </w:rPr>
      </w:pPr>
      <w:r w:rsidRPr="00E332EF">
        <w:rPr>
          <w:b/>
          <w:sz w:val="22"/>
          <w:szCs w:val="22"/>
        </w:rPr>
        <w:t>Структура кредиторской задолженности</w:t>
      </w:r>
    </w:p>
    <w:p w14:paraId="120CD523" w14:textId="77777777" w:rsidR="00EE7E3F" w:rsidRPr="00E332EF" w:rsidRDefault="00EE7E3F" w:rsidP="00EE7E3F">
      <w:pPr>
        <w:spacing w:after="0"/>
        <w:ind w:left="400"/>
        <w:rPr>
          <w:sz w:val="22"/>
          <w:szCs w:val="22"/>
        </w:rPr>
      </w:pPr>
      <w:r w:rsidRPr="00E332EF">
        <w:rPr>
          <w:sz w:val="22"/>
          <w:szCs w:val="22"/>
        </w:rPr>
        <w:t>Единица измерения:</w:t>
      </w:r>
      <w:r w:rsidRPr="00E332EF">
        <w:rPr>
          <w:rStyle w:val="Subst"/>
          <w:sz w:val="22"/>
          <w:szCs w:val="22"/>
        </w:rPr>
        <w:t xml:space="preserve"> тыс. руб.</w:t>
      </w:r>
    </w:p>
    <w:p w14:paraId="11596DCB" w14:textId="77777777" w:rsidR="00EE7E3F" w:rsidRPr="00E332EF" w:rsidRDefault="00EE7E3F" w:rsidP="00EE7E3F">
      <w:pPr>
        <w:pStyle w:val="ThinDelim"/>
        <w:rPr>
          <w:sz w:val="22"/>
          <w:szCs w:val="22"/>
        </w:rPr>
      </w:pPr>
    </w:p>
    <w:tbl>
      <w:tblPr>
        <w:tblW w:w="9003" w:type="dxa"/>
        <w:tblLayout w:type="fixed"/>
        <w:tblCellMar>
          <w:left w:w="72" w:type="dxa"/>
          <w:right w:w="72" w:type="dxa"/>
        </w:tblCellMar>
        <w:tblLook w:val="0000" w:firstRow="0" w:lastRow="0" w:firstColumn="0" w:lastColumn="0" w:noHBand="0" w:noVBand="0"/>
      </w:tblPr>
      <w:tblGrid>
        <w:gridCol w:w="4655"/>
        <w:gridCol w:w="2126"/>
        <w:gridCol w:w="2222"/>
      </w:tblGrid>
      <w:tr w:rsidR="00FD6ED1" w:rsidRPr="00E332EF" w14:paraId="6842BD27" w14:textId="77777777" w:rsidTr="00262BF0">
        <w:tc>
          <w:tcPr>
            <w:tcW w:w="4655" w:type="dxa"/>
            <w:tcBorders>
              <w:top w:val="double" w:sz="6" w:space="0" w:color="auto"/>
              <w:left w:val="double" w:sz="6" w:space="0" w:color="auto"/>
              <w:bottom w:val="single" w:sz="6" w:space="0" w:color="auto"/>
              <w:right w:val="single" w:sz="6" w:space="0" w:color="auto"/>
            </w:tcBorders>
          </w:tcPr>
          <w:p w14:paraId="2ED5C290" w14:textId="77777777" w:rsidR="00EE7E3F" w:rsidRPr="00E332EF" w:rsidRDefault="00EE7E3F" w:rsidP="007907FA">
            <w:pPr>
              <w:spacing w:after="0"/>
              <w:rPr>
                <w:sz w:val="22"/>
                <w:szCs w:val="22"/>
              </w:rPr>
            </w:pPr>
          </w:p>
          <w:p w14:paraId="5995E288" w14:textId="77777777" w:rsidR="00EE7E3F" w:rsidRPr="00E332EF" w:rsidRDefault="00EE7E3F" w:rsidP="007907FA">
            <w:pPr>
              <w:spacing w:after="0"/>
              <w:rPr>
                <w:sz w:val="22"/>
                <w:szCs w:val="22"/>
              </w:rPr>
            </w:pPr>
            <w:r w:rsidRPr="00E332EF">
              <w:rPr>
                <w:sz w:val="22"/>
                <w:szCs w:val="22"/>
              </w:rPr>
              <w:t>Наименование показателя</w:t>
            </w:r>
          </w:p>
        </w:tc>
        <w:tc>
          <w:tcPr>
            <w:tcW w:w="2126" w:type="dxa"/>
            <w:tcBorders>
              <w:top w:val="double" w:sz="6" w:space="0" w:color="auto"/>
              <w:left w:val="single" w:sz="6" w:space="0" w:color="auto"/>
              <w:bottom w:val="single" w:sz="6" w:space="0" w:color="auto"/>
              <w:right w:val="single" w:sz="6" w:space="0" w:color="auto"/>
            </w:tcBorders>
          </w:tcPr>
          <w:p w14:paraId="66205B8A" w14:textId="59A23DC0" w:rsidR="00EE7E3F" w:rsidRPr="00E332EF" w:rsidRDefault="00EE7E3F" w:rsidP="00EE1640">
            <w:pPr>
              <w:spacing w:after="0"/>
              <w:rPr>
                <w:sz w:val="22"/>
                <w:szCs w:val="22"/>
              </w:rPr>
            </w:pPr>
            <w:r w:rsidRPr="00E332EF">
              <w:rPr>
                <w:sz w:val="22"/>
                <w:szCs w:val="22"/>
              </w:rPr>
              <w:t>З</w:t>
            </w:r>
            <w:r w:rsidR="00CE7399" w:rsidRPr="00E332EF">
              <w:rPr>
                <w:sz w:val="22"/>
                <w:szCs w:val="22"/>
              </w:rPr>
              <w:t>начение показателя на 30.0</w:t>
            </w:r>
            <w:r w:rsidR="00EE1640" w:rsidRPr="00E332EF">
              <w:rPr>
                <w:sz w:val="22"/>
                <w:szCs w:val="22"/>
                <w:lang w:val="en-US"/>
              </w:rPr>
              <w:t>9</w:t>
            </w:r>
            <w:r w:rsidR="00CE7399" w:rsidRPr="00E332EF">
              <w:rPr>
                <w:sz w:val="22"/>
                <w:szCs w:val="22"/>
              </w:rPr>
              <w:t>.2018</w:t>
            </w:r>
            <w:r w:rsidRPr="00E332EF">
              <w:rPr>
                <w:sz w:val="22"/>
                <w:szCs w:val="22"/>
              </w:rPr>
              <w:t xml:space="preserve"> г.</w:t>
            </w:r>
          </w:p>
        </w:tc>
        <w:tc>
          <w:tcPr>
            <w:tcW w:w="2222" w:type="dxa"/>
            <w:tcBorders>
              <w:top w:val="double" w:sz="6" w:space="0" w:color="auto"/>
              <w:left w:val="single" w:sz="6" w:space="0" w:color="auto"/>
              <w:bottom w:val="single" w:sz="6" w:space="0" w:color="auto"/>
              <w:right w:val="double" w:sz="6" w:space="0" w:color="auto"/>
            </w:tcBorders>
          </w:tcPr>
          <w:p w14:paraId="026498B3" w14:textId="555A8B95" w:rsidR="00EE7E3F" w:rsidRPr="00E332EF" w:rsidRDefault="00EE7E3F" w:rsidP="00EE1640">
            <w:pPr>
              <w:spacing w:after="0"/>
              <w:rPr>
                <w:sz w:val="22"/>
                <w:szCs w:val="22"/>
              </w:rPr>
            </w:pPr>
            <w:r w:rsidRPr="00E332EF">
              <w:rPr>
                <w:sz w:val="22"/>
                <w:szCs w:val="22"/>
              </w:rPr>
              <w:t>Значение показателя на 30.0</w:t>
            </w:r>
            <w:r w:rsidR="00EE1640" w:rsidRPr="00E332EF">
              <w:rPr>
                <w:sz w:val="22"/>
                <w:szCs w:val="22"/>
                <w:lang w:val="en-US"/>
              </w:rPr>
              <w:t>9</w:t>
            </w:r>
            <w:r w:rsidRPr="00E332EF">
              <w:rPr>
                <w:sz w:val="22"/>
                <w:szCs w:val="22"/>
              </w:rPr>
              <w:t>.2017 г.</w:t>
            </w:r>
          </w:p>
        </w:tc>
      </w:tr>
      <w:tr w:rsidR="00FF410D" w:rsidRPr="00E332EF" w14:paraId="093994CF" w14:textId="77777777" w:rsidTr="00262BF0">
        <w:tc>
          <w:tcPr>
            <w:tcW w:w="4655" w:type="dxa"/>
            <w:tcBorders>
              <w:top w:val="single" w:sz="6" w:space="0" w:color="auto"/>
              <w:left w:val="double" w:sz="6" w:space="0" w:color="auto"/>
              <w:bottom w:val="single" w:sz="6" w:space="0" w:color="auto"/>
              <w:right w:val="single" w:sz="6" w:space="0" w:color="auto"/>
            </w:tcBorders>
          </w:tcPr>
          <w:p w14:paraId="635F6EDD" w14:textId="77777777" w:rsidR="00FF410D" w:rsidRPr="00E332EF" w:rsidRDefault="00FF410D" w:rsidP="00FF410D">
            <w:pPr>
              <w:spacing w:after="0"/>
              <w:rPr>
                <w:sz w:val="22"/>
                <w:szCs w:val="22"/>
              </w:rPr>
            </w:pPr>
            <w:r w:rsidRPr="00E332EF">
              <w:rPr>
                <w:sz w:val="22"/>
                <w:szCs w:val="22"/>
              </w:rPr>
              <w:t>Общий размер кредиторской задолженности</w:t>
            </w:r>
          </w:p>
        </w:tc>
        <w:tc>
          <w:tcPr>
            <w:tcW w:w="2126" w:type="dxa"/>
            <w:tcBorders>
              <w:top w:val="single" w:sz="6" w:space="0" w:color="auto"/>
              <w:left w:val="single" w:sz="6" w:space="0" w:color="auto"/>
              <w:bottom w:val="single" w:sz="6" w:space="0" w:color="auto"/>
              <w:right w:val="double" w:sz="6" w:space="0" w:color="auto"/>
            </w:tcBorders>
          </w:tcPr>
          <w:p w14:paraId="5F2D0221" w14:textId="6FDA9138" w:rsidR="00FF410D" w:rsidRPr="00E332EF" w:rsidRDefault="00B46754" w:rsidP="00FF410D">
            <w:pPr>
              <w:spacing w:after="0"/>
              <w:jc w:val="center"/>
              <w:rPr>
                <w:sz w:val="22"/>
                <w:szCs w:val="22"/>
              </w:rPr>
            </w:pPr>
            <w:r w:rsidRPr="00E332EF">
              <w:rPr>
                <w:sz w:val="22"/>
                <w:szCs w:val="22"/>
              </w:rPr>
              <w:t>19 773 947</w:t>
            </w:r>
          </w:p>
        </w:tc>
        <w:tc>
          <w:tcPr>
            <w:tcW w:w="2222" w:type="dxa"/>
            <w:tcBorders>
              <w:top w:val="single" w:sz="6" w:space="0" w:color="auto"/>
              <w:left w:val="single" w:sz="6" w:space="0" w:color="auto"/>
              <w:bottom w:val="single" w:sz="6" w:space="0" w:color="auto"/>
              <w:right w:val="double" w:sz="6" w:space="0" w:color="auto"/>
            </w:tcBorders>
          </w:tcPr>
          <w:p w14:paraId="5CB790C4" w14:textId="7EAEEE8C" w:rsidR="00FF410D" w:rsidRPr="00E332EF" w:rsidRDefault="00B46754" w:rsidP="00FF410D">
            <w:pPr>
              <w:spacing w:after="0"/>
              <w:rPr>
                <w:sz w:val="22"/>
                <w:szCs w:val="22"/>
              </w:rPr>
            </w:pPr>
            <w:r w:rsidRPr="00E332EF">
              <w:rPr>
                <w:sz w:val="22"/>
                <w:szCs w:val="22"/>
              </w:rPr>
              <w:t>11 638 761</w:t>
            </w:r>
          </w:p>
        </w:tc>
      </w:tr>
      <w:tr w:rsidR="00FF410D" w:rsidRPr="00E332EF" w14:paraId="0DF4BE1E" w14:textId="77777777" w:rsidTr="00262BF0">
        <w:tc>
          <w:tcPr>
            <w:tcW w:w="4655" w:type="dxa"/>
            <w:tcBorders>
              <w:top w:val="single" w:sz="6" w:space="0" w:color="auto"/>
              <w:left w:val="double" w:sz="6" w:space="0" w:color="auto"/>
              <w:bottom w:val="single" w:sz="6" w:space="0" w:color="auto"/>
              <w:right w:val="single" w:sz="6" w:space="0" w:color="auto"/>
            </w:tcBorders>
          </w:tcPr>
          <w:p w14:paraId="010E885E" w14:textId="77777777" w:rsidR="00FF410D" w:rsidRPr="00E332EF" w:rsidRDefault="00FF410D" w:rsidP="00FF410D">
            <w:pPr>
              <w:spacing w:after="0"/>
              <w:rPr>
                <w:sz w:val="22"/>
                <w:szCs w:val="22"/>
              </w:rPr>
            </w:pPr>
            <w:r w:rsidRPr="00E332EF">
              <w:rPr>
                <w:sz w:val="22"/>
                <w:szCs w:val="22"/>
              </w:rPr>
              <w:t xml:space="preserve">    из нее просроченная</w:t>
            </w:r>
          </w:p>
        </w:tc>
        <w:tc>
          <w:tcPr>
            <w:tcW w:w="2126" w:type="dxa"/>
            <w:tcBorders>
              <w:top w:val="single" w:sz="6" w:space="0" w:color="auto"/>
              <w:left w:val="single" w:sz="6" w:space="0" w:color="auto"/>
              <w:bottom w:val="single" w:sz="6" w:space="0" w:color="auto"/>
              <w:right w:val="double" w:sz="6" w:space="0" w:color="auto"/>
            </w:tcBorders>
          </w:tcPr>
          <w:p w14:paraId="25923659" w14:textId="2F0210B9" w:rsidR="00FF410D" w:rsidRPr="00E332EF" w:rsidRDefault="00B46754" w:rsidP="00FF410D">
            <w:pPr>
              <w:spacing w:after="0"/>
              <w:jc w:val="center"/>
              <w:rPr>
                <w:sz w:val="22"/>
                <w:szCs w:val="22"/>
              </w:rPr>
            </w:pPr>
            <w:r w:rsidRPr="00E332EF">
              <w:rPr>
                <w:sz w:val="22"/>
                <w:szCs w:val="22"/>
              </w:rPr>
              <w:t>-</w:t>
            </w:r>
          </w:p>
        </w:tc>
        <w:tc>
          <w:tcPr>
            <w:tcW w:w="2222" w:type="dxa"/>
            <w:tcBorders>
              <w:top w:val="single" w:sz="6" w:space="0" w:color="auto"/>
              <w:left w:val="single" w:sz="6" w:space="0" w:color="auto"/>
              <w:bottom w:val="single" w:sz="6" w:space="0" w:color="auto"/>
              <w:right w:val="double" w:sz="6" w:space="0" w:color="auto"/>
            </w:tcBorders>
          </w:tcPr>
          <w:p w14:paraId="753BB0A6" w14:textId="2FDDCE64" w:rsidR="00FF410D" w:rsidRPr="00E332EF" w:rsidRDefault="00B46754" w:rsidP="00FF410D">
            <w:pPr>
              <w:spacing w:after="0"/>
              <w:rPr>
                <w:sz w:val="22"/>
                <w:szCs w:val="22"/>
                <w:lang w:val="en-US"/>
              </w:rPr>
            </w:pPr>
            <w:r w:rsidRPr="00E332EF">
              <w:rPr>
                <w:sz w:val="22"/>
                <w:szCs w:val="22"/>
              </w:rPr>
              <w:t>-</w:t>
            </w:r>
          </w:p>
        </w:tc>
      </w:tr>
      <w:tr w:rsidR="00FF410D" w:rsidRPr="00E332EF" w14:paraId="6CBE814E" w14:textId="77777777" w:rsidTr="00262BF0">
        <w:tc>
          <w:tcPr>
            <w:tcW w:w="4655" w:type="dxa"/>
            <w:tcBorders>
              <w:top w:val="single" w:sz="6" w:space="0" w:color="auto"/>
              <w:left w:val="double" w:sz="6" w:space="0" w:color="auto"/>
              <w:bottom w:val="single" w:sz="6" w:space="0" w:color="auto"/>
              <w:right w:val="single" w:sz="6" w:space="0" w:color="auto"/>
            </w:tcBorders>
          </w:tcPr>
          <w:p w14:paraId="012E2CB1" w14:textId="77777777" w:rsidR="00FF410D" w:rsidRPr="00E332EF" w:rsidRDefault="00FF410D" w:rsidP="00FF410D">
            <w:pPr>
              <w:spacing w:after="0"/>
              <w:rPr>
                <w:sz w:val="22"/>
                <w:szCs w:val="22"/>
              </w:rPr>
            </w:pPr>
            <w:r w:rsidRPr="00E332EF">
              <w:rPr>
                <w:sz w:val="22"/>
                <w:szCs w:val="22"/>
              </w:rPr>
              <w:t xml:space="preserve">  в том числе</w:t>
            </w:r>
          </w:p>
        </w:tc>
        <w:tc>
          <w:tcPr>
            <w:tcW w:w="2126" w:type="dxa"/>
            <w:tcBorders>
              <w:top w:val="single" w:sz="6" w:space="0" w:color="auto"/>
              <w:left w:val="single" w:sz="6" w:space="0" w:color="auto"/>
              <w:bottom w:val="single" w:sz="6" w:space="0" w:color="auto"/>
              <w:right w:val="double" w:sz="6" w:space="0" w:color="auto"/>
            </w:tcBorders>
          </w:tcPr>
          <w:p w14:paraId="637520B8" w14:textId="77777777" w:rsidR="00FF410D" w:rsidRPr="00E332EF" w:rsidRDefault="00FF410D" w:rsidP="00FF410D">
            <w:pPr>
              <w:spacing w:after="0"/>
              <w:jc w:val="center"/>
              <w:rPr>
                <w:sz w:val="22"/>
                <w:szCs w:val="22"/>
              </w:rPr>
            </w:pPr>
          </w:p>
        </w:tc>
        <w:tc>
          <w:tcPr>
            <w:tcW w:w="2222" w:type="dxa"/>
            <w:tcBorders>
              <w:top w:val="single" w:sz="6" w:space="0" w:color="auto"/>
              <w:left w:val="single" w:sz="6" w:space="0" w:color="auto"/>
              <w:bottom w:val="single" w:sz="6" w:space="0" w:color="auto"/>
              <w:right w:val="double" w:sz="6" w:space="0" w:color="auto"/>
            </w:tcBorders>
          </w:tcPr>
          <w:p w14:paraId="1F75294F" w14:textId="77777777" w:rsidR="00FF410D" w:rsidRPr="00E332EF" w:rsidRDefault="00FF410D" w:rsidP="00FF410D">
            <w:pPr>
              <w:spacing w:after="0"/>
              <w:rPr>
                <w:sz w:val="22"/>
                <w:szCs w:val="22"/>
              </w:rPr>
            </w:pPr>
          </w:p>
        </w:tc>
      </w:tr>
      <w:tr w:rsidR="00FF410D" w:rsidRPr="00E332EF" w14:paraId="7EB3C4BB" w14:textId="77777777" w:rsidTr="00262BF0">
        <w:tc>
          <w:tcPr>
            <w:tcW w:w="4655" w:type="dxa"/>
            <w:tcBorders>
              <w:top w:val="single" w:sz="6" w:space="0" w:color="auto"/>
              <w:left w:val="double" w:sz="6" w:space="0" w:color="auto"/>
              <w:bottom w:val="single" w:sz="6" w:space="0" w:color="auto"/>
              <w:right w:val="single" w:sz="6" w:space="0" w:color="auto"/>
            </w:tcBorders>
          </w:tcPr>
          <w:p w14:paraId="637383B9" w14:textId="77777777" w:rsidR="00FF410D" w:rsidRPr="00E332EF" w:rsidRDefault="00FF410D" w:rsidP="00FF410D">
            <w:pPr>
              <w:spacing w:after="0"/>
              <w:rPr>
                <w:sz w:val="22"/>
                <w:szCs w:val="22"/>
              </w:rPr>
            </w:pPr>
            <w:r w:rsidRPr="00E332EF">
              <w:rPr>
                <w:sz w:val="22"/>
                <w:szCs w:val="22"/>
              </w:rPr>
              <w:t xml:space="preserve">  перед бюджетом и государственными внебюджетными фондами</w:t>
            </w:r>
          </w:p>
        </w:tc>
        <w:tc>
          <w:tcPr>
            <w:tcW w:w="2126" w:type="dxa"/>
            <w:tcBorders>
              <w:top w:val="single" w:sz="6" w:space="0" w:color="auto"/>
              <w:left w:val="single" w:sz="6" w:space="0" w:color="auto"/>
              <w:bottom w:val="single" w:sz="6" w:space="0" w:color="auto"/>
              <w:right w:val="double" w:sz="6" w:space="0" w:color="auto"/>
            </w:tcBorders>
          </w:tcPr>
          <w:p w14:paraId="619129BF" w14:textId="5BD622FF" w:rsidR="00FF410D" w:rsidRPr="00E332EF" w:rsidRDefault="00B46754" w:rsidP="00FF410D">
            <w:pPr>
              <w:spacing w:after="0"/>
              <w:jc w:val="center"/>
              <w:rPr>
                <w:sz w:val="22"/>
                <w:szCs w:val="22"/>
              </w:rPr>
            </w:pPr>
            <w:r w:rsidRPr="00E332EF">
              <w:rPr>
                <w:sz w:val="22"/>
                <w:szCs w:val="22"/>
              </w:rPr>
              <w:t>880 613</w:t>
            </w:r>
          </w:p>
        </w:tc>
        <w:tc>
          <w:tcPr>
            <w:tcW w:w="2222" w:type="dxa"/>
            <w:tcBorders>
              <w:top w:val="single" w:sz="6" w:space="0" w:color="auto"/>
              <w:left w:val="single" w:sz="6" w:space="0" w:color="auto"/>
              <w:bottom w:val="single" w:sz="6" w:space="0" w:color="auto"/>
              <w:right w:val="double" w:sz="6" w:space="0" w:color="auto"/>
            </w:tcBorders>
          </w:tcPr>
          <w:p w14:paraId="18FB608D" w14:textId="1A5C8B65" w:rsidR="00FF410D" w:rsidRPr="00E332EF" w:rsidRDefault="00B46754" w:rsidP="00FF410D">
            <w:pPr>
              <w:spacing w:after="0"/>
              <w:rPr>
                <w:sz w:val="22"/>
                <w:szCs w:val="22"/>
              </w:rPr>
            </w:pPr>
            <w:r w:rsidRPr="00E332EF">
              <w:rPr>
                <w:sz w:val="22"/>
                <w:szCs w:val="22"/>
              </w:rPr>
              <w:t>163 131</w:t>
            </w:r>
          </w:p>
        </w:tc>
      </w:tr>
      <w:tr w:rsidR="00FF410D" w:rsidRPr="00E332EF" w14:paraId="2112E2F4" w14:textId="77777777" w:rsidTr="00262BF0">
        <w:tc>
          <w:tcPr>
            <w:tcW w:w="4655" w:type="dxa"/>
            <w:tcBorders>
              <w:top w:val="single" w:sz="6" w:space="0" w:color="auto"/>
              <w:left w:val="double" w:sz="6" w:space="0" w:color="auto"/>
              <w:bottom w:val="single" w:sz="6" w:space="0" w:color="auto"/>
              <w:right w:val="single" w:sz="6" w:space="0" w:color="auto"/>
            </w:tcBorders>
          </w:tcPr>
          <w:p w14:paraId="518F2D06" w14:textId="77777777" w:rsidR="00FF410D" w:rsidRPr="00E332EF" w:rsidRDefault="00FF410D" w:rsidP="00FF410D">
            <w:pPr>
              <w:spacing w:after="0"/>
              <w:rPr>
                <w:sz w:val="22"/>
                <w:szCs w:val="22"/>
              </w:rPr>
            </w:pPr>
            <w:r w:rsidRPr="00E332EF">
              <w:rPr>
                <w:sz w:val="22"/>
                <w:szCs w:val="22"/>
              </w:rPr>
              <w:t xml:space="preserve">    из нее просроченная</w:t>
            </w:r>
          </w:p>
        </w:tc>
        <w:tc>
          <w:tcPr>
            <w:tcW w:w="2126" w:type="dxa"/>
            <w:tcBorders>
              <w:top w:val="single" w:sz="6" w:space="0" w:color="auto"/>
              <w:left w:val="single" w:sz="6" w:space="0" w:color="auto"/>
              <w:bottom w:val="single" w:sz="6" w:space="0" w:color="auto"/>
              <w:right w:val="double" w:sz="6" w:space="0" w:color="auto"/>
            </w:tcBorders>
          </w:tcPr>
          <w:p w14:paraId="7CBF1904" w14:textId="5B9D4C14" w:rsidR="00FF410D" w:rsidRPr="00E332EF" w:rsidRDefault="00262BF0" w:rsidP="00FF410D">
            <w:pPr>
              <w:spacing w:after="0"/>
              <w:jc w:val="center"/>
              <w:rPr>
                <w:sz w:val="22"/>
                <w:szCs w:val="22"/>
              </w:rPr>
            </w:pPr>
            <w:r w:rsidRPr="00E332EF">
              <w:rPr>
                <w:sz w:val="22"/>
                <w:szCs w:val="22"/>
              </w:rPr>
              <w:t>0</w:t>
            </w:r>
          </w:p>
        </w:tc>
        <w:tc>
          <w:tcPr>
            <w:tcW w:w="2222" w:type="dxa"/>
            <w:tcBorders>
              <w:top w:val="single" w:sz="6" w:space="0" w:color="auto"/>
              <w:left w:val="single" w:sz="6" w:space="0" w:color="auto"/>
              <w:bottom w:val="single" w:sz="6" w:space="0" w:color="auto"/>
              <w:right w:val="double" w:sz="6" w:space="0" w:color="auto"/>
            </w:tcBorders>
          </w:tcPr>
          <w:p w14:paraId="4A2FA67D" w14:textId="77777777" w:rsidR="00FF410D" w:rsidRPr="00E332EF" w:rsidRDefault="00FF410D" w:rsidP="00FF410D">
            <w:pPr>
              <w:spacing w:after="0"/>
              <w:rPr>
                <w:sz w:val="22"/>
                <w:szCs w:val="22"/>
              </w:rPr>
            </w:pPr>
            <w:r w:rsidRPr="00E332EF">
              <w:rPr>
                <w:sz w:val="22"/>
                <w:szCs w:val="22"/>
              </w:rPr>
              <w:t>0</w:t>
            </w:r>
          </w:p>
        </w:tc>
      </w:tr>
      <w:tr w:rsidR="00FF410D" w:rsidRPr="00E332EF" w14:paraId="27AE1858" w14:textId="77777777" w:rsidTr="00262BF0">
        <w:tc>
          <w:tcPr>
            <w:tcW w:w="4655" w:type="dxa"/>
            <w:tcBorders>
              <w:top w:val="single" w:sz="6" w:space="0" w:color="auto"/>
              <w:left w:val="double" w:sz="6" w:space="0" w:color="auto"/>
              <w:bottom w:val="single" w:sz="6" w:space="0" w:color="auto"/>
              <w:right w:val="single" w:sz="6" w:space="0" w:color="auto"/>
            </w:tcBorders>
          </w:tcPr>
          <w:p w14:paraId="6C996070" w14:textId="77777777" w:rsidR="00FF410D" w:rsidRPr="00E332EF" w:rsidRDefault="00FF410D" w:rsidP="00FF410D">
            <w:pPr>
              <w:spacing w:after="0"/>
              <w:rPr>
                <w:sz w:val="22"/>
                <w:szCs w:val="22"/>
              </w:rPr>
            </w:pPr>
            <w:r w:rsidRPr="00E332EF">
              <w:rPr>
                <w:sz w:val="22"/>
                <w:szCs w:val="22"/>
              </w:rPr>
              <w:t xml:space="preserve">  перед поставщиками и подрядчиками</w:t>
            </w:r>
          </w:p>
        </w:tc>
        <w:tc>
          <w:tcPr>
            <w:tcW w:w="2126" w:type="dxa"/>
            <w:tcBorders>
              <w:top w:val="single" w:sz="6" w:space="0" w:color="auto"/>
              <w:left w:val="single" w:sz="6" w:space="0" w:color="auto"/>
              <w:bottom w:val="single" w:sz="6" w:space="0" w:color="auto"/>
              <w:right w:val="double" w:sz="6" w:space="0" w:color="auto"/>
            </w:tcBorders>
          </w:tcPr>
          <w:p w14:paraId="5315928F" w14:textId="5E1B1279" w:rsidR="00FF410D" w:rsidRPr="00E332EF" w:rsidRDefault="00B46754" w:rsidP="00FF410D">
            <w:pPr>
              <w:spacing w:after="0"/>
              <w:jc w:val="center"/>
              <w:rPr>
                <w:sz w:val="22"/>
                <w:szCs w:val="22"/>
              </w:rPr>
            </w:pPr>
            <w:r w:rsidRPr="00E332EF">
              <w:rPr>
                <w:sz w:val="22"/>
                <w:szCs w:val="22"/>
              </w:rPr>
              <w:t>7 079 347</w:t>
            </w:r>
          </w:p>
        </w:tc>
        <w:tc>
          <w:tcPr>
            <w:tcW w:w="2222" w:type="dxa"/>
            <w:tcBorders>
              <w:top w:val="single" w:sz="6" w:space="0" w:color="auto"/>
              <w:left w:val="single" w:sz="6" w:space="0" w:color="auto"/>
              <w:bottom w:val="single" w:sz="6" w:space="0" w:color="auto"/>
              <w:right w:val="double" w:sz="6" w:space="0" w:color="auto"/>
            </w:tcBorders>
          </w:tcPr>
          <w:p w14:paraId="7DA46B1C" w14:textId="6BA5AB24" w:rsidR="00FF410D" w:rsidRPr="00E332EF" w:rsidRDefault="00B46754" w:rsidP="00FF410D">
            <w:pPr>
              <w:spacing w:after="0"/>
              <w:rPr>
                <w:sz w:val="22"/>
                <w:szCs w:val="22"/>
              </w:rPr>
            </w:pPr>
            <w:r w:rsidRPr="00E332EF">
              <w:rPr>
                <w:sz w:val="22"/>
                <w:szCs w:val="22"/>
              </w:rPr>
              <w:t>3 417 659</w:t>
            </w:r>
          </w:p>
        </w:tc>
      </w:tr>
      <w:tr w:rsidR="00FF410D" w:rsidRPr="00E332EF" w14:paraId="52DC5B63" w14:textId="77777777" w:rsidTr="00262BF0">
        <w:tc>
          <w:tcPr>
            <w:tcW w:w="4655" w:type="dxa"/>
            <w:tcBorders>
              <w:top w:val="single" w:sz="6" w:space="0" w:color="auto"/>
              <w:left w:val="double" w:sz="6" w:space="0" w:color="auto"/>
              <w:bottom w:val="single" w:sz="6" w:space="0" w:color="auto"/>
              <w:right w:val="single" w:sz="6" w:space="0" w:color="auto"/>
            </w:tcBorders>
          </w:tcPr>
          <w:p w14:paraId="5CE8B585" w14:textId="77777777" w:rsidR="00FF410D" w:rsidRPr="00E332EF" w:rsidRDefault="00FF410D" w:rsidP="00FF410D">
            <w:pPr>
              <w:spacing w:after="0"/>
              <w:rPr>
                <w:sz w:val="22"/>
                <w:szCs w:val="22"/>
              </w:rPr>
            </w:pPr>
            <w:r w:rsidRPr="00E332EF">
              <w:rPr>
                <w:sz w:val="22"/>
                <w:szCs w:val="22"/>
              </w:rPr>
              <w:t xml:space="preserve">    из нее просроченная</w:t>
            </w:r>
          </w:p>
        </w:tc>
        <w:tc>
          <w:tcPr>
            <w:tcW w:w="2126" w:type="dxa"/>
            <w:tcBorders>
              <w:top w:val="single" w:sz="6" w:space="0" w:color="auto"/>
              <w:left w:val="single" w:sz="6" w:space="0" w:color="auto"/>
              <w:bottom w:val="single" w:sz="6" w:space="0" w:color="auto"/>
              <w:right w:val="double" w:sz="6" w:space="0" w:color="auto"/>
            </w:tcBorders>
          </w:tcPr>
          <w:p w14:paraId="66888914" w14:textId="4FA09382" w:rsidR="00FF410D" w:rsidRPr="00E332EF" w:rsidRDefault="00B46754" w:rsidP="00FF410D">
            <w:pPr>
              <w:spacing w:after="0"/>
              <w:jc w:val="center"/>
              <w:rPr>
                <w:sz w:val="22"/>
                <w:szCs w:val="22"/>
              </w:rPr>
            </w:pPr>
            <w:r w:rsidRPr="00E332EF">
              <w:rPr>
                <w:sz w:val="22"/>
                <w:szCs w:val="22"/>
              </w:rPr>
              <w:t>-</w:t>
            </w:r>
          </w:p>
        </w:tc>
        <w:tc>
          <w:tcPr>
            <w:tcW w:w="2222" w:type="dxa"/>
            <w:tcBorders>
              <w:top w:val="single" w:sz="6" w:space="0" w:color="auto"/>
              <w:left w:val="single" w:sz="6" w:space="0" w:color="auto"/>
              <w:bottom w:val="single" w:sz="6" w:space="0" w:color="auto"/>
              <w:right w:val="double" w:sz="6" w:space="0" w:color="auto"/>
            </w:tcBorders>
          </w:tcPr>
          <w:p w14:paraId="1EFFB556" w14:textId="1427FA91" w:rsidR="00FF410D" w:rsidRPr="00E332EF" w:rsidRDefault="00B46754" w:rsidP="00FF410D">
            <w:pPr>
              <w:spacing w:after="0"/>
              <w:rPr>
                <w:sz w:val="22"/>
                <w:szCs w:val="22"/>
              </w:rPr>
            </w:pPr>
            <w:r w:rsidRPr="00E332EF">
              <w:rPr>
                <w:sz w:val="22"/>
                <w:szCs w:val="22"/>
              </w:rPr>
              <w:t>-</w:t>
            </w:r>
          </w:p>
        </w:tc>
      </w:tr>
      <w:tr w:rsidR="00FF410D" w:rsidRPr="00E332EF" w14:paraId="454C2CFF" w14:textId="77777777" w:rsidTr="00262BF0">
        <w:tc>
          <w:tcPr>
            <w:tcW w:w="4655" w:type="dxa"/>
            <w:tcBorders>
              <w:top w:val="single" w:sz="6" w:space="0" w:color="auto"/>
              <w:left w:val="double" w:sz="6" w:space="0" w:color="auto"/>
              <w:bottom w:val="single" w:sz="6" w:space="0" w:color="auto"/>
              <w:right w:val="single" w:sz="6" w:space="0" w:color="auto"/>
            </w:tcBorders>
          </w:tcPr>
          <w:p w14:paraId="6AAAD92D" w14:textId="77777777" w:rsidR="00FF410D" w:rsidRPr="00E332EF" w:rsidRDefault="00FF410D" w:rsidP="00FF410D">
            <w:pPr>
              <w:spacing w:after="0"/>
              <w:rPr>
                <w:sz w:val="22"/>
                <w:szCs w:val="22"/>
              </w:rPr>
            </w:pPr>
            <w:r w:rsidRPr="00E332EF">
              <w:rPr>
                <w:sz w:val="22"/>
                <w:szCs w:val="22"/>
              </w:rPr>
              <w:t xml:space="preserve">  перед персоналом организации</w:t>
            </w:r>
          </w:p>
        </w:tc>
        <w:tc>
          <w:tcPr>
            <w:tcW w:w="2126" w:type="dxa"/>
            <w:tcBorders>
              <w:top w:val="single" w:sz="6" w:space="0" w:color="auto"/>
              <w:left w:val="single" w:sz="6" w:space="0" w:color="auto"/>
              <w:bottom w:val="single" w:sz="6" w:space="0" w:color="auto"/>
              <w:right w:val="double" w:sz="6" w:space="0" w:color="auto"/>
            </w:tcBorders>
          </w:tcPr>
          <w:p w14:paraId="375A88FC" w14:textId="012EE80B" w:rsidR="00FF410D" w:rsidRPr="00E332EF" w:rsidRDefault="00B46754" w:rsidP="00FF410D">
            <w:pPr>
              <w:spacing w:after="0"/>
              <w:jc w:val="center"/>
              <w:rPr>
                <w:sz w:val="22"/>
                <w:szCs w:val="22"/>
              </w:rPr>
            </w:pPr>
            <w:r w:rsidRPr="00E332EF">
              <w:rPr>
                <w:sz w:val="22"/>
                <w:szCs w:val="22"/>
              </w:rPr>
              <w:t>84 693</w:t>
            </w:r>
          </w:p>
        </w:tc>
        <w:tc>
          <w:tcPr>
            <w:tcW w:w="2222" w:type="dxa"/>
            <w:tcBorders>
              <w:top w:val="single" w:sz="6" w:space="0" w:color="auto"/>
              <w:left w:val="single" w:sz="6" w:space="0" w:color="auto"/>
              <w:bottom w:val="single" w:sz="6" w:space="0" w:color="auto"/>
              <w:right w:val="double" w:sz="6" w:space="0" w:color="auto"/>
            </w:tcBorders>
          </w:tcPr>
          <w:p w14:paraId="27460C22" w14:textId="6F51102D" w:rsidR="00FF410D" w:rsidRPr="00E332EF" w:rsidRDefault="00B46754" w:rsidP="00FF410D">
            <w:pPr>
              <w:spacing w:after="0"/>
              <w:rPr>
                <w:sz w:val="22"/>
                <w:szCs w:val="22"/>
              </w:rPr>
            </w:pPr>
            <w:r w:rsidRPr="00E332EF">
              <w:rPr>
                <w:sz w:val="22"/>
                <w:szCs w:val="22"/>
              </w:rPr>
              <w:t>50 510</w:t>
            </w:r>
          </w:p>
        </w:tc>
      </w:tr>
      <w:tr w:rsidR="00FF410D" w:rsidRPr="00E332EF" w14:paraId="65612B3C" w14:textId="77777777" w:rsidTr="00262BF0">
        <w:tc>
          <w:tcPr>
            <w:tcW w:w="4655" w:type="dxa"/>
            <w:tcBorders>
              <w:top w:val="single" w:sz="6" w:space="0" w:color="auto"/>
              <w:left w:val="double" w:sz="6" w:space="0" w:color="auto"/>
              <w:bottom w:val="single" w:sz="6" w:space="0" w:color="auto"/>
              <w:right w:val="single" w:sz="6" w:space="0" w:color="auto"/>
            </w:tcBorders>
          </w:tcPr>
          <w:p w14:paraId="166718C4" w14:textId="77777777" w:rsidR="00FF410D" w:rsidRPr="00E332EF" w:rsidRDefault="00FF410D" w:rsidP="00FF410D">
            <w:pPr>
              <w:spacing w:after="0"/>
              <w:rPr>
                <w:sz w:val="22"/>
                <w:szCs w:val="22"/>
              </w:rPr>
            </w:pPr>
            <w:r w:rsidRPr="00E332EF">
              <w:rPr>
                <w:sz w:val="22"/>
                <w:szCs w:val="22"/>
              </w:rPr>
              <w:t xml:space="preserve">    из нее просроченная</w:t>
            </w:r>
          </w:p>
        </w:tc>
        <w:tc>
          <w:tcPr>
            <w:tcW w:w="2126" w:type="dxa"/>
            <w:tcBorders>
              <w:top w:val="single" w:sz="6" w:space="0" w:color="auto"/>
              <w:left w:val="single" w:sz="6" w:space="0" w:color="auto"/>
              <w:bottom w:val="single" w:sz="6" w:space="0" w:color="auto"/>
              <w:right w:val="double" w:sz="6" w:space="0" w:color="auto"/>
            </w:tcBorders>
          </w:tcPr>
          <w:p w14:paraId="0C2DE0C9" w14:textId="7F888DB0" w:rsidR="00FF410D" w:rsidRPr="00E332EF" w:rsidRDefault="00B46754" w:rsidP="00FF410D">
            <w:pPr>
              <w:spacing w:after="0"/>
              <w:jc w:val="center"/>
              <w:rPr>
                <w:sz w:val="22"/>
                <w:szCs w:val="22"/>
              </w:rPr>
            </w:pPr>
            <w:r w:rsidRPr="00E332EF">
              <w:rPr>
                <w:sz w:val="22"/>
                <w:szCs w:val="22"/>
              </w:rPr>
              <w:t>0</w:t>
            </w:r>
          </w:p>
        </w:tc>
        <w:tc>
          <w:tcPr>
            <w:tcW w:w="2222" w:type="dxa"/>
            <w:tcBorders>
              <w:top w:val="single" w:sz="6" w:space="0" w:color="auto"/>
              <w:left w:val="single" w:sz="6" w:space="0" w:color="auto"/>
              <w:bottom w:val="single" w:sz="6" w:space="0" w:color="auto"/>
              <w:right w:val="double" w:sz="6" w:space="0" w:color="auto"/>
            </w:tcBorders>
          </w:tcPr>
          <w:p w14:paraId="571540BB" w14:textId="77777777" w:rsidR="00FF410D" w:rsidRPr="00E332EF" w:rsidRDefault="00FF410D" w:rsidP="00FF410D">
            <w:pPr>
              <w:spacing w:after="0"/>
              <w:rPr>
                <w:sz w:val="22"/>
                <w:szCs w:val="22"/>
              </w:rPr>
            </w:pPr>
            <w:r w:rsidRPr="00E332EF">
              <w:rPr>
                <w:sz w:val="22"/>
                <w:szCs w:val="22"/>
              </w:rPr>
              <w:t>0</w:t>
            </w:r>
          </w:p>
        </w:tc>
      </w:tr>
      <w:tr w:rsidR="00FF410D" w:rsidRPr="00E332EF" w14:paraId="5A48A0CD" w14:textId="77777777" w:rsidTr="00262BF0">
        <w:tc>
          <w:tcPr>
            <w:tcW w:w="4655" w:type="dxa"/>
            <w:tcBorders>
              <w:top w:val="single" w:sz="6" w:space="0" w:color="auto"/>
              <w:left w:val="double" w:sz="6" w:space="0" w:color="auto"/>
              <w:bottom w:val="single" w:sz="6" w:space="0" w:color="auto"/>
              <w:right w:val="single" w:sz="6" w:space="0" w:color="auto"/>
            </w:tcBorders>
          </w:tcPr>
          <w:p w14:paraId="5BC48CD0" w14:textId="77777777" w:rsidR="00FF410D" w:rsidRPr="00E332EF" w:rsidRDefault="00FF410D" w:rsidP="00FF410D">
            <w:pPr>
              <w:spacing w:after="0"/>
              <w:rPr>
                <w:sz w:val="22"/>
                <w:szCs w:val="22"/>
              </w:rPr>
            </w:pPr>
            <w:r w:rsidRPr="00E332EF">
              <w:rPr>
                <w:sz w:val="22"/>
                <w:szCs w:val="22"/>
              </w:rPr>
              <w:t xml:space="preserve">  прочая</w:t>
            </w:r>
          </w:p>
        </w:tc>
        <w:tc>
          <w:tcPr>
            <w:tcW w:w="2126" w:type="dxa"/>
            <w:tcBorders>
              <w:top w:val="single" w:sz="6" w:space="0" w:color="auto"/>
              <w:left w:val="single" w:sz="6" w:space="0" w:color="auto"/>
              <w:bottom w:val="single" w:sz="6" w:space="0" w:color="auto"/>
              <w:right w:val="double" w:sz="6" w:space="0" w:color="auto"/>
            </w:tcBorders>
          </w:tcPr>
          <w:p w14:paraId="1E5AF69C" w14:textId="11254DC5" w:rsidR="00FF410D" w:rsidRPr="00E332EF" w:rsidRDefault="00B46754" w:rsidP="00FF410D">
            <w:pPr>
              <w:spacing w:after="0"/>
              <w:jc w:val="center"/>
              <w:rPr>
                <w:sz w:val="22"/>
                <w:szCs w:val="22"/>
              </w:rPr>
            </w:pPr>
            <w:r w:rsidRPr="00E332EF">
              <w:rPr>
                <w:sz w:val="22"/>
                <w:szCs w:val="22"/>
              </w:rPr>
              <w:t>6 114 041</w:t>
            </w:r>
          </w:p>
        </w:tc>
        <w:tc>
          <w:tcPr>
            <w:tcW w:w="2222" w:type="dxa"/>
            <w:tcBorders>
              <w:top w:val="single" w:sz="6" w:space="0" w:color="auto"/>
              <w:left w:val="single" w:sz="6" w:space="0" w:color="auto"/>
              <w:bottom w:val="single" w:sz="6" w:space="0" w:color="auto"/>
              <w:right w:val="double" w:sz="6" w:space="0" w:color="auto"/>
            </w:tcBorders>
          </w:tcPr>
          <w:p w14:paraId="22B3797E" w14:textId="0867347D" w:rsidR="00FF410D" w:rsidRPr="00E332EF" w:rsidRDefault="00B46754" w:rsidP="00FF410D">
            <w:pPr>
              <w:spacing w:after="0"/>
              <w:rPr>
                <w:sz w:val="22"/>
                <w:szCs w:val="22"/>
              </w:rPr>
            </w:pPr>
            <w:r w:rsidRPr="00E332EF">
              <w:rPr>
                <w:sz w:val="22"/>
                <w:szCs w:val="22"/>
              </w:rPr>
              <w:t>8 007 461</w:t>
            </w:r>
          </w:p>
        </w:tc>
      </w:tr>
      <w:tr w:rsidR="00FF410D" w:rsidRPr="00E332EF" w14:paraId="384A2704" w14:textId="77777777" w:rsidTr="00262BF0">
        <w:tc>
          <w:tcPr>
            <w:tcW w:w="4655" w:type="dxa"/>
            <w:tcBorders>
              <w:top w:val="single" w:sz="6" w:space="0" w:color="auto"/>
              <w:left w:val="double" w:sz="6" w:space="0" w:color="auto"/>
              <w:bottom w:val="double" w:sz="6" w:space="0" w:color="auto"/>
              <w:right w:val="single" w:sz="6" w:space="0" w:color="auto"/>
            </w:tcBorders>
          </w:tcPr>
          <w:p w14:paraId="2F4DC3FF" w14:textId="77777777" w:rsidR="00FF410D" w:rsidRPr="00E332EF" w:rsidRDefault="00FF410D" w:rsidP="00FF410D">
            <w:pPr>
              <w:spacing w:after="0"/>
              <w:rPr>
                <w:sz w:val="22"/>
                <w:szCs w:val="22"/>
              </w:rPr>
            </w:pPr>
            <w:r w:rsidRPr="00E332EF">
              <w:rPr>
                <w:sz w:val="22"/>
                <w:szCs w:val="22"/>
              </w:rPr>
              <w:t xml:space="preserve">    из нее просроченная</w:t>
            </w:r>
          </w:p>
        </w:tc>
        <w:tc>
          <w:tcPr>
            <w:tcW w:w="2126" w:type="dxa"/>
            <w:tcBorders>
              <w:top w:val="single" w:sz="6" w:space="0" w:color="auto"/>
              <w:left w:val="single" w:sz="6" w:space="0" w:color="auto"/>
              <w:bottom w:val="single" w:sz="6" w:space="0" w:color="auto"/>
              <w:right w:val="double" w:sz="6" w:space="0" w:color="auto"/>
            </w:tcBorders>
          </w:tcPr>
          <w:p w14:paraId="5564DA36" w14:textId="5F2536D6" w:rsidR="00FF410D" w:rsidRPr="00E332EF" w:rsidRDefault="00B46754" w:rsidP="00FF410D">
            <w:pPr>
              <w:spacing w:after="0"/>
              <w:jc w:val="center"/>
              <w:rPr>
                <w:sz w:val="22"/>
                <w:szCs w:val="22"/>
              </w:rPr>
            </w:pPr>
            <w:r w:rsidRPr="00E332EF">
              <w:rPr>
                <w:sz w:val="22"/>
                <w:szCs w:val="22"/>
              </w:rPr>
              <w:t>0</w:t>
            </w:r>
          </w:p>
        </w:tc>
        <w:tc>
          <w:tcPr>
            <w:tcW w:w="2222" w:type="dxa"/>
            <w:tcBorders>
              <w:top w:val="single" w:sz="6" w:space="0" w:color="auto"/>
              <w:left w:val="single" w:sz="6" w:space="0" w:color="auto"/>
              <w:bottom w:val="double" w:sz="6" w:space="0" w:color="auto"/>
              <w:right w:val="double" w:sz="6" w:space="0" w:color="auto"/>
            </w:tcBorders>
          </w:tcPr>
          <w:p w14:paraId="19143BE3" w14:textId="77777777" w:rsidR="00FF410D" w:rsidRPr="00E332EF" w:rsidRDefault="00FF410D" w:rsidP="00FF410D">
            <w:pPr>
              <w:spacing w:after="0"/>
              <w:rPr>
                <w:sz w:val="22"/>
                <w:szCs w:val="22"/>
              </w:rPr>
            </w:pPr>
            <w:r w:rsidRPr="00E332EF">
              <w:rPr>
                <w:sz w:val="22"/>
                <w:szCs w:val="22"/>
              </w:rPr>
              <w:t>0</w:t>
            </w:r>
          </w:p>
        </w:tc>
      </w:tr>
    </w:tbl>
    <w:p w14:paraId="0FC79D19" w14:textId="77777777" w:rsidR="00EE7E3F" w:rsidRPr="00E332EF" w:rsidRDefault="00EE7E3F" w:rsidP="00EE7E3F">
      <w:pPr>
        <w:spacing w:after="0"/>
        <w:rPr>
          <w:sz w:val="22"/>
          <w:szCs w:val="22"/>
        </w:rPr>
      </w:pPr>
    </w:p>
    <w:p w14:paraId="77E276FC" w14:textId="77777777" w:rsidR="00EE7E3F" w:rsidRPr="00E332EF" w:rsidRDefault="00EE7E3F" w:rsidP="00EE7E3F">
      <w:pPr>
        <w:pStyle w:val="SubHeading"/>
        <w:spacing w:after="0"/>
        <w:ind w:left="400"/>
        <w:rPr>
          <w:sz w:val="22"/>
          <w:szCs w:val="22"/>
        </w:rPr>
      </w:pPr>
      <w:r w:rsidRPr="00E332EF">
        <w:rPr>
          <w:sz w:val="22"/>
          <w:szCs w:val="22"/>
        </w:rPr>
        <w:t>Кредиторы, на долю которых приходится не менее 10 процентов от общей суммы кредиторской задолженности или не менее 10 процентов от общего размера заемных (долгосрочных и краткосрочных) средств:</w:t>
      </w:r>
    </w:p>
    <w:p w14:paraId="6238AA27" w14:textId="77777777" w:rsidR="00B46754" w:rsidRPr="00E332EF" w:rsidRDefault="00B46754" w:rsidP="00B46754">
      <w:pPr>
        <w:spacing w:after="0"/>
        <w:ind w:left="600"/>
        <w:jc w:val="both"/>
        <w:rPr>
          <w:sz w:val="22"/>
          <w:szCs w:val="22"/>
        </w:rPr>
      </w:pPr>
      <w:r w:rsidRPr="00E332EF">
        <w:rPr>
          <w:sz w:val="22"/>
          <w:szCs w:val="22"/>
        </w:rPr>
        <w:t>На 30.09.2017 г.</w:t>
      </w:r>
    </w:p>
    <w:p w14:paraId="32E4895D" w14:textId="77777777" w:rsidR="00B46754" w:rsidRPr="00E332EF" w:rsidRDefault="00B46754" w:rsidP="00B46754">
      <w:pPr>
        <w:spacing w:after="0"/>
        <w:ind w:left="600"/>
        <w:jc w:val="both"/>
        <w:rPr>
          <w:b/>
          <w:i/>
          <w:sz w:val="22"/>
          <w:szCs w:val="22"/>
        </w:rPr>
      </w:pPr>
      <w:r w:rsidRPr="00E332EF">
        <w:rPr>
          <w:sz w:val="22"/>
          <w:szCs w:val="22"/>
        </w:rPr>
        <w:t xml:space="preserve">1) Полное фирменное наименование: </w:t>
      </w:r>
      <w:r w:rsidRPr="00E332EF">
        <w:rPr>
          <w:b/>
          <w:i/>
          <w:sz w:val="22"/>
          <w:szCs w:val="22"/>
        </w:rPr>
        <w:t>Государственная компания «</w:t>
      </w:r>
      <w:proofErr w:type="spellStart"/>
      <w:r w:rsidRPr="00E332EF">
        <w:rPr>
          <w:b/>
          <w:i/>
          <w:sz w:val="22"/>
          <w:szCs w:val="22"/>
        </w:rPr>
        <w:t>Автодор</w:t>
      </w:r>
      <w:proofErr w:type="spellEnd"/>
      <w:r w:rsidRPr="00E332EF">
        <w:rPr>
          <w:b/>
          <w:i/>
          <w:sz w:val="22"/>
          <w:szCs w:val="22"/>
        </w:rPr>
        <w:t>»</w:t>
      </w:r>
    </w:p>
    <w:p w14:paraId="04767D8B" w14:textId="77777777" w:rsidR="00B46754" w:rsidRPr="00E332EF" w:rsidRDefault="00B46754" w:rsidP="00B46754">
      <w:pPr>
        <w:spacing w:after="0"/>
        <w:ind w:left="600"/>
        <w:jc w:val="both"/>
        <w:rPr>
          <w:sz w:val="22"/>
          <w:szCs w:val="22"/>
        </w:rPr>
      </w:pPr>
      <w:r w:rsidRPr="00E332EF">
        <w:rPr>
          <w:sz w:val="22"/>
          <w:szCs w:val="22"/>
        </w:rPr>
        <w:t>Сокращенное фирменное наименование: ГК «АВТОДОР»</w:t>
      </w:r>
    </w:p>
    <w:p w14:paraId="50BAFF48" w14:textId="77777777" w:rsidR="00B46754" w:rsidRPr="00E332EF" w:rsidRDefault="00B46754" w:rsidP="00B46754">
      <w:pPr>
        <w:spacing w:after="0"/>
        <w:ind w:left="600"/>
        <w:jc w:val="both"/>
        <w:rPr>
          <w:sz w:val="22"/>
          <w:szCs w:val="22"/>
        </w:rPr>
      </w:pPr>
      <w:r w:rsidRPr="00E332EF">
        <w:rPr>
          <w:sz w:val="22"/>
          <w:szCs w:val="22"/>
        </w:rPr>
        <w:t>Место нахождения: 127006, Москва, Страстной бульвар, д. 9</w:t>
      </w:r>
    </w:p>
    <w:p w14:paraId="30E0596E" w14:textId="77777777" w:rsidR="00B46754" w:rsidRPr="00E332EF" w:rsidRDefault="00B46754" w:rsidP="00B46754">
      <w:pPr>
        <w:spacing w:after="0"/>
        <w:ind w:left="600"/>
        <w:jc w:val="both"/>
        <w:rPr>
          <w:sz w:val="22"/>
          <w:szCs w:val="22"/>
        </w:rPr>
      </w:pPr>
      <w:r w:rsidRPr="00E332EF">
        <w:rPr>
          <w:sz w:val="22"/>
          <w:szCs w:val="22"/>
        </w:rPr>
        <w:t>ИНН: 7717151380</w:t>
      </w:r>
    </w:p>
    <w:p w14:paraId="29D3967F" w14:textId="77777777" w:rsidR="00B46754" w:rsidRPr="00E332EF" w:rsidRDefault="00B46754" w:rsidP="00B46754">
      <w:pPr>
        <w:spacing w:after="0"/>
        <w:ind w:left="600"/>
        <w:jc w:val="both"/>
        <w:rPr>
          <w:sz w:val="22"/>
          <w:szCs w:val="22"/>
        </w:rPr>
      </w:pPr>
      <w:r w:rsidRPr="00E332EF">
        <w:rPr>
          <w:sz w:val="22"/>
          <w:szCs w:val="22"/>
        </w:rPr>
        <w:t>ОГРН: 1097799013652</w:t>
      </w:r>
    </w:p>
    <w:p w14:paraId="35414F31" w14:textId="77777777" w:rsidR="00B46754" w:rsidRPr="00E332EF" w:rsidRDefault="00B46754" w:rsidP="00B46754">
      <w:pPr>
        <w:spacing w:after="0"/>
        <w:ind w:left="600"/>
        <w:jc w:val="both"/>
        <w:rPr>
          <w:sz w:val="22"/>
          <w:szCs w:val="22"/>
        </w:rPr>
      </w:pPr>
      <w:r w:rsidRPr="00E332EF">
        <w:rPr>
          <w:sz w:val="22"/>
          <w:szCs w:val="22"/>
        </w:rPr>
        <w:t>Сумма задолженности: 1 521 835,38 тыс. руб.</w:t>
      </w:r>
    </w:p>
    <w:p w14:paraId="2587E877" w14:textId="77777777" w:rsidR="00B46754" w:rsidRPr="00E332EF" w:rsidRDefault="00B46754" w:rsidP="00B46754">
      <w:pPr>
        <w:spacing w:after="0"/>
        <w:ind w:left="600"/>
        <w:jc w:val="both"/>
        <w:rPr>
          <w:sz w:val="22"/>
          <w:szCs w:val="22"/>
        </w:rPr>
      </w:pPr>
      <w:r w:rsidRPr="00E332EF">
        <w:rPr>
          <w:sz w:val="22"/>
          <w:szCs w:val="22"/>
        </w:rPr>
        <w:t>Размер и условия просроченной задолженности (процентная ставка, штрафные санкции, пени):</w:t>
      </w:r>
    </w:p>
    <w:p w14:paraId="69EDD2A7" w14:textId="77777777" w:rsidR="00B46754" w:rsidRPr="00E332EF" w:rsidRDefault="00B46754" w:rsidP="00B46754">
      <w:pPr>
        <w:spacing w:after="0"/>
        <w:ind w:left="600"/>
        <w:jc w:val="both"/>
        <w:rPr>
          <w:sz w:val="22"/>
          <w:szCs w:val="22"/>
        </w:rPr>
      </w:pPr>
      <w:r w:rsidRPr="00E332EF">
        <w:rPr>
          <w:sz w:val="22"/>
          <w:szCs w:val="22"/>
        </w:rPr>
        <w:t>просроченная задолженность отсутствует</w:t>
      </w:r>
    </w:p>
    <w:p w14:paraId="63B73E10" w14:textId="77777777" w:rsidR="00B46754" w:rsidRPr="00E332EF" w:rsidRDefault="00B46754" w:rsidP="00B46754">
      <w:pPr>
        <w:spacing w:after="0"/>
        <w:ind w:left="600"/>
        <w:jc w:val="both"/>
        <w:rPr>
          <w:sz w:val="22"/>
          <w:szCs w:val="22"/>
        </w:rPr>
      </w:pPr>
      <w:r w:rsidRPr="00E332EF">
        <w:rPr>
          <w:sz w:val="22"/>
          <w:szCs w:val="22"/>
        </w:rPr>
        <w:t>Кредитор является аффилированным лицом эмитента: Нет</w:t>
      </w:r>
    </w:p>
    <w:p w14:paraId="07D4CD26" w14:textId="77777777" w:rsidR="00B46754" w:rsidRPr="00E332EF" w:rsidRDefault="00B46754" w:rsidP="00B46754">
      <w:pPr>
        <w:spacing w:after="0"/>
        <w:ind w:left="600"/>
        <w:jc w:val="both"/>
        <w:rPr>
          <w:sz w:val="22"/>
          <w:szCs w:val="22"/>
        </w:rPr>
      </w:pPr>
    </w:p>
    <w:p w14:paraId="09CEDC69" w14:textId="77777777" w:rsidR="00B46754" w:rsidRPr="00E332EF" w:rsidRDefault="00B46754" w:rsidP="00B46754">
      <w:pPr>
        <w:spacing w:after="0"/>
        <w:ind w:left="600"/>
        <w:jc w:val="both"/>
        <w:rPr>
          <w:sz w:val="22"/>
          <w:szCs w:val="22"/>
        </w:rPr>
      </w:pPr>
      <w:r w:rsidRPr="00E332EF">
        <w:rPr>
          <w:sz w:val="22"/>
          <w:szCs w:val="22"/>
        </w:rPr>
        <w:t>2) Полное фирменное наименование:</w:t>
      </w:r>
      <w:r w:rsidRPr="00E332EF">
        <w:rPr>
          <w:rStyle w:val="Subst"/>
          <w:sz w:val="22"/>
          <w:szCs w:val="22"/>
        </w:rPr>
        <w:t xml:space="preserve"> Открытое акционерное общество «автодорожная строительная корпорация»</w:t>
      </w:r>
    </w:p>
    <w:p w14:paraId="5FEA650F" w14:textId="77777777" w:rsidR="00B46754" w:rsidRPr="00E332EF" w:rsidRDefault="00B46754" w:rsidP="00B46754">
      <w:pPr>
        <w:spacing w:after="0"/>
        <w:ind w:left="600"/>
        <w:jc w:val="both"/>
        <w:rPr>
          <w:sz w:val="22"/>
          <w:szCs w:val="22"/>
        </w:rPr>
      </w:pPr>
      <w:r w:rsidRPr="00E332EF">
        <w:rPr>
          <w:sz w:val="22"/>
          <w:szCs w:val="22"/>
        </w:rPr>
        <w:t>Сокращенное фирменное наименование:</w:t>
      </w:r>
      <w:r w:rsidRPr="00E332EF">
        <w:rPr>
          <w:rStyle w:val="Subst"/>
          <w:sz w:val="22"/>
          <w:szCs w:val="22"/>
        </w:rPr>
        <w:t xml:space="preserve"> ООО «АСК»</w:t>
      </w:r>
    </w:p>
    <w:p w14:paraId="3E33E424" w14:textId="77777777" w:rsidR="00B46754" w:rsidRPr="00E332EF" w:rsidRDefault="00B46754" w:rsidP="00B46754">
      <w:pPr>
        <w:spacing w:after="0"/>
        <w:ind w:left="600"/>
        <w:jc w:val="both"/>
        <w:rPr>
          <w:sz w:val="22"/>
          <w:szCs w:val="22"/>
        </w:rPr>
      </w:pPr>
      <w:r w:rsidRPr="00E332EF">
        <w:rPr>
          <w:sz w:val="22"/>
          <w:szCs w:val="22"/>
        </w:rPr>
        <w:t>Место нахождения:</w:t>
      </w:r>
      <w:r w:rsidRPr="00E332EF">
        <w:rPr>
          <w:rStyle w:val="Subst"/>
          <w:sz w:val="22"/>
          <w:szCs w:val="22"/>
        </w:rPr>
        <w:t xml:space="preserve"> 119571, Москва, проспект Вернадского, д. 92, корпус 1</w:t>
      </w:r>
    </w:p>
    <w:p w14:paraId="67C3FDEF" w14:textId="77777777" w:rsidR="00B46754" w:rsidRPr="00E332EF" w:rsidRDefault="00B46754" w:rsidP="00B46754">
      <w:pPr>
        <w:spacing w:after="0"/>
        <w:ind w:left="600"/>
        <w:jc w:val="both"/>
        <w:rPr>
          <w:sz w:val="22"/>
          <w:szCs w:val="22"/>
        </w:rPr>
      </w:pPr>
      <w:r w:rsidRPr="00E332EF">
        <w:rPr>
          <w:sz w:val="22"/>
          <w:szCs w:val="22"/>
        </w:rPr>
        <w:t>ИНН:</w:t>
      </w:r>
      <w:r w:rsidRPr="00E332EF">
        <w:rPr>
          <w:rStyle w:val="Subst"/>
          <w:sz w:val="22"/>
          <w:szCs w:val="22"/>
        </w:rPr>
        <w:t xml:space="preserve"> 7729747812</w:t>
      </w:r>
    </w:p>
    <w:p w14:paraId="64F1B741" w14:textId="77777777" w:rsidR="00B46754" w:rsidRPr="00E332EF" w:rsidRDefault="00B46754" w:rsidP="00B46754">
      <w:pPr>
        <w:spacing w:after="0"/>
        <w:ind w:left="600"/>
        <w:jc w:val="both"/>
        <w:rPr>
          <w:sz w:val="22"/>
          <w:szCs w:val="22"/>
        </w:rPr>
      </w:pPr>
      <w:r w:rsidRPr="00E332EF">
        <w:rPr>
          <w:sz w:val="22"/>
          <w:szCs w:val="22"/>
        </w:rPr>
        <w:t>ОГРН:</w:t>
      </w:r>
      <w:r w:rsidRPr="00E332EF">
        <w:rPr>
          <w:rStyle w:val="Subst"/>
          <w:sz w:val="22"/>
          <w:szCs w:val="22"/>
        </w:rPr>
        <w:t xml:space="preserve"> 1137746702191</w:t>
      </w:r>
    </w:p>
    <w:p w14:paraId="28101500" w14:textId="77777777" w:rsidR="00B46754" w:rsidRPr="00E332EF" w:rsidRDefault="00B46754" w:rsidP="00B46754">
      <w:pPr>
        <w:tabs>
          <w:tab w:val="left" w:pos="5092"/>
        </w:tabs>
        <w:spacing w:after="0"/>
        <w:ind w:left="600"/>
        <w:jc w:val="both"/>
        <w:rPr>
          <w:sz w:val="22"/>
          <w:szCs w:val="22"/>
        </w:rPr>
      </w:pPr>
      <w:r w:rsidRPr="00E332EF">
        <w:rPr>
          <w:sz w:val="22"/>
          <w:szCs w:val="22"/>
        </w:rPr>
        <w:t>Сумма задолженности:</w:t>
      </w:r>
      <w:r w:rsidRPr="00E332EF">
        <w:rPr>
          <w:rStyle w:val="Subst"/>
          <w:sz w:val="22"/>
          <w:szCs w:val="22"/>
        </w:rPr>
        <w:t xml:space="preserve"> 5 642 819,93</w:t>
      </w:r>
      <w:r w:rsidRPr="00E332EF">
        <w:rPr>
          <w:sz w:val="22"/>
          <w:szCs w:val="22"/>
        </w:rPr>
        <w:t xml:space="preserve"> </w:t>
      </w:r>
      <w:r w:rsidRPr="00E332EF">
        <w:rPr>
          <w:rStyle w:val="Subst"/>
          <w:sz w:val="22"/>
          <w:szCs w:val="22"/>
        </w:rPr>
        <w:t>тыс. руб.</w:t>
      </w:r>
      <w:r w:rsidRPr="00E332EF">
        <w:rPr>
          <w:rStyle w:val="Subst"/>
          <w:sz w:val="22"/>
          <w:szCs w:val="22"/>
        </w:rPr>
        <w:tab/>
      </w:r>
    </w:p>
    <w:p w14:paraId="0C02796B" w14:textId="77777777" w:rsidR="00B46754" w:rsidRPr="00E332EF" w:rsidRDefault="00B46754" w:rsidP="00B46754">
      <w:pPr>
        <w:spacing w:after="0"/>
        <w:ind w:left="600"/>
        <w:jc w:val="both"/>
        <w:rPr>
          <w:sz w:val="22"/>
          <w:szCs w:val="22"/>
        </w:rPr>
      </w:pPr>
      <w:r w:rsidRPr="00E332EF">
        <w:rPr>
          <w:sz w:val="22"/>
          <w:szCs w:val="22"/>
        </w:rPr>
        <w:t>Размер и условия просроченной задолженности (процентная ставка, штрафные санкции, пени):</w:t>
      </w:r>
      <w:r w:rsidRPr="00E332EF">
        <w:rPr>
          <w:rStyle w:val="Subst"/>
          <w:sz w:val="22"/>
          <w:szCs w:val="22"/>
        </w:rPr>
        <w:t xml:space="preserve"> просроченная задолженность отсутствует</w:t>
      </w:r>
    </w:p>
    <w:p w14:paraId="55F8BE3C" w14:textId="77777777" w:rsidR="00B46754" w:rsidRPr="00E332EF" w:rsidRDefault="00B46754" w:rsidP="00B46754">
      <w:pPr>
        <w:spacing w:after="0"/>
        <w:ind w:left="600"/>
        <w:jc w:val="both"/>
        <w:rPr>
          <w:sz w:val="22"/>
          <w:szCs w:val="22"/>
        </w:rPr>
      </w:pPr>
      <w:r w:rsidRPr="00E332EF">
        <w:rPr>
          <w:sz w:val="22"/>
          <w:szCs w:val="22"/>
        </w:rPr>
        <w:t>Кредитор является аффилированным лицом эмитента:</w:t>
      </w:r>
      <w:r w:rsidRPr="00E332EF">
        <w:rPr>
          <w:rStyle w:val="Subst"/>
          <w:sz w:val="22"/>
          <w:szCs w:val="22"/>
        </w:rPr>
        <w:t xml:space="preserve"> Да</w:t>
      </w:r>
    </w:p>
    <w:p w14:paraId="42A6DEC3" w14:textId="77777777" w:rsidR="00B46754" w:rsidRPr="00E332EF" w:rsidRDefault="00B46754" w:rsidP="00B46754">
      <w:pPr>
        <w:spacing w:after="0"/>
        <w:ind w:left="600"/>
        <w:jc w:val="both"/>
        <w:rPr>
          <w:sz w:val="22"/>
          <w:szCs w:val="22"/>
        </w:rPr>
      </w:pPr>
      <w:r w:rsidRPr="00E332EF">
        <w:rPr>
          <w:sz w:val="22"/>
          <w:szCs w:val="22"/>
        </w:rPr>
        <w:lastRenderedPageBreak/>
        <w:t>Доля эмитента в уставном капитале коммерческой организации:</w:t>
      </w:r>
      <w:r w:rsidRPr="00E332EF">
        <w:rPr>
          <w:rStyle w:val="Subst"/>
          <w:sz w:val="22"/>
          <w:szCs w:val="22"/>
        </w:rPr>
        <w:t xml:space="preserve"> 0%</w:t>
      </w:r>
    </w:p>
    <w:p w14:paraId="16BCA5F3" w14:textId="77777777" w:rsidR="00B46754" w:rsidRPr="00E332EF" w:rsidRDefault="00B46754" w:rsidP="00B46754">
      <w:pPr>
        <w:spacing w:after="0"/>
        <w:ind w:left="600"/>
        <w:jc w:val="both"/>
        <w:rPr>
          <w:sz w:val="22"/>
          <w:szCs w:val="22"/>
        </w:rPr>
      </w:pPr>
      <w:r w:rsidRPr="00E332EF">
        <w:rPr>
          <w:sz w:val="22"/>
          <w:szCs w:val="22"/>
        </w:rPr>
        <w:t>Доля принадлежащих эмитенту обыкновенных акций такого акционерного общества:</w:t>
      </w:r>
      <w:r w:rsidRPr="00E332EF">
        <w:rPr>
          <w:rStyle w:val="Subst"/>
          <w:sz w:val="22"/>
          <w:szCs w:val="22"/>
        </w:rPr>
        <w:t xml:space="preserve"> 0%</w:t>
      </w:r>
    </w:p>
    <w:p w14:paraId="5E371D36" w14:textId="77777777" w:rsidR="00B46754" w:rsidRPr="00E332EF" w:rsidRDefault="00B46754" w:rsidP="00B46754">
      <w:pPr>
        <w:spacing w:after="0"/>
        <w:ind w:left="600"/>
        <w:jc w:val="both"/>
        <w:rPr>
          <w:sz w:val="22"/>
          <w:szCs w:val="22"/>
        </w:rPr>
      </w:pPr>
      <w:r w:rsidRPr="00E332EF">
        <w:rPr>
          <w:sz w:val="22"/>
          <w:szCs w:val="22"/>
        </w:rPr>
        <w:t>Доля участия лица в уставном капитале лица, предоставившего обеспечение:</w:t>
      </w:r>
      <w:r w:rsidRPr="00E332EF">
        <w:rPr>
          <w:rStyle w:val="Subst"/>
          <w:sz w:val="22"/>
          <w:szCs w:val="22"/>
        </w:rPr>
        <w:t xml:space="preserve"> 75%</w:t>
      </w:r>
    </w:p>
    <w:p w14:paraId="03689AD4" w14:textId="77777777" w:rsidR="00B46754" w:rsidRPr="00E332EF" w:rsidRDefault="00B46754" w:rsidP="00B46754">
      <w:pPr>
        <w:spacing w:after="0"/>
        <w:ind w:left="600"/>
        <w:jc w:val="both"/>
        <w:rPr>
          <w:sz w:val="22"/>
          <w:szCs w:val="22"/>
        </w:rPr>
      </w:pPr>
      <w:r w:rsidRPr="00E332EF">
        <w:rPr>
          <w:sz w:val="22"/>
          <w:szCs w:val="22"/>
        </w:rPr>
        <w:t>Доля принадлежащих лицу обыкновенных акций лица, предоставившего обеспечение:</w:t>
      </w:r>
      <w:r w:rsidRPr="00E332EF">
        <w:rPr>
          <w:rStyle w:val="Subst"/>
          <w:sz w:val="22"/>
          <w:szCs w:val="22"/>
        </w:rPr>
        <w:t xml:space="preserve"> 75%</w:t>
      </w:r>
    </w:p>
    <w:p w14:paraId="5F08744E" w14:textId="77777777" w:rsidR="00B46754" w:rsidRPr="00E332EF" w:rsidRDefault="00B46754" w:rsidP="00B46754">
      <w:pPr>
        <w:spacing w:after="0"/>
        <w:ind w:left="600"/>
        <w:jc w:val="both"/>
        <w:rPr>
          <w:sz w:val="22"/>
          <w:szCs w:val="22"/>
        </w:rPr>
      </w:pPr>
    </w:p>
    <w:p w14:paraId="6262C480" w14:textId="77777777" w:rsidR="00B46754" w:rsidRPr="00E332EF" w:rsidRDefault="00B46754" w:rsidP="00B46754">
      <w:pPr>
        <w:spacing w:after="0"/>
        <w:ind w:left="600"/>
        <w:jc w:val="both"/>
        <w:rPr>
          <w:sz w:val="22"/>
          <w:szCs w:val="22"/>
        </w:rPr>
      </w:pPr>
      <w:r w:rsidRPr="00E332EF">
        <w:rPr>
          <w:sz w:val="22"/>
          <w:szCs w:val="22"/>
        </w:rPr>
        <w:t>На 30.09.2018</w:t>
      </w:r>
    </w:p>
    <w:p w14:paraId="02195F7C" w14:textId="77777777" w:rsidR="00B46754" w:rsidRPr="00E332EF" w:rsidRDefault="00B46754" w:rsidP="00B46754">
      <w:pPr>
        <w:spacing w:after="0"/>
        <w:ind w:left="600"/>
        <w:jc w:val="both"/>
        <w:rPr>
          <w:sz w:val="22"/>
          <w:szCs w:val="22"/>
        </w:rPr>
      </w:pPr>
      <w:r w:rsidRPr="00E332EF">
        <w:rPr>
          <w:sz w:val="22"/>
          <w:szCs w:val="22"/>
        </w:rPr>
        <w:t xml:space="preserve">с долей более 10 процентов от общей суммы кредиторской задолженности или не менее 10 процентов от общего размера заемных (долгосрочных и краткосрочных) средств </w:t>
      </w:r>
      <w:proofErr w:type="gramStart"/>
      <w:r w:rsidRPr="00E332EF">
        <w:rPr>
          <w:sz w:val="22"/>
          <w:szCs w:val="22"/>
        </w:rPr>
        <w:t>Не</w:t>
      </w:r>
      <w:proofErr w:type="gramEnd"/>
      <w:r w:rsidRPr="00E332EF">
        <w:rPr>
          <w:sz w:val="22"/>
          <w:szCs w:val="22"/>
        </w:rPr>
        <w:t xml:space="preserve"> имеется</w:t>
      </w:r>
    </w:p>
    <w:p w14:paraId="2DD69B08" w14:textId="77777777" w:rsidR="004D4CDC" w:rsidRPr="00E332EF" w:rsidRDefault="004D4CDC">
      <w:pPr>
        <w:pStyle w:val="2"/>
      </w:pPr>
      <w:r w:rsidRPr="00E332EF">
        <w:t>2.3.2. Кредитная история лица, предоставившего обеспечение</w:t>
      </w:r>
      <w:r w:rsidR="00230721" w:rsidRPr="00E332EF">
        <w:t xml:space="preserve">   </w:t>
      </w:r>
    </w:p>
    <w:p w14:paraId="1D065A66" w14:textId="77777777" w:rsidR="004E1372" w:rsidRPr="00E332EF" w:rsidRDefault="004E1372" w:rsidP="00262685">
      <w:pPr>
        <w:ind w:left="600"/>
        <w:jc w:val="both"/>
        <w:rPr>
          <w:sz w:val="22"/>
          <w:szCs w:val="22"/>
        </w:rPr>
      </w:pPr>
      <w:r w:rsidRPr="00E332EF">
        <w:rPr>
          <w:sz w:val="22"/>
          <w:szCs w:val="22"/>
        </w:rPr>
        <w:t>Описывается исполнение поручителем обязательств по действовавшим в течение последнего завершенного отчетного года и текущего года кредитным договорам и (или) договорам займа, в том числе заключенным путем выпуска и продажи облигаций, сумма основного долга по которым составляла пять и более процентов балансовой стоимости активов эмитента на дату окончания последнего завершенного отчетного периода, состоящего из 3 месяцев, предшествовавшего заключению соответствующего договора, а также иным кредитным договорам и (или) договорам займа, которые эмитент считает для себя существенными.</w:t>
      </w:r>
    </w:p>
    <w:p w14:paraId="17C6C264" w14:textId="77777777" w:rsidR="004E1372" w:rsidRPr="00E332EF" w:rsidRDefault="004E1372" w:rsidP="00262685">
      <w:pPr>
        <w:ind w:left="600"/>
        <w:jc w:val="both"/>
        <w:rPr>
          <w:sz w:val="22"/>
          <w:szCs w:val="22"/>
        </w:rPr>
      </w:pPr>
    </w:p>
    <w:p w14:paraId="3F1C26CF" w14:textId="77777777" w:rsidR="004E1372" w:rsidRPr="00E332EF" w:rsidRDefault="004E1372" w:rsidP="00262685">
      <w:pPr>
        <w:ind w:left="600"/>
        <w:jc w:val="both"/>
        <w:rPr>
          <w:sz w:val="22"/>
          <w:szCs w:val="22"/>
        </w:rPr>
      </w:pPr>
      <w:r w:rsidRPr="00E332EF">
        <w:rPr>
          <w:sz w:val="22"/>
          <w:szCs w:val="22"/>
        </w:rPr>
        <w:t>По каждому из обязательств, предусмотренных настоящим пунктом, информация о его условиях и его исполнении раскрывается в виде таблицы.</w:t>
      </w:r>
    </w:p>
    <w:p w14:paraId="36099AAF" w14:textId="77777777" w:rsidR="00231763" w:rsidRPr="00E332EF" w:rsidRDefault="00231763" w:rsidP="004E1372">
      <w:pPr>
        <w:ind w:left="600"/>
        <w:rPr>
          <w:sz w:val="22"/>
          <w:szCs w:val="22"/>
        </w:rPr>
      </w:pPr>
    </w:p>
    <w:tbl>
      <w:tblPr>
        <w:tblW w:w="0" w:type="auto"/>
        <w:tblLayout w:type="fixed"/>
        <w:tblCellMar>
          <w:left w:w="72" w:type="dxa"/>
          <w:right w:w="72" w:type="dxa"/>
        </w:tblCellMar>
        <w:tblLook w:val="0000" w:firstRow="0" w:lastRow="0" w:firstColumn="0" w:lastColumn="0" w:noHBand="0" w:noVBand="0"/>
      </w:tblPr>
      <w:tblGrid>
        <w:gridCol w:w="3732"/>
        <w:gridCol w:w="5520"/>
      </w:tblGrid>
      <w:tr w:rsidR="00B46754" w:rsidRPr="00E332EF" w14:paraId="76217078" w14:textId="77777777" w:rsidTr="00B46754">
        <w:tc>
          <w:tcPr>
            <w:tcW w:w="9252" w:type="dxa"/>
            <w:gridSpan w:val="2"/>
            <w:tcBorders>
              <w:top w:val="single" w:sz="6" w:space="0" w:color="auto"/>
              <w:left w:val="single" w:sz="6" w:space="0" w:color="auto"/>
              <w:bottom w:val="single" w:sz="6" w:space="0" w:color="auto"/>
              <w:right w:val="single" w:sz="6" w:space="0" w:color="auto"/>
            </w:tcBorders>
          </w:tcPr>
          <w:p w14:paraId="4753D50F" w14:textId="77777777" w:rsidR="00B46754" w:rsidRPr="00E332EF" w:rsidRDefault="00B46754" w:rsidP="00B46754">
            <w:pPr>
              <w:spacing w:after="0"/>
              <w:jc w:val="both"/>
              <w:rPr>
                <w:b/>
                <w:bCs/>
                <w:sz w:val="22"/>
                <w:szCs w:val="22"/>
              </w:rPr>
            </w:pPr>
            <w:r w:rsidRPr="00E332EF">
              <w:rPr>
                <w:b/>
                <w:bCs/>
                <w:sz w:val="22"/>
                <w:szCs w:val="22"/>
              </w:rPr>
              <w:t>Вид и идентификационные признаки обязательства</w:t>
            </w:r>
          </w:p>
        </w:tc>
      </w:tr>
      <w:tr w:rsidR="00B46754" w:rsidRPr="00E332EF" w14:paraId="0E940360" w14:textId="77777777" w:rsidTr="00B46754">
        <w:tc>
          <w:tcPr>
            <w:tcW w:w="9252" w:type="dxa"/>
            <w:gridSpan w:val="2"/>
            <w:tcBorders>
              <w:top w:val="single" w:sz="6" w:space="0" w:color="auto"/>
              <w:left w:val="single" w:sz="6" w:space="0" w:color="auto"/>
              <w:bottom w:val="single" w:sz="6" w:space="0" w:color="auto"/>
              <w:right w:val="single" w:sz="6" w:space="0" w:color="auto"/>
            </w:tcBorders>
          </w:tcPr>
          <w:p w14:paraId="7BE4AB7E" w14:textId="77777777" w:rsidR="00B46754" w:rsidRPr="00E332EF" w:rsidRDefault="00B46754" w:rsidP="00B46754">
            <w:pPr>
              <w:spacing w:after="0"/>
              <w:jc w:val="both"/>
              <w:rPr>
                <w:b/>
                <w:bCs/>
                <w:sz w:val="22"/>
                <w:szCs w:val="22"/>
              </w:rPr>
            </w:pPr>
            <w:r w:rsidRPr="00E332EF">
              <w:rPr>
                <w:b/>
                <w:bCs/>
                <w:sz w:val="22"/>
                <w:szCs w:val="22"/>
              </w:rPr>
              <w:t>1. Договор долгосрочного кредита, № 0534-15-3-0 от 14.10.2015 г.</w:t>
            </w:r>
          </w:p>
        </w:tc>
      </w:tr>
      <w:tr w:rsidR="00B46754" w:rsidRPr="00E332EF" w14:paraId="7217FF88" w14:textId="77777777" w:rsidTr="00B46754">
        <w:tc>
          <w:tcPr>
            <w:tcW w:w="9252" w:type="dxa"/>
            <w:gridSpan w:val="2"/>
            <w:tcBorders>
              <w:top w:val="single" w:sz="6" w:space="0" w:color="auto"/>
              <w:left w:val="single" w:sz="6" w:space="0" w:color="auto"/>
              <w:bottom w:val="single" w:sz="6" w:space="0" w:color="auto"/>
              <w:right w:val="single" w:sz="6" w:space="0" w:color="auto"/>
            </w:tcBorders>
          </w:tcPr>
          <w:p w14:paraId="5F52446D" w14:textId="77777777" w:rsidR="00B46754" w:rsidRPr="00E332EF" w:rsidRDefault="00B46754" w:rsidP="00B46754">
            <w:pPr>
              <w:spacing w:after="0"/>
              <w:jc w:val="both"/>
              <w:rPr>
                <w:b/>
                <w:bCs/>
                <w:sz w:val="22"/>
                <w:szCs w:val="22"/>
              </w:rPr>
            </w:pPr>
            <w:r w:rsidRPr="00E332EF">
              <w:rPr>
                <w:b/>
                <w:bCs/>
                <w:sz w:val="22"/>
                <w:szCs w:val="22"/>
              </w:rPr>
              <w:t>Условия обязательства и сведения о его исполнении</w:t>
            </w:r>
          </w:p>
        </w:tc>
      </w:tr>
      <w:tr w:rsidR="00B46754" w:rsidRPr="00E332EF" w14:paraId="447088B2" w14:textId="77777777" w:rsidTr="00B46754">
        <w:tc>
          <w:tcPr>
            <w:tcW w:w="3732" w:type="dxa"/>
            <w:tcBorders>
              <w:top w:val="single" w:sz="6" w:space="0" w:color="auto"/>
              <w:left w:val="single" w:sz="6" w:space="0" w:color="auto"/>
              <w:bottom w:val="single" w:sz="6" w:space="0" w:color="auto"/>
              <w:right w:val="single" w:sz="6" w:space="0" w:color="auto"/>
            </w:tcBorders>
          </w:tcPr>
          <w:p w14:paraId="1DB300DD" w14:textId="77777777" w:rsidR="00B46754" w:rsidRPr="00E332EF" w:rsidRDefault="00B46754" w:rsidP="00B46754">
            <w:pPr>
              <w:spacing w:after="0"/>
              <w:jc w:val="both"/>
              <w:rPr>
                <w:sz w:val="22"/>
                <w:szCs w:val="22"/>
              </w:rPr>
            </w:pPr>
            <w:r w:rsidRPr="00E332EF">
              <w:rPr>
                <w:sz w:val="22"/>
                <w:szCs w:val="22"/>
              </w:rPr>
              <w:t>Наименование и место нахождения или фамилия, имя, отчество кредитора (займодавца)</w:t>
            </w:r>
          </w:p>
        </w:tc>
        <w:tc>
          <w:tcPr>
            <w:tcW w:w="5520" w:type="dxa"/>
            <w:tcBorders>
              <w:top w:val="single" w:sz="6" w:space="0" w:color="auto"/>
              <w:left w:val="single" w:sz="6" w:space="0" w:color="auto"/>
              <w:bottom w:val="single" w:sz="6" w:space="0" w:color="auto"/>
              <w:right w:val="single" w:sz="6" w:space="0" w:color="auto"/>
            </w:tcBorders>
          </w:tcPr>
          <w:p w14:paraId="7734ECE2" w14:textId="105A157D" w:rsidR="00B46754" w:rsidRPr="00E332EF" w:rsidRDefault="00B46754" w:rsidP="00B46754">
            <w:pPr>
              <w:spacing w:after="0"/>
              <w:jc w:val="both"/>
              <w:rPr>
                <w:sz w:val="22"/>
                <w:szCs w:val="22"/>
              </w:rPr>
            </w:pPr>
            <w:r w:rsidRPr="00E332EF">
              <w:rPr>
                <w:sz w:val="22"/>
                <w:szCs w:val="22"/>
              </w:rPr>
              <w:t xml:space="preserve">Публичное акционерное общество «АВТОВАЗБАНК», Российская Федерация, 445021, Самарская </w:t>
            </w:r>
            <w:proofErr w:type="spellStart"/>
            <w:r w:rsidRPr="00E332EF">
              <w:rPr>
                <w:sz w:val="22"/>
                <w:szCs w:val="22"/>
              </w:rPr>
              <w:t>обл</w:t>
            </w:r>
            <w:proofErr w:type="spellEnd"/>
            <w:r w:rsidRPr="00E332EF">
              <w:rPr>
                <w:sz w:val="22"/>
                <w:szCs w:val="22"/>
              </w:rPr>
              <w:t>, г Тольят</w:t>
            </w:r>
            <w:r w:rsidR="008F3B53" w:rsidRPr="00E332EF">
              <w:rPr>
                <w:sz w:val="22"/>
                <w:szCs w:val="22"/>
              </w:rPr>
              <w:t>т</w:t>
            </w:r>
            <w:r w:rsidRPr="00E332EF">
              <w:rPr>
                <w:sz w:val="22"/>
                <w:szCs w:val="22"/>
              </w:rPr>
              <w:t xml:space="preserve">и, ул.Голосова </w:t>
            </w:r>
            <w:proofErr w:type="gramStart"/>
            <w:r w:rsidRPr="00E332EF">
              <w:rPr>
                <w:sz w:val="22"/>
                <w:szCs w:val="22"/>
              </w:rPr>
              <w:t>26</w:t>
            </w:r>
            <w:proofErr w:type="gramEnd"/>
            <w:r w:rsidRPr="00E332EF">
              <w:rPr>
                <w:sz w:val="22"/>
                <w:szCs w:val="22"/>
              </w:rPr>
              <w:t xml:space="preserve"> а</w:t>
            </w:r>
          </w:p>
        </w:tc>
      </w:tr>
      <w:tr w:rsidR="00B46754" w:rsidRPr="00E332EF" w14:paraId="74298F78" w14:textId="77777777" w:rsidTr="00B46754">
        <w:tc>
          <w:tcPr>
            <w:tcW w:w="3732" w:type="dxa"/>
            <w:tcBorders>
              <w:top w:val="single" w:sz="6" w:space="0" w:color="auto"/>
              <w:left w:val="single" w:sz="6" w:space="0" w:color="auto"/>
              <w:bottom w:val="single" w:sz="6" w:space="0" w:color="auto"/>
              <w:right w:val="single" w:sz="6" w:space="0" w:color="auto"/>
            </w:tcBorders>
          </w:tcPr>
          <w:p w14:paraId="2C38F267" w14:textId="77777777" w:rsidR="00B46754" w:rsidRPr="00E332EF" w:rsidRDefault="00B46754" w:rsidP="00B46754">
            <w:pPr>
              <w:spacing w:after="0"/>
              <w:jc w:val="both"/>
              <w:rPr>
                <w:sz w:val="22"/>
                <w:szCs w:val="22"/>
              </w:rPr>
            </w:pPr>
            <w:r w:rsidRPr="00E332EF">
              <w:rPr>
                <w:sz w:val="22"/>
                <w:szCs w:val="22"/>
              </w:rPr>
              <w:t>Сумма основного долга на момент возникновения обязательства, RUR</w:t>
            </w:r>
          </w:p>
        </w:tc>
        <w:tc>
          <w:tcPr>
            <w:tcW w:w="5520" w:type="dxa"/>
            <w:tcBorders>
              <w:top w:val="single" w:sz="6" w:space="0" w:color="auto"/>
              <w:left w:val="single" w:sz="6" w:space="0" w:color="auto"/>
              <w:bottom w:val="single" w:sz="6" w:space="0" w:color="auto"/>
              <w:right w:val="single" w:sz="6" w:space="0" w:color="auto"/>
            </w:tcBorders>
          </w:tcPr>
          <w:p w14:paraId="1FB815D0" w14:textId="77777777" w:rsidR="00B46754" w:rsidRPr="00E332EF" w:rsidRDefault="00B46754" w:rsidP="00B46754">
            <w:pPr>
              <w:spacing w:after="0"/>
              <w:jc w:val="both"/>
              <w:rPr>
                <w:sz w:val="22"/>
                <w:szCs w:val="22"/>
              </w:rPr>
            </w:pPr>
            <w:r w:rsidRPr="00E332EF">
              <w:rPr>
                <w:sz w:val="22"/>
                <w:szCs w:val="22"/>
              </w:rPr>
              <w:t>1 500 000 RUR X 1000</w:t>
            </w:r>
          </w:p>
        </w:tc>
      </w:tr>
      <w:tr w:rsidR="00B46754" w:rsidRPr="00E332EF" w14:paraId="2EAB15A4" w14:textId="77777777" w:rsidTr="00B46754">
        <w:tc>
          <w:tcPr>
            <w:tcW w:w="3732" w:type="dxa"/>
            <w:tcBorders>
              <w:top w:val="single" w:sz="6" w:space="0" w:color="auto"/>
              <w:left w:val="single" w:sz="6" w:space="0" w:color="auto"/>
              <w:bottom w:val="single" w:sz="6" w:space="0" w:color="auto"/>
              <w:right w:val="single" w:sz="6" w:space="0" w:color="auto"/>
            </w:tcBorders>
          </w:tcPr>
          <w:p w14:paraId="7971F6A9" w14:textId="77777777" w:rsidR="00B46754" w:rsidRPr="00E332EF" w:rsidRDefault="00B46754" w:rsidP="00B46754">
            <w:pPr>
              <w:spacing w:after="0"/>
              <w:jc w:val="both"/>
              <w:rPr>
                <w:sz w:val="22"/>
                <w:szCs w:val="22"/>
              </w:rPr>
            </w:pPr>
            <w:r w:rsidRPr="00E332EF">
              <w:rPr>
                <w:sz w:val="22"/>
                <w:szCs w:val="22"/>
              </w:rPr>
              <w:t>Сумма основного долга на дату окончания отчетного квартала, RUR</w:t>
            </w:r>
          </w:p>
        </w:tc>
        <w:tc>
          <w:tcPr>
            <w:tcW w:w="5520" w:type="dxa"/>
            <w:tcBorders>
              <w:top w:val="single" w:sz="6" w:space="0" w:color="auto"/>
              <w:left w:val="single" w:sz="6" w:space="0" w:color="auto"/>
              <w:bottom w:val="single" w:sz="6" w:space="0" w:color="auto"/>
              <w:right w:val="single" w:sz="6" w:space="0" w:color="auto"/>
            </w:tcBorders>
          </w:tcPr>
          <w:p w14:paraId="2410AC34" w14:textId="77777777" w:rsidR="00B46754" w:rsidRPr="00E332EF" w:rsidRDefault="00B46754" w:rsidP="00B46754">
            <w:pPr>
              <w:spacing w:after="0"/>
              <w:jc w:val="both"/>
              <w:rPr>
                <w:sz w:val="22"/>
                <w:szCs w:val="22"/>
              </w:rPr>
            </w:pPr>
            <w:r w:rsidRPr="00E332EF">
              <w:rPr>
                <w:sz w:val="22"/>
                <w:szCs w:val="22"/>
              </w:rPr>
              <w:t>0 RUR X 1000</w:t>
            </w:r>
          </w:p>
        </w:tc>
      </w:tr>
      <w:tr w:rsidR="00B46754" w:rsidRPr="00E332EF" w14:paraId="47199951" w14:textId="77777777" w:rsidTr="00B46754">
        <w:tc>
          <w:tcPr>
            <w:tcW w:w="3732" w:type="dxa"/>
            <w:tcBorders>
              <w:top w:val="single" w:sz="6" w:space="0" w:color="auto"/>
              <w:left w:val="single" w:sz="6" w:space="0" w:color="auto"/>
              <w:bottom w:val="single" w:sz="6" w:space="0" w:color="auto"/>
              <w:right w:val="single" w:sz="6" w:space="0" w:color="auto"/>
            </w:tcBorders>
          </w:tcPr>
          <w:p w14:paraId="746A0ABE" w14:textId="77777777" w:rsidR="00B46754" w:rsidRPr="00E332EF" w:rsidRDefault="00B46754" w:rsidP="00B46754">
            <w:pPr>
              <w:spacing w:after="0"/>
              <w:jc w:val="both"/>
              <w:rPr>
                <w:sz w:val="22"/>
                <w:szCs w:val="22"/>
              </w:rPr>
            </w:pPr>
            <w:r w:rsidRPr="00E332EF">
              <w:rPr>
                <w:sz w:val="22"/>
                <w:szCs w:val="22"/>
              </w:rPr>
              <w:t>Срок кредита (займа), (лет)</w:t>
            </w:r>
          </w:p>
        </w:tc>
        <w:tc>
          <w:tcPr>
            <w:tcW w:w="5520" w:type="dxa"/>
            <w:tcBorders>
              <w:top w:val="single" w:sz="6" w:space="0" w:color="auto"/>
              <w:left w:val="single" w:sz="6" w:space="0" w:color="auto"/>
              <w:bottom w:val="single" w:sz="6" w:space="0" w:color="auto"/>
              <w:right w:val="single" w:sz="6" w:space="0" w:color="auto"/>
            </w:tcBorders>
          </w:tcPr>
          <w:p w14:paraId="232B16E2" w14:textId="77777777" w:rsidR="00B46754" w:rsidRPr="00E332EF" w:rsidRDefault="00B46754" w:rsidP="00B46754">
            <w:pPr>
              <w:spacing w:after="0"/>
              <w:jc w:val="both"/>
              <w:rPr>
                <w:sz w:val="22"/>
                <w:szCs w:val="22"/>
              </w:rPr>
            </w:pPr>
            <w:r w:rsidRPr="00E332EF">
              <w:rPr>
                <w:sz w:val="22"/>
                <w:szCs w:val="22"/>
              </w:rPr>
              <w:t xml:space="preserve"> 2</w:t>
            </w:r>
          </w:p>
        </w:tc>
      </w:tr>
      <w:tr w:rsidR="00B46754" w:rsidRPr="00E332EF" w14:paraId="259563DA" w14:textId="77777777" w:rsidTr="00B46754">
        <w:tc>
          <w:tcPr>
            <w:tcW w:w="3732" w:type="dxa"/>
            <w:tcBorders>
              <w:top w:val="single" w:sz="6" w:space="0" w:color="auto"/>
              <w:left w:val="single" w:sz="6" w:space="0" w:color="auto"/>
              <w:bottom w:val="single" w:sz="6" w:space="0" w:color="auto"/>
              <w:right w:val="single" w:sz="6" w:space="0" w:color="auto"/>
            </w:tcBorders>
          </w:tcPr>
          <w:p w14:paraId="3C1BA1A0" w14:textId="77777777" w:rsidR="00B46754" w:rsidRPr="00E332EF" w:rsidRDefault="00B46754" w:rsidP="00B46754">
            <w:pPr>
              <w:spacing w:after="0"/>
              <w:jc w:val="both"/>
              <w:rPr>
                <w:sz w:val="22"/>
                <w:szCs w:val="22"/>
              </w:rPr>
            </w:pPr>
            <w:r w:rsidRPr="00E332EF">
              <w:rPr>
                <w:sz w:val="22"/>
                <w:szCs w:val="22"/>
              </w:rPr>
              <w:t>Средний размер процентов по кредиту займу, % годовых</w:t>
            </w:r>
          </w:p>
        </w:tc>
        <w:tc>
          <w:tcPr>
            <w:tcW w:w="5520" w:type="dxa"/>
            <w:tcBorders>
              <w:top w:val="single" w:sz="6" w:space="0" w:color="auto"/>
              <w:left w:val="single" w:sz="6" w:space="0" w:color="auto"/>
              <w:bottom w:val="single" w:sz="6" w:space="0" w:color="auto"/>
              <w:right w:val="single" w:sz="6" w:space="0" w:color="auto"/>
            </w:tcBorders>
          </w:tcPr>
          <w:p w14:paraId="0B1451DE" w14:textId="77777777" w:rsidR="00B46754" w:rsidRPr="00E332EF" w:rsidRDefault="00B46754" w:rsidP="00B46754">
            <w:pPr>
              <w:spacing w:after="0"/>
              <w:jc w:val="both"/>
              <w:rPr>
                <w:sz w:val="22"/>
                <w:szCs w:val="22"/>
              </w:rPr>
            </w:pPr>
            <w:r w:rsidRPr="00E332EF">
              <w:rPr>
                <w:sz w:val="22"/>
                <w:szCs w:val="22"/>
              </w:rPr>
              <w:t xml:space="preserve"> 12,3</w:t>
            </w:r>
          </w:p>
        </w:tc>
      </w:tr>
      <w:tr w:rsidR="00B46754" w:rsidRPr="00E332EF" w14:paraId="6A67E1C7" w14:textId="77777777" w:rsidTr="00B46754">
        <w:tc>
          <w:tcPr>
            <w:tcW w:w="3732" w:type="dxa"/>
            <w:tcBorders>
              <w:top w:val="single" w:sz="6" w:space="0" w:color="auto"/>
              <w:left w:val="single" w:sz="6" w:space="0" w:color="auto"/>
              <w:bottom w:val="single" w:sz="6" w:space="0" w:color="auto"/>
              <w:right w:val="single" w:sz="6" w:space="0" w:color="auto"/>
            </w:tcBorders>
          </w:tcPr>
          <w:p w14:paraId="6F24707E" w14:textId="77777777" w:rsidR="00B46754" w:rsidRPr="00E332EF" w:rsidRDefault="00B46754" w:rsidP="00B46754">
            <w:pPr>
              <w:spacing w:after="0"/>
              <w:jc w:val="both"/>
              <w:rPr>
                <w:sz w:val="22"/>
                <w:szCs w:val="22"/>
              </w:rPr>
            </w:pPr>
            <w:r w:rsidRPr="00E332EF">
              <w:rPr>
                <w:sz w:val="22"/>
                <w:szCs w:val="22"/>
              </w:rPr>
              <w:t>Количество процентных (купонных) периодов</w:t>
            </w:r>
          </w:p>
        </w:tc>
        <w:tc>
          <w:tcPr>
            <w:tcW w:w="5520" w:type="dxa"/>
            <w:tcBorders>
              <w:top w:val="single" w:sz="6" w:space="0" w:color="auto"/>
              <w:left w:val="single" w:sz="6" w:space="0" w:color="auto"/>
              <w:bottom w:val="single" w:sz="6" w:space="0" w:color="auto"/>
              <w:right w:val="single" w:sz="6" w:space="0" w:color="auto"/>
            </w:tcBorders>
          </w:tcPr>
          <w:p w14:paraId="63FC8ADB" w14:textId="77777777" w:rsidR="00B46754" w:rsidRPr="00E332EF" w:rsidRDefault="00B46754" w:rsidP="00B46754">
            <w:pPr>
              <w:spacing w:after="0"/>
              <w:jc w:val="both"/>
              <w:rPr>
                <w:sz w:val="22"/>
                <w:szCs w:val="22"/>
              </w:rPr>
            </w:pPr>
            <w:r w:rsidRPr="00E332EF">
              <w:rPr>
                <w:sz w:val="22"/>
                <w:szCs w:val="22"/>
              </w:rPr>
              <w:t xml:space="preserve"> 22</w:t>
            </w:r>
          </w:p>
        </w:tc>
      </w:tr>
      <w:tr w:rsidR="00B46754" w:rsidRPr="00E332EF" w14:paraId="16D325BF" w14:textId="77777777" w:rsidTr="00B46754">
        <w:tc>
          <w:tcPr>
            <w:tcW w:w="3732" w:type="dxa"/>
            <w:tcBorders>
              <w:top w:val="single" w:sz="6" w:space="0" w:color="auto"/>
              <w:left w:val="single" w:sz="6" w:space="0" w:color="auto"/>
              <w:bottom w:val="single" w:sz="6" w:space="0" w:color="auto"/>
              <w:right w:val="single" w:sz="6" w:space="0" w:color="auto"/>
            </w:tcBorders>
          </w:tcPr>
          <w:p w14:paraId="2E4D708D" w14:textId="77777777" w:rsidR="00B46754" w:rsidRPr="00E332EF" w:rsidRDefault="00B46754" w:rsidP="00B46754">
            <w:pPr>
              <w:spacing w:after="0"/>
              <w:jc w:val="both"/>
              <w:rPr>
                <w:sz w:val="22"/>
                <w:szCs w:val="22"/>
              </w:rPr>
            </w:pPr>
            <w:r w:rsidRPr="00E332EF">
              <w:rPr>
                <w:sz w:val="22"/>
                <w:szCs w:val="22"/>
              </w:rPr>
              <w:t>Наличие просрочек при выплате процентов по кредиту (займу), а в случае их наличия – общее число указанных просрочек и их размер в днях</w:t>
            </w:r>
          </w:p>
        </w:tc>
        <w:tc>
          <w:tcPr>
            <w:tcW w:w="5520" w:type="dxa"/>
            <w:tcBorders>
              <w:top w:val="single" w:sz="6" w:space="0" w:color="auto"/>
              <w:left w:val="single" w:sz="6" w:space="0" w:color="auto"/>
              <w:bottom w:val="single" w:sz="6" w:space="0" w:color="auto"/>
              <w:right w:val="single" w:sz="6" w:space="0" w:color="auto"/>
            </w:tcBorders>
          </w:tcPr>
          <w:p w14:paraId="6BE3A238" w14:textId="77777777" w:rsidR="00B46754" w:rsidRPr="00E332EF" w:rsidRDefault="00B46754" w:rsidP="00B46754">
            <w:pPr>
              <w:spacing w:after="0"/>
              <w:jc w:val="both"/>
              <w:rPr>
                <w:sz w:val="22"/>
                <w:szCs w:val="22"/>
              </w:rPr>
            </w:pPr>
            <w:r w:rsidRPr="00E332EF">
              <w:rPr>
                <w:sz w:val="22"/>
                <w:szCs w:val="22"/>
              </w:rPr>
              <w:t xml:space="preserve"> Нет</w:t>
            </w:r>
          </w:p>
        </w:tc>
      </w:tr>
      <w:tr w:rsidR="00B46754" w:rsidRPr="00E332EF" w14:paraId="2AE32138" w14:textId="77777777" w:rsidTr="00B46754">
        <w:tc>
          <w:tcPr>
            <w:tcW w:w="3732" w:type="dxa"/>
            <w:tcBorders>
              <w:top w:val="single" w:sz="6" w:space="0" w:color="auto"/>
              <w:left w:val="single" w:sz="6" w:space="0" w:color="auto"/>
              <w:bottom w:val="single" w:sz="6" w:space="0" w:color="auto"/>
              <w:right w:val="single" w:sz="6" w:space="0" w:color="auto"/>
            </w:tcBorders>
          </w:tcPr>
          <w:p w14:paraId="3D5BDD57" w14:textId="77777777" w:rsidR="00B46754" w:rsidRPr="00E332EF" w:rsidRDefault="00B46754" w:rsidP="00B46754">
            <w:pPr>
              <w:spacing w:after="0"/>
              <w:jc w:val="both"/>
              <w:rPr>
                <w:sz w:val="22"/>
                <w:szCs w:val="22"/>
              </w:rPr>
            </w:pPr>
            <w:r w:rsidRPr="00E332EF">
              <w:rPr>
                <w:sz w:val="22"/>
                <w:szCs w:val="22"/>
              </w:rPr>
              <w:t>Плановый срок (дата) погашения кредита (займа)</w:t>
            </w:r>
          </w:p>
        </w:tc>
        <w:tc>
          <w:tcPr>
            <w:tcW w:w="5520" w:type="dxa"/>
            <w:tcBorders>
              <w:top w:val="single" w:sz="6" w:space="0" w:color="auto"/>
              <w:left w:val="single" w:sz="6" w:space="0" w:color="auto"/>
              <w:bottom w:val="single" w:sz="6" w:space="0" w:color="auto"/>
              <w:right w:val="single" w:sz="6" w:space="0" w:color="auto"/>
            </w:tcBorders>
          </w:tcPr>
          <w:p w14:paraId="08471AFD" w14:textId="77777777" w:rsidR="00B46754" w:rsidRPr="00E332EF" w:rsidRDefault="00B46754" w:rsidP="00B46754">
            <w:pPr>
              <w:spacing w:after="0"/>
              <w:jc w:val="both"/>
              <w:rPr>
                <w:sz w:val="22"/>
                <w:szCs w:val="22"/>
              </w:rPr>
            </w:pPr>
            <w:r w:rsidRPr="00E332EF">
              <w:rPr>
                <w:sz w:val="22"/>
                <w:szCs w:val="22"/>
              </w:rPr>
              <w:t xml:space="preserve"> 30.03.2018</w:t>
            </w:r>
          </w:p>
        </w:tc>
      </w:tr>
      <w:tr w:rsidR="00B46754" w:rsidRPr="00E332EF" w14:paraId="742D70CA" w14:textId="77777777" w:rsidTr="00B46754">
        <w:tc>
          <w:tcPr>
            <w:tcW w:w="3732" w:type="dxa"/>
            <w:tcBorders>
              <w:top w:val="single" w:sz="6" w:space="0" w:color="auto"/>
              <w:left w:val="single" w:sz="6" w:space="0" w:color="auto"/>
              <w:bottom w:val="single" w:sz="6" w:space="0" w:color="auto"/>
              <w:right w:val="single" w:sz="6" w:space="0" w:color="auto"/>
            </w:tcBorders>
          </w:tcPr>
          <w:p w14:paraId="667E3BDB" w14:textId="77777777" w:rsidR="00B46754" w:rsidRPr="00E332EF" w:rsidRDefault="00B46754" w:rsidP="00B46754">
            <w:pPr>
              <w:spacing w:after="0"/>
              <w:jc w:val="both"/>
              <w:rPr>
                <w:sz w:val="22"/>
                <w:szCs w:val="22"/>
              </w:rPr>
            </w:pPr>
            <w:r w:rsidRPr="00E332EF">
              <w:rPr>
                <w:sz w:val="22"/>
                <w:szCs w:val="22"/>
              </w:rPr>
              <w:t>Фактический срок (дата) погашения кредита (займа)</w:t>
            </w:r>
          </w:p>
        </w:tc>
        <w:tc>
          <w:tcPr>
            <w:tcW w:w="5520" w:type="dxa"/>
            <w:tcBorders>
              <w:top w:val="single" w:sz="6" w:space="0" w:color="auto"/>
              <w:left w:val="single" w:sz="6" w:space="0" w:color="auto"/>
              <w:bottom w:val="single" w:sz="6" w:space="0" w:color="auto"/>
              <w:right w:val="single" w:sz="6" w:space="0" w:color="auto"/>
            </w:tcBorders>
          </w:tcPr>
          <w:p w14:paraId="13CB2A96" w14:textId="77777777" w:rsidR="00B46754" w:rsidRPr="00E332EF" w:rsidRDefault="00B46754" w:rsidP="00B46754">
            <w:pPr>
              <w:spacing w:after="0"/>
              <w:jc w:val="both"/>
              <w:rPr>
                <w:sz w:val="22"/>
                <w:szCs w:val="22"/>
              </w:rPr>
            </w:pPr>
            <w:r w:rsidRPr="00E332EF">
              <w:rPr>
                <w:sz w:val="22"/>
                <w:szCs w:val="22"/>
              </w:rPr>
              <w:t xml:space="preserve"> 28.09.2017</w:t>
            </w:r>
          </w:p>
        </w:tc>
      </w:tr>
      <w:tr w:rsidR="00B46754" w:rsidRPr="00E332EF" w14:paraId="283C7D8C" w14:textId="77777777" w:rsidTr="00B46754">
        <w:tc>
          <w:tcPr>
            <w:tcW w:w="3732" w:type="dxa"/>
            <w:tcBorders>
              <w:top w:val="single" w:sz="6" w:space="0" w:color="auto"/>
              <w:left w:val="single" w:sz="6" w:space="0" w:color="auto"/>
              <w:bottom w:val="single" w:sz="6" w:space="0" w:color="auto"/>
              <w:right w:val="single" w:sz="6" w:space="0" w:color="auto"/>
            </w:tcBorders>
          </w:tcPr>
          <w:p w14:paraId="0E4CED59" w14:textId="77777777" w:rsidR="00B46754" w:rsidRPr="00E332EF" w:rsidRDefault="00B46754" w:rsidP="00B46754">
            <w:pPr>
              <w:spacing w:after="0"/>
              <w:jc w:val="both"/>
              <w:rPr>
                <w:sz w:val="22"/>
                <w:szCs w:val="22"/>
              </w:rPr>
            </w:pPr>
            <w:r w:rsidRPr="00E332EF">
              <w:rPr>
                <w:sz w:val="22"/>
                <w:szCs w:val="22"/>
              </w:rPr>
              <w:t>Иные сведения об обязательстве, указываемые эмитентом по собственному усмотрению</w:t>
            </w:r>
          </w:p>
        </w:tc>
        <w:tc>
          <w:tcPr>
            <w:tcW w:w="5520" w:type="dxa"/>
            <w:tcBorders>
              <w:top w:val="single" w:sz="6" w:space="0" w:color="auto"/>
              <w:left w:val="single" w:sz="6" w:space="0" w:color="auto"/>
              <w:bottom w:val="single" w:sz="6" w:space="0" w:color="auto"/>
              <w:right w:val="single" w:sz="6" w:space="0" w:color="auto"/>
            </w:tcBorders>
          </w:tcPr>
          <w:p w14:paraId="383A1B77" w14:textId="77777777" w:rsidR="00B46754" w:rsidRPr="00E332EF" w:rsidRDefault="00B46754" w:rsidP="00B46754">
            <w:pPr>
              <w:spacing w:after="0"/>
              <w:jc w:val="both"/>
              <w:rPr>
                <w:sz w:val="22"/>
                <w:szCs w:val="22"/>
              </w:rPr>
            </w:pPr>
            <w:r w:rsidRPr="00E332EF">
              <w:rPr>
                <w:sz w:val="22"/>
                <w:szCs w:val="22"/>
              </w:rPr>
              <w:t>Кредит представлял собой возобновляемую кредитную линию для осуществления текущей и финансовой деятельности Поручителя в сумме лимита 1 500 000 тыс. руб.</w:t>
            </w:r>
          </w:p>
        </w:tc>
      </w:tr>
    </w:tbl>
    <w:p w14:paraId="33A92B1E" w14:textId="77777777" w:rsidR="00B46754" w:rsidRPr="00E332EF" w:rsidRDefault="00B46754" w:rsidP="00B46754">
      <w:pPr>
        <w:spacing w:after="0"/>
        <w:jc w:val="both"/>
        <w:rPr>
          <w:sz w:val="22"/>
          <w:szCs w:val="22"/>
        </w:rPr>
      </w:pPr>
    </w:p>
    <w:tbl>
      <w:tblPr>
        <w:tblW w:w="9206" w:type="dxa"/>
        <w:tblLayout w:type="fixed"/>
        <w:tblCellMar>
          <w:left w:w="72" w:type="dxa"/>
          <w:right w:w="72" w:type="dxa"/>
        </w:tblCellMar>
        <w:tblLook w:val="0000" w:firstRow="0" w:lastRow="0" w:firstColumn="0" w:lastColumn="0" w:noHBand="0" w:noVBand="0"/>
      </w:tblPr>
      <w:tblGrid>
        <w:gridCol w:w="3732"/>
        <w:gridCol w:w="5474"/>
      </w:tblGrid>
      <w:tr w:rsidR="00B46754" w:rsidRPr="00E332EF" w14:paraId="0B999089" w14:textId="77777777" w:rsidTr="00B46754">
        <w:tc>
          <w:tcPr>
            <w:tcW w:w="9206" w:type="dxa"/>
            <w:gridSpan w:val="2"/>
            <w:tcBorders>
              <w:top w:val="single" w:sz="6" w:space="0" w:color="auto"/>
              <w:left w:val="single" w:sz="6" w:space="0" w:color="auto"/>
              <w:bottom w:val="single" w:sz="6" w:space="0" w:color="auto"/>
              <w:right w:val="single" w:sz="6" w:space="0" w:color="auto"/>
            </w:tcBorders>
          </w:tcPr>
          <w:p w14:paraId="7BE7EDC5" w14:textId="77777777" w:rsidR="00B46754" w:rsidRPr="00E332EF" w:rsidRDefault="00B46754" w:rsidP="00B46754">
            <w:pPr>
              <w:spacing w:after="0"/>
              <w:jc w:val="both"/>
              <w:rPr>
                <w:b/>
                <w:bCs/>
                <w:sz w:val="22"/>
                <w:szCs w:val="22"/>
              </w:rPr>
            </w:pPr>
            <w:r w:rsidRPr="00E332EF">
              <w:rPr>
                <w:b/>
                <w:bCs/>
                <w:sz w:val="22"/>
                <w:szCs w:val="22"/>
              </w:rPr>
              <w:t>Вид и идентификационные признаки обязательства</w:t>
            </w:r>
          </w:p>
        </w:tc>
      </w:tr>
      <w:tr w:rsidR="00B46754" w:rsidRPr="00E332EF" w14:paraId="5164EF32" w14:textId="77777777" w:rsidTr="00B46754">
        <w:tc>
          <w:tcPr>
            <w:tcW w:w="9206" w:type="dxa"/>
            <w:gridSpan w:val="2"/>
            <w:tcBorders>
              <w:top w:val="single" w:sz="6" w:space="0" w:color="auto"/>
              <w:left w:val="single" w:sz="6" w:space="0" w:color="auto"/>
              <w:bottom w:val="single" w:sz="6" w:space="0" w:color="auto"/>
              <w:right w:val="single" w:sz="6" w:space="0" w:color="auto"/>
            </w:tcBorders>
          </w:tcPr>
          <w:p w14:paraId="1D4A95E3" w14:textId="77777777" w:rsidR="00B46754" w:rsidRPr="00E332EF" w:rsidRDefault="00B46754" w:rsidP="00B46754">
            <w:pPr>
              <w:spacing w:after="0"/>
              <w:jc w:val="both"/>
              <w:rPr>
                <w:b/>
                <w:bCs/>
                <w:sz w:val="22"/>
                <w:szCs w:val="22"/>
              </w:rPr>
            </w:pPr>
            <w:r w:rsidRPr="00E332EF">
              <w:rPr>
                <w:b/>
                <w:bCs/>
                <w:sz w:val="22"/>
                <w:szCs w:val="22"/>
              </w:rPr>
              <w:lastRenderedPageBreak/>
              <w:t>2. Договор долгосрочного кредита, № 0510-15-3-0 от 14.10.2015 г.</w:t>
            </w:r>
          </w:p>
        </w:tc>
      </w:tr>
      <w:tr w:rsidR="00B46754" w:rsidRPr="00E332EF" w14:paraId="32ACA8A0" w14:textId="77777777" w:rsidTr="00B46754">
        <w:tc>
          <w:tcPr>
            <w:tcW w:w="9206" w:type="dxa"/>
            <w:gridSpan w:val="2"/>
            <w:tcBorders>
              <w:top w:val="single" w:sz="6" w:space="0" w:color="auto"/>
              <w:left w:val="single" w:sz="6" w:space="0" w:color="auto"/>
              <w:bottom w:val="single" w:sz="6" w:space="0" w:color="auto"/>
              <w:right w:val="single" w:sz="6" w:space="0" w:color="auto"/>
            </w:tcBorders>
          </w:tcPr>
          <w:p w14:paraId="283920D1" w14:textId="77777777" w:rsidR="00B46754" w:rsidRPr="00E332EF" w:rsidRDefault="00B46754" w:rsidP="00B46754">
            <w:pPr>
              <w:spacing w:after="0"/>
              <w:jc w:val="both"/>
              <w:rPr>
                <w:b/>
                <w:bCs/>
                <w:sz w:val="22"/>
                <w:szCs w:val="22"/>
              </w:rPr>
            </w:pPr>
            <w:r w:rsidRPr="00E332EF">
              <w:rPr>
                <w:b/>
                <w:bCs/>
                <w:sz w:val="22"/>
                <w:szCs w:val="22"/>
              </w:rPr>
              <w:t>Условия обязательства и сведения о его исполнении</w:t>
            </w:r>
          </w:p>
        </w:tc>
      </w:tr>
      <w:tr w:rsidR="00B46754" w:rsidRPr="00E332EF" w14:paraId="6A7B6754" w14:textId="77777777" w:rsidTr="00B46754">
        <w:tc>
          <w:tcPr>
            <w:tcW w:w="3732" w:type="dxa"/>
            <w:tcBorders>
              <w:top w:val="single" w:sz="6" w:space="0" w:color="auto"/>
              <w:left w:val="single" w:sz="6" w:space="0" w:color="auto"/>
              <w:bottom w:val="single" w:sz="6" w:space="0" w:color="auto"/>
              <w:right w:val="single" w:sz="6" w:space="0" w:color="auto"/>
            </w:tcBorders>
          </w:tcPr>
          <w:p w14:paraId="24CDCC88" w14:textId="77777777" w:rsidR="00B46754" w:rsidRPr="00E332EF" w:rsidRDefault="00B46754" w:rsidP="00B46754">
            <w:pPr>
              <w:spacing w:after="0"/>
              <w:jc w:val="both"/>
              <w:rPr>
                <w:sz w:val="22"/>
                <w:szCs w:val="22"/>
              </w:rPr>
            </w:pPr>
            <w:r w:rsidRPr="00E332EF">
              <w:rPr>
                <w:sz w:val="22"/>
                <w:szCs w:val="22"/>
              </w:rPr>
              <w:t>Наименование и место нахождения или фамилия, имя, отчество кредитора (займодавца)</w:t>
            </w:r>
          </w:p>
        </w:tc>
        <w:tc>
          <w:tcPr>
            <w:tcW w:w="5474" w:type="dxa"/>
            <w:tcBorders>
              <w:top w:val="single" w:sz="6" w:space="0" w:color="auto"/>
              <w:left w:val="single" w:sz="6" w:space="0" w:color="auto"/>
              <w:bottom w:val="single" w:sz="6" w:space="0" w:color="auto"/>
              <w:right w:val="single" w:sz="6" w:space="0" w:color="auto"/>
            </w:tcBorders>
          </w:tcPr>
          <w:p w14:paraId="062C3F0C" w14:textId="6AF7131B" w:rsidR="00B46754" w:rsidRPr="00E332EF" w:rsidRDefault="00B46754" w:rsidP="00B46754">
            <w:pPr>
              <w:spacing w:after="0"/>
              <w:jc w:val="both"/>
              <w:rPr>
                <w:sz w:val="22"/>
                <w:szCs w:val="22"/>
              </w:rPr>
            </w:pPr>
            <w:r w:rsidRPr="00E332EF">
              <w:rPr>
                <w:sz w:val="22"/>
                <w:szCs w:val="22"/>
              </w:rPr>
              <w:t xml:space="preserve">Публичное акционерное общество «АВТОВАЗБАНК», Российская Федерация, 445021, Самарская </w:t>
            </w:r>
            <w:proofErr w:type="spellStart"/>
            <w:r w:rsidRPr="00E332EF">
              <w:rPr>
                <w:sz w:val="22"/>
                <w:szCs w:val="22"/>
              </w:rPr>
              <w:t>обл</w:t>
            </w:r>
            <w:proofErr w:type="spellEnd"/>
            <w:r w:rsidRPr="00E332EF">
              <w:rPr>
                <w:sz w:val="22"/>
                <w:szCs w:val="22"/>
              </w:rPr>
              <w:t>, г Толья</w:t>
            </w:r>
            <w:r w:rsidR="008F3B53" w:rsidRPr="00E332EF">
              <w:rPr>
                <w:sz w:val="22"/>
                <w:szCs w:val="22"/>
              </w:rPr>
              <w:t>т</w:t>
            </w:r>
            <w:r w:rsidRPr="00E332EF">
              <w:rPr>
                <w:sz w:val="22"/>
                <w:szCs w:val="22"/>
              </w:rPr>
              <w:t xml:space="preserve">ти, ул.Голосова </w:t>
            </w:r>
            <w:proofErr w:type="gramStart"/>
            <w:r w:rsidRPr="00E332EF">
              <w:rPr>
                <w:sz w:val="22"/>
                <w:szCs w:val="22"/>
              </w:rPr>
              <w:t>26</w:t>
            </w:r>
            <w:proofErr w:type="gramEnd"/>
            <w:r w:rsidRPr="00E332EF">
              <w:rPr>
                <w:sz w:val="22"/>
                <w:szCs w:val="22"/>
              </w:rPr>
              <w:t xml:space="preserve"> а</w:t>
            </w:r>
          </w:p>
        </w:tc>
      </w:tr>
      <w:tr w:rsidR="00B46754" w:rsidRPr="00E332EF" w14:paraId="141225F3" w14:textId="77777777" w:rsidTr="00B46754">
        <w:tc>
          <w:tcPr>
            <w:tcW w:w="3732" w:type="dxa"/>
            <w:tcBorders>
              <w:top w:val="single" w:sz="6" w:space="0" w:color="auto"/>
              <w:left w:val="single" w:sz="6" w:space="0" w:color="auto"/>
              <w:bottom w:val="single" w:sz="6" w:space="0" w:color="auto"/>
              <w:right w:val="single" w:sz="6" w:space="0" w:color="auto"/>
            </w:tcBorders>
          </w:tcPr>
          <w:p w14:paraId="1B37F5A8" w14:textId="77777777" w:rsidR="00B46754" w:rsidRPr="00E332EF" w:rsidRDefault="00B46754" w:rsidP="00B46754">
            <w:pPr>
              <w:spacing w:after="0"/>
              <w:jc w:val="both"/>
              <w:rPr>
                <w:sz w:val="22"/>
                <w:szCs w:val="22"/>
              </w:rPr>
            </w:pPr>
            <w:r w:rsidRPr="00E332EF">
              <w:rPr>
                <w:sz w:val="22"/>
                <w:szCs w:val="22"/>
              </w:rPr>
              <w:t>Сумма основного долга на момент возникновения обязательства, RUR</w:t>
            </w:r>
          </w:p>
        </w:tc>
        <w:tc>
          <w:tcPr>
            <w:tcW w:w="5474" w:type="dxa"/>
            <w:tcBorders>
              <w:top w:val="single" w:sz="6" w:space="0" w:color="auto"/>
              <w:left w:val="single" w:sz="6" w:space="0" w:color="auto"/>
              <w:bottom w:val="single" w:sz="6" w:space="0" w:color="auto"/>
              <w:right w:val="single" w:sz="6" w:space="0" w:color="auto"/>
            </w:tcBorders>
          </w:tcPr>
          <w:p w14:paraId="4CD7F656" w14:textId="77777777" w:rsidR="00B46754" w:rsidRPr="00E332EF" w:rsidRDefault="00B46754" w:rsidP="00B46754">
            <w:pPr>
              <w:spacing w:after="0"/>
              <w:jc w:val="both"/>
              <w:rPr>
                <w:sz w:val="22"/>
                <w:szCs w:val="22"/>
              </w:rPr>
            </w:pPr>
            <w:r w:rsidRPr="00E332EF">
              <w:rPr>
                <w:sz w:val="22"/>
                <w:szCs w:val="22"/>
              </w:rPr>
              <w:t>1 300 000 RUR X 1000</w:t>
            </w:r>
          </w:p>
        </w:tc>
      </w:tr>
      <w:tr w:rsidR="00B46754" w:rsidRPr="00E332EF" w14:paraId="0C38986A" w14:textId="77777777" w:rsidTr="00B46754">
        <w:tc>
          <w:tcPr>
            <w:tcW w:w="3732" w:type="dxa"/>
            <w:tcBorders>
              <w:top w:val="single" w:sz="6" w:space="0" w:color="auto"/>
              <w:left w:val="single" w:sz="6" w:space="0" w:color="auto"/>
              <w:bottom w:val="single" w:sz="6" w:space="0" w:color="auto"/>
              <w:right w:val="single" w:sz="6" w:space="0" w:color="auto"/>
            </w:tcBorders>
          </w:tcPr>
          <w:p w14:paraId="1746938D" w14:textId="77777777" w:rsidR="00B46754" w:rsidRPr="00E332EF" w:rsidRDefault="00B46754" w:rsidP="00B46754">
            <w:pPr>
              <w:spacing w:after="0"/>
              <w:jc w:val="both"/>
              <w:rPr>
                <w:sz w:val="22"/>
                <w:szCs w:val="22"/>
              </w:rPr>
            </w:pPr>
            <w:r w:rsidRPr="00E332EF">
              <w:rPr>
                <w:sz w:val="22"/>
                <w:szCs w:val="22"/>
              </w:rPr>
              <w:t>Сумма основного долга на дату окончания отчетного квартала, RUR</w:t>
            </w:r>
          </w:p>
        </w:tc>
        <w:tc>
          <w:tcPr>
            <w:tcW w:w="5474" w:type="dxa"/>
            <w:tcBorders>
              <w:top w:val="single" w:sz="6" w:space="0" w:color="auto"/>
              <w:left w:val="single" w:sz="6" w:space="0" w:color="auto"/>
              <w:bottom w:val="single" w:sz="6" w:space="0" w:color="auto"/>
              <w:right w:val="single" w:sz="6" w:space="0" w:color="auto"/>
            </w:tcBorders>
          </w:tcPr>
          <w:p w14:paraId="09974B83" w14:textId="77777777" w:rsidR="00B46754" w:rsidRPr="00E332EF" w:rsidRDefault="00B46754" w:rsidP="00B46754">
            <w:pPr>
              <w:spacing w:after="0"/>
              <w:jc w:val="both"/>
              <w:rPr>
                <w:sz w:val="22"/>
                <w:szCs w:val="22"/>
              </w:rPr>
            </w:pPr>
            <w:r w:rsidRPr="00E332EF">
              <w:rPr>
                <w:sz w:val="22"/>
                <w:szCs w:val="22"/>
              </w:rPr>
              <w:t>0 RUR X 1000</w:t>
            </w:r>
          </w:p>
        </w:tc>
      </w:tr>
      <w:tr w:rsidR="00B46754" w:rsidRPr="00E332EF" w14:paraId="5C4293C4" w14:textId="77777777" w:rsidTr="00B46754">
        <w:tc>
          <w:tcPr>
            <w:tcW w:w="3732" w:type="dxa"/>
            <w:tcBorders>
              <w:top w:val="single" w:sz="6" w:space="0" w:color="auto"/>
              <w:left w:val="single" w:sz="6" w:space="0" w:color="auto"/>
              <w:bottom w:val="single" w:sz="6" w:space="0" w:color="auto"/>
              <w:right w:val="single" w:sz="6" w:space="0" w:color="auto"/>
            </w:tcBorders>
          </w:tcPr>
          <w:p w14:paraId="723BDA58" w14:textId="77777777" w:rsidR="00B46754" w:rsidRPr="00E332EF" w:rsidRDefault="00B46754" w:rsidP="00B46754">
            <w:pPr>
              <w:spacing w:after="0"/>
              <w:jc w:val="both"/>
              <w:rPr>
                <w:sz w:val="22"/>
                <w:szCs w:val="22"/>
              </w:rPr>
            </w:pPr>
            <w:r w:rsidRPr="00E332EF">
              <w:rPr>
                <w:sz w:val="22"/>
                <w:szCs w:val="22"/>
              </w:rPr>
              <w:t>Срок кредита (займа), (лет)</w:t>
            </w:r>
          </w:p>
        </w:tc>
        <w:tc>
          <w:tcPr>
            <w:tcW w:w="5474" w:type="dxa"/>
            <w:tcBorders>
              <w:top w:val="single" w:sz="6" w:space="0" w:color="auto"/>
              <w:left w:val="single" w:sz="6" w:space="0" w:color="auto"/>
              <w:bottom w:val="single" w:sz="6" w:space="0" w:color="auto"/>
              <w:right w:val="single" w:sz="6" w:space="0" w:color="auto"/>
            </w:tcBorders>
          </w:tcPr>
          <w:p w14:paraId="7D3458E0" w14:textId="77777777" w:rsidR="00B46754" w:rsidRPr="00E332EF" w:rsidRDefault="00B46754" w:rsidP="00B46754">
            <w:pPr>
              <w:spacing w:after="0"/>
              <w:jc w:val="both"/>
              <w:rPr>
                <w:sz w:val="22"/>
                <w:szCs w:val="22"/>
              </w:rPr>
            </w:pPr>
            <w:r w:rsidRPr="00E332EF">
              <w:rPr>
                <w:sz w:val="22"/>
                <w:szCs w:val="22"/>
              </w:rPr>
              <w:t xml:space="preserve"> 2</w:t>
            </w:r>
          </w:p>
        </w:tc>
      </w:tr>
      <w:tr w:rsidR="00B46754" w:rsidRPr="00E332EF" w14:paraId="22C290F6" w14:textId="77777777" w:rsidTr="00B46754">
        <w:tc>
          <w:tcPr>
            <w:tcW w:w="3732" w:type="dxa"/>
            <w:tcBorders>
              <w:top w:val="single" w:sz="6" w:space="0" w:color="auto"/>
              <w:left w:val="single" w:sz="6" w:space="0" w:color="auto"/>
              <w:bottom w:val="single" w:sz="6" w:space="0" w:color="auto"/>
              <w:right w:val="single" w:sz="6" w:space="0" w:color="auto"/>
            </w:tcBorders>
          </w:tcPr>
          <w:p w14:paraId="012BB2EE" w14:textId="77777777" w:rsidR="00B46754" w:rsidRPr="00E332EF" w:rsidRDefault="00B46754" w:rsidP="00B46754">
            <w:pPr>
              <w:spacing w:after="0"/>
              <w:jc w:val="both"/>
              <w:rPr>
                <w:sz w:val="22"/>
                <w:szCs w:val="22"/>
              </w:rPr>
            </w:pPr>
            <w:r w:rsidRPr="00E332EF">
              <w:rPr>
                <w:sz w:val="22"/>
                <w:szCs w:val="22"/>
              </w:rPr>
              <w:t>Средний размер процентов по кредиту займу, % годовых</w:t>
            </w:r>
          </w:p>
        </w:tc>
        <w:tc>
          <w:tcPr>
            <w:tcW w:w="5474" w:type="dxa"/>
            <w:tcBorders>
              <w:top w:val="single" w:sz="6" w:space="0" w:color="auto"/>
              <w:left w:val="single" w:sz="6" w:space="0" w:color="auto"/>
              <w:bottom w:val="single" w:sz="6" w:space="0" w:color="auto"/>
              <w:right w:val="single" w:sz="6" w:space="0" w:color="auto"/>
            </w:tcBorders>
          </w:tcPr>
          <w:p w14:paraId="047BF715" w14:textId="77777777" w:rsidR="00B46754" w:rsidRPr="00E332EF" w:rsidRDefault="00B46754" w:rsidP="00B46754">
            <w:pPr>
              <w:spacing w:after="0"/>
              <w:jc w:val="both"/>
              <w:rPr>
                <w:sz w:val="22"/>
                <w:szCs w:val="22"/>
              </w:rPr>
            </w:pPr>
            <w:r w:rsidRPr="00E332EF">
              <w:rPr>
                <w:sz w:val="22"/>
                <w:szCs w:val="22"/>
              </w:rPr>
              <w:t xml:space="preserve"> 12,3</w:t>
            </w:r>
          </w:p>
        </w:tc>
      </w:tr>
      <w:tr w:rsidR="00B46754" w:rsidRPr="00E332EF" w14:paraId="6BBE9D3B" w14:textId="77777777" w:rsidTr="00B46754">
        <w:tc>
          <w:tcPr>
            <w:tcW w:w="3732" w:type="dxa"/>
            <w:tcBorders>
              <w:top w:val="single" w:sz="6" w:space="0" w:color="auto"/>
              <w:left w:val="single" w:sz="6" w:space="0" w:color="auto"/>
              <w:bottom w:val="single" w:sz="6" w:space="0" w:color="auto"/>
              <w:right w:val="single" w:sz="6" w:space="0" w:color="auto"/>
            </w:tcBorders>
          </w:tcPr>
          <w:p w14:paraId="1D3FF269" w14:textId="77777777" w:rsidR="00B46754" w:rsidRPr="00E332EF" w:rsidRDefault="00B46754" w:rsidP="00B46754">
            <w:pPr>
              <w:spacing w:after="0"/>
              <w:jc w:val="both"/>
              <w:rPr>
                <w:sz w:val="22"/>
                <w:szCs w:val="22"/>
              </w:rPr>
            </w:pPr>
            <w:r w:rsidRPr="00E332EF">
              <w:rPr>
                <w:sz w:val="22"/>
                <w:szCs w:val="22"/>
              </w:rPr>
              <w:t>Количество процентных (купонных) периодов</w:t>
            </w:r>
          </w:p>
        </w:tc>
        <w:tc>
          <w:tcPr>
            <w:tcW w:w="5474" w:type="dxa"/>
            <w:tcBorders>
              <w:top w:val="single" w:sz="6" w:space="0" w:color="auto"/>
              <w:left w:val="single" w:sz="6" w:space="0" w:color="auto"/>
              <w:bottom w:val="single" w:sz="6" w:space="0" w:color="auto"/>
              <w:right w:val="single" w:sz="6" w:space="0" w:color="auto"/>
            </w:tcBorders>
          </w:tcPr>
          <w:p w14:paraId="394373CF" w14:textId="77777777" w:rsidR="00B46754" w:rsidRPr="00E332EF" w:rsidRDefault="00B46754" w:rsidP="00B46754">
            <w:pPr>
              <w:spacing w:after="0"/>
              <w:jc w:val="both"/>
              <w:rPr>
                <w:sz w:val="22"/>
                <w:szCs w:val="22"/>
              </w:rPr>
            </w:pPr>
            <w:r w:rsidRPr="00E332EF">
              <w:rPr>
                <w:sz w:val="22"/>
                <w:szCs w:val="22"/>
              </w:rPr>
              <w:t xml:space="preserve"> 22</w:t>
            </w:r>
          </w:p>
        </w:tc>
      </w:tr>
      <w:tr w:rsidR="00B46754" w:rsidRPr="00E332EF" w14:paraId="3A3804C4" w14:textId="77777777" w:rsidTr="00B46754">
        <w:tc>
          <w:tcPr>
            <w:tcW w:w="3732" w:type="dxa"/>
            <w:tcBorders>
              <w:top w:val="single" w:sz="6" w:space="0" w:color="auto"/>
              <w:left w:val="single" w:sz="6" w:space="0" w:color="auto"/>
              <w:bottom w:val="single" w:sz="6" w:space="0" w:color="auto"/>
              <w:right w:val="single" w:sz="6" w:space="0" w:color="auto"/>
            </w:tcBorders>
          </w:tcPr>
          <w:p w14:paraId="0AA2DE77" w14:textId="77777777" w:rsidR="00B46754" w:rsidRPr="00E332EF" w:rsidRDefault="00B46754" w:rsidP="00B46754">
            <w:pPr>
              <w:spacing w:after="0"/>
              <w:jc w:val="both"/>
              <w:rPr>
                <w:sz w:val="22"/>
                <w:szCs w:val="22"/>
              </w:rPr>
            </w:pPr>
            <w:r w:rsidRPr="00E332EF">
              <w:rPr>
                <w:sz w:val="22"/>
                <w:szCs w:val="22"/>
              </w:rPr>
              <w:t>Наличие просрочек при выплате процентов по кредиту (займу), а в случае их наличия – общее число указанных просрочек и их размер в днях</w:t>
            </w:r>
          </w:p>
        </w:tc>
        <w:tc>
          <w:tcPr>
            <w:tcW w:w="5474" w:type="dxa"/>
            <w:tcBorders>
              <w:top w:val="single" w:sz="6" w:space="0" w:color="auto"/>
              <w:left w:val="single" w:sz="6" w:space="0" w:color="auto"/>
              <w:bottom w:val="single" w:sz="6" w:space="0" w:color="auto"/>
              <w:right w:val="single" w:sz="6" w:space="0" w:color="auto"/>
            </w:tcBorders>
          </w:tcPr>
          <w:p w14:paraId="253D42CA" w14:textId="77777777" w:rsidR="00B46754" w:rsidRPr="00E332EF" w:rsidRDefault="00B46754" w:rsidP="00B46754">
            <w:pPr>
              <w:spacing w:after="0"/>
              <w:jc w:val="both"/>
              <w:rPr>
                <w:sz w:val="22"/>
                <w:szCs w:val="22"/>
              </w:rPr>
            </w:pPr>
            <w:r w:rsidRPr="00E332EF">
              <w:rPr>
                <w:sz w:val="22"/>
                <w:szCs w:val="22"/>
              </w:rPr>
              <w:t xml:space="preserve"> Нет</w:t>
            </w:r>
          </w:p>
        </w:tc>
      </w:tr>
      <w:tr w:rsidR="00B46754" w:rsidRPr="00E332EF" w14:paraId="3E93BA5C" w14:textId="77777777" w:rsidTr="00B46754">
        <w:tc>
          <w:tcPr>
            <w:tcW w:w="3732" w:type="dxa"/>
            <w:tcBorders>
              <w:top w:val="single" w:sz="6" w:space="0" w:color="auto"/>
              <w:left w:val="single" w:sz="6" w:space="0" w:color="auto"/>
              <w:bottom w:val="single" w:sz="6" w:space="0" w:color="auto"/>
              <w:right w:val="single" w:sz="6" w:space="0" w:color="auto"/>
            </w:tcBorders>
          </w:tcPr>
          <w:p w14:paraId="121BB4B0" w14:textId="77777777" w:rsidR="00B46754" w:rsidRPr="00E332EF" w:rsidRDefault="00B46754" w:rsidP="00B46754">
            <w:pPr>
              <w:spacing w:after="0"/>
              <w:jc w:val="both"/>
              <w:rPr>
                <w:sz w:val="22"/>
                <w:szCs w:val="22"/>
              </w:rPr>
            </w:pPr>
            <w:r w:rsidRPr="00E332EF">
              <w:rPr>
                <w:sz w:val="22"/>
                <w:szCs w:val="22"/>
              </w:rPr>
              <w:t>Плановый срок (дата) погашения кредита (займа)</w:t>
            </w:r>
          </w:p>
        </w:tc>
        <w:tc>
          <w:tcPr>
            <w:tcW w:w="5474" w:type="dxa"/>
            <w:tcBorders>
              <w:top w:val="single" w:sz="6" w:space="0" w:color="auto"/>
              <w:left w:val="single" w:sz="6" w:space="0" w:color="auto"/>
              <w:bottom w:val="single" w:sz="6" w:space="0" w:color="auto"/>
              <w:right w:val="single" w:sz="6" w:space="0" w:color="auto"/>
            </w:tcBorders>
          </w:tcPr>
          <w:p w14:paraId="4BEF837A" w14:textId="77777777" w:rsidR="00B46754" w:rsidRPr="00E332EF" w:rsidRDefault="00B46754" w:rsidP="00B46754">
            <w:pPr>
              <w:spacing w:after="0"/>
              <w:jc w:val="both"/>
              <w:rPr>
                <w:sz w:val="22"/>
                <w:szCs w:val="22"/>
              </w:rPr>
            </w:pPr>
            <w:r w:rsidRPr="00E332EF">
              <w:rPr>
                <w:sz w:val="22"/>
                <w:szCs w:val="22"/>
              </w:rPr>
              <w:t xml:space="preserve"> 01.11.2018</w:t>
            </w:r>
          </w:p>
        </w:tc>
      </w:tr>
      <w:tr w:rsidR="00B46754" w:rsidRPr="00E332EF" w14:paraId="3547E4A5" w14:textId="77777777" w:rsidTr="00B46754">
        <w:tc>
          <w:tcPr>
            <w:tcW w:w="3732" w:type="dxa"/>
            <w:tcBorders>
              <w:top w:val="single" w:sz="6" w:space="0" w:color="auto"/>
              <w:left w:val="single" w:sz="6" w:space="0" w:color="auto"/>
              <w:bottom w:val="single" w:sz="6" w:space="0" w:color="auto"/>
              <w:right w:val="single" w:sz="6" w:space="0" w:color="auto"/>
            </w:tcBorders>
          </w:tcPr>
          <w:p w14:paraId="4461297F" w14:textId="77777777" w:rsidR="00B46754" w:rsidRPr="00E332EF" w:rsidRDefault="00B46754" w:rsidP="00B46754">
            <w:pPr>
              <w:spacing w:after="0"/>
              <w:jc w:val="both"/>
              <w:rPr>
                <w:sz w:val="22"/>
                <w:szCs w:val="22"/>
              </w:rPr>
            </w:pPr>
            <w:r w:rsidRPr="00E332EF">
              <w:rPr>
                <w:sz w:val="22"/>
                <w:szCs w:val="22"/>
              </w:rPr>
              <w:t>Фактический срок (дата) погашения кредита (займа)</w:t>
            </w:r>
          </w:p>
        </w:tc>
        <w:tc>
          <w:tcPr>
            <w:tcW w:w="5474" w:type="dxa"/>
            <w:tcBorders>
              <w:top w:val="single" w:sz="6" w:space="0" w:color="auto"/>
              <w:left w:val="single" w:sz="6" w:space="0" w:color="auto"/>
              <w:bottom w:val="single" w:sz="6" w:space="0" w:color="auto"/>
              <w:right w:val="single" w:sz="6" w:space="0" w:color="auto"/>
            </w:tcBorders>
          </w:tcPr>
          <w:p w14:paraId="5E81D150" w14:textId="77777777" w:rsidR="00B46754" w:rsidRPr="00E332EF" w:rsidRDefault="00B46754" w:rsidP="00B46754">
            <w:pPr>
              <w:spacing w:after="0"/>
              <w:jc w:val="both"/>
              <w:rPr>
                <w:sz w:val="22"/>
                <w:szCs w:val="22"/>
              </w:rPr>
            </w:pPr>
            <w:r w:rsidRPr="00E332EF">
              <w:rPr>
                <w:sz w:val="22"/>
                <w:szCs w:val="22"/>
              </w:rPr>
              <w:t xml:space="preserve"> 28.09.2017</w:t>
            </w:r>
          </w:p>
        </w:tc>
      </w:tr>
      <w:tr w:rsidR="00B46754" w:rsidRPr="00E332EF" w14:paraId="5E4A6FB8" w14:textId="77777777" w:rsidTr="00B46754">
        <w:tc>
          <w:tcPr>
            <w:tcW w:w="3732" w:type="dxa"/>
            <w:tcBorders>
              <w:top w:val="single" w:sz="6" w:space="0" w:color="auto"/>
              <w:left w:val="single" w:sz="6" w:space="0" w:color="auto"/>
              <w:bottom w:val="single" w:sz="6" w:space="0" w:color="auto"/>
              <w:right w:val="single" w:sz="6" w:space="0" w:color="auto"/>
            </w:tcBorders>
          </w:tcPr>
          <w:p w14:paraId="221B6E14" w14:textId="77777777" w:rsidR="00B46754" w:rsidRPr="00E332EF" w:rsidRDefault="00B46754" w:rsidP="00B46754">
            <w:pPr>
              <w:spacing w:after="0"/>
              <w:jc w:val="both"/>
              <w:rPr>
                <w:sz w:val="22"/>
                <w:szCs w:val="22"/>
              </w:rPr>
            </w:pPr>
            <w:r w:rsidRPr="00E332EF">
              <w:rPr>
                <w:sz w:val="22"/>
                <w:szCs w:val="22"/>
              </w:rPr>
              <w:t>Иные сведения об обязательстве, указываемые эмитентом по собственному усмотрению</w:t>
            </w:r>
          </w:p>
        </w:tc>
        <w:tc>
          <w:tcPr>
            <w:tcW w:w="5474" w:type="dxa"/>
            <w:tcBorders>
              <w:top w:val="single" w:sz="6" w:space="0" w:color="auto"/>
              <w:left w:val="single" w:sz="6" w:space="0" w:color="auto"/>
              <w:bottom w:val="single" w:sz="6" w:space="0" w:color="auto"/>
              <w:right w:val="single" w:sz="6" w:space="0" w:color="auto"/>
            </w:tcBorders>
          </w:tcPr>
          <w:p w14:paraId="115AAA78" w14:textId="77777777" w:rsidR="00B46754" w:rsidRPr="00E332EF" w:rsidRDefault="00B46754" w:rsidP="00B46754">
            <w:pPr>
              <w:spacing w:after="0"/>
              <w:jc w:val="both"/>
              <w:rPr>
                <w:sz w:val="22"/>
                <w:szCs w:val="22"/>
              </w:rPr>
            </w:pPr>
            <w:r w:rsidRPr="00E332EF">
              <w:rPr>
                <w:sz w:val="22"/>
                <w:szCs w:val="22"/>
              </w:rPr>
              <w:t>Кредит представлял собой возобновляемую кредитную линию для осуществления текущей и финансовой деятельности Поручителя в сумме лимита 1 000 000 тыс. руб.</w:t>
            </w:r>
          </w:p>
        </w:tc>
      </w:tr>
    </w:tbl>
    <w:p w14:paraId="68ACD389" w14:textId="77777777" w:rsidR="00B46754" w:rsidRPr="00E332EF" w:rsidRDefault="00B46754" w:rsidP="00B46754">
      <w:pPr>
        <w:spacing w:after="0"/>
        <w:jc w:val="both"/>
        <w:rPr>
          <w:sz w:val="22"/>
          <w:szCs w:val="22"/>
        </w:rPr>
      </w:pPr>
    </w:p>
    <w:tbl>
      <w:tblPr>
        <w:tblW w:w="0" w:type="auto"/>
        <w:tblLayout w:type="fixed"/>
        <w:tblCellMar>
          <w:left w:w="72" w:type="dxa"/>
          <w:right w:w="72" w:type="dxa"/>
        </w:tblCellMar>
        <w:tblLook w:val="0000" w:firstRow="0" w:lastRow="0" w:firstColumn="0" w:lastColumn="0" w:noHBand="0" w:noVBand="0"/>
      </w:tblPr>
      <w:tblGrid>
        <w:gridCol w:w="3732"/>
        <w:gridCol w:w="5520"/>
      </w:tblGrid>
      <w:tr w:rsidR="00B46754" w:rsidRPr="00E332EF" w14:paraId="246FDD4E" w14:textId="77777777" w:rsidTr="00B46754">
        <w:tc>
          <w:tcPr>
            <w:tcW w:w="9252" w:type="dxa"/>
            <w:gridSpan w:val="2"/>
            <w:tcBorders>
              <w:top w:val="single" w:sz="6" w:space="0" w:color="auto"/>
              <w:left w:val="single" w:sz="6" w:space="0" w:color="auto"/>
              <w:bottom w:val="single" w:sz="6" w:space="0" w:color="auto"/>
              <w:right w:val="single" w:sz="6" w:space="0" w:color="auto"/>
            </w:tcBorders>
          </w:tcPr>
          <w:p w14:paraId="493C2BF9" w14:textId="77777777" w:rsidR="00B46754" w:rsidRPr="00E332EF" w:rsidRDefault="00B46754" w:rsidP="00B46754">
            <w:pPr>
              <w:spacing w:after="0"/>
              <w:jc w:val="both"/>
              <w:rPr>
                <w:b/>
                <w:bCs/>
                <w:sz w:val="22"/>
                <w:szCs w:val="22"/>
              </w:rPr>
            </w:pPr>
            <w:r w:rsidRPr="00E332EF">
              <w:rPr>
                <w:b/>
                <w:bCs/>
                <w:sz w:val="22"/>
                <w:szCs w:val="22"/>
              </w:rPr>
              <w:t>Вид и идентификационные признаки обязательства</w:t>
            </w:r>
          </w:p>
        </w:tc>
      </w:tr>
      <w:tr w:rsidR="00B46754" w:rsidRPr="00E332EF" w14:paraId="285B265B" w14:textId="77777777" w:rsidTr="00B46754">
        <w:tc>
          <w:tcPr>
            <w:tcW w:w="9252" w:type="dxa"/>
            <w:gridSpan w:val="2"/>
            <w:tcBorders>
              <w:top w:val="single" w:sz="6" w:space="0" w:color="auto"/>
              <w:left w:val="single" w:sz="6" w:space="0" w:color="auto"/>
              <w:bottom w:val="single" w:sz="6" w:space="0" w:color="auto"/>
              <w:right w:val="single" w:sz="6" w:space="0" w:color="auto"/>
            </w:tcBorders>
          </w:tcPr>
          <w:p w14:paraId="7289B7C0" w14:textId="77777777" w:rsidR="00B46754" w:rsidRPr="00E332EF" w:rsidRDefault="00B46754" w:rsidP="00B46754">
            <w:pPr>
              <w:spacing w:after="0"/>
              <w:jc w:val="both"/>
              <w:rPr>
                <w:b/>
                <w:bCs/>
                <w:sz w:val="22"/>
                <w:szCs w:val="22"/>
              </w:rPr>
            </w:pPr>
            <w:r w:rsidRPr="00E332EF">
              <w:rPr>
                <w:b/>
                <w:bCs/>
                <w:sz w:val="22"/>
                <w:szCs w:val="22"/>
              </w:rPr>
              <w:t>3. Договор долгосрочного кредита, № 0503-15-3-0 от 14.10.2015 г.</w:t>
            </w:r>
          </w:p>
        </w:tc>
      </w:tr>
      <w:tr w:rsidR="00B46754" w:rsidRPr="00E332EF" w14:paraId="32D5D945" w14:textId="77777777" w:rsidTr="00B46754">
        <w:tc>
          <w:tcPr>
            <w:tcW w:w="9252" w:type="dxa"/>
            <w:gridSpan w:val="2"/>
            <w:tcBorders>
              <w:top w:val="single" w:sz="6" w:space="0" w:color="auto"/>
              <w:left w:val="single" w:sz="6" w:space="0" w:color="auto"/>
              <w:bottom w:val="single" w:sz="6" w:space="0" w:color="auto"/>
              <w:right w:val="single" w:sz="6" w:space="0" w:color="auto"/>
            </w:tcBorders>
          </w:tcPr>
          <w:p w14:paraId="4BDB3039" w14:textId="77777777" w:rsidR="00B46754" w:rsidRPr="00E332EF" w:rsidRDefault="00B46754" w:rsidP="00B46754">
            <w:pPr>
              <w:spacing w:after="0"/>
              <w:jc w:val="both"/>
              <w:rPr>
                <w:b/>
                <w:bCs/>
                <w:sz w:val="22"/>
                <w:szCs w:val="22"/>
              </w:rPr>
            </w:pPr>
            <w:r w:rsidRPr="00E332EF">
              <w:rPr>
                <w:b/>
                <w:bCs/>
                <w:sz w:val="22"/>
                <w:szCs w:val="22"/>
              </w:rPr>
              <w:t>Условия обязательства и сведения о его исполнении</w:t>
            </w:r>
          </w:p>
        </w:tc>
      </w:tr>
      <w:tr w:rsidR="00B46754" w:rsidRPr="00E332EF" w14:paraId="71937F1B" w14:textId="77777777" w:rsidTr="00B46754">
        <w:tc>
          <w:tcPr>
            <w:tcW w:w="3732" w:type="dxa"/>
            <w:tcBorders>
              <w:top w:val="single" w:sz="6" w:space="0" w:color="auto"/>
              <w:left w:val="single" w:sz="6" w:space="0" w:color="auto"/>
              <w:bottom w:val="single" w:sz="6" w:space="0" w:color="auto"/>
              <w:right w:val="single" w:sz="6" w:space="0" w:color="auto"/>
            </w:tcBorders>
          </w:tcPr>
          <w:p w14:paraId="50FCE862" w14:textId="77777777" w:rsidR="00B46754" w:rsidRPr="00E332EF" w:rsidRDefault="00B46754" w:rsidP="00B46754">
            <w:pPr>
              <w:spacing w:after="0"/>
              <w:jc w:val="both"/>
              <w:rPr>
                <w:sz w:val="22"/>
                <w:szCs w:val="22"/>
              </w:rPr>
            </w:pPr>
            <w:r w:rsidRPr="00E332EF">
              <w:rPr>
                <w:sz w:val="22"/>
                <w:szCs w:val="22"/>
              </w:rPr>
              <w:t>Наименование и место нахождения или фамилия, имя, отчество кредитора (займодавца)</w:t>
            </w:r>
          </w:p>
        </w:tc>
        <w:tc>
          <w:tcPr>
            <w:tcW w:w="5520" w:type="dxa"/>
            <w:tcBorders>
              <w:top w:val="single" w:sz="6" w:space="0" w:color="auto"/>
              <w:left w:val="single" w:sz="6" w:space="0" w:color="auto"/>
              <w:bottom w:val="single" w:sz="6" w:space="0" w:color="auto"/>
              <w:right w:val="single" w:sz="6" w:space="0" w:color="auto"/>
            </w:tcBorders>
          </w:tcPr>
          <w:p w14:paraId="116BD9E9" w14:textId="77777777" w:rsidR="00B46754" w:rsidRPr="00E332EF" w:rsidRDefault="00B46754" w:rsidP="00B46754">
            <w:pPr>
              <w:spacing w:after="0"/>
              <w:jc w:val="both"/>
              <w:rPr>
                <w:sz w:val="22"/>
                <w:szCs w:val="22"/>
              </w:rPr>
            </w:pPr>
            <w:r w:rsidRPr="00E332EF">
              <w:rPr>
                <w:sz w:val="22"/>
                <w:szCs w:val="22"/>
              </w:rPr>
              <w:t>Публичное акционерное общество «Промсвязьбанк», 109052, Российская Федерация, 109052, город Москва, улица Смирновская, дом 10, строение 22</w:t>
            </w:r>
          </w:p>
        </w:tc>
      </w:tr>
      <w:tr w:rsidR="00B46754" w:rsidRPr="00E332EF" w14:paraId="26439364" w14:textId="77777777" w:rsidTr="00B46754">
        <w:tc>
          <w:tcPr>
            <w:tcW w:w="3732" w:type="dxa"/>
            <w:tcBorders>
              <w:top w:val="single" w:sz="6" w:space="0" w:color="auto"/>
              <w:left w:val="single" w:sz="6" w:space="0" w:color="auto"/>
              <w:bottom w:val="single" w:sz="6" w:space="0" w:color="auto"/>
              <w:right w:val="single" w:sz="6" w:space="0" w:color="auto"/>
            </w:tcBorders>
          </w:tcPr>
          <w:p w14:paraId="4280293E" w14:textId="77777777" w:rsidR="00B46754" w:rsidRPr="00E332EF" w:rsidRDefault="00B46754" w:rsidP="00B46754">
            <w:pPr>
              <w:spacing w:after="0"/>
              <w:jc w:val="both"/>
              <w:rPr>
                <w:sz w:val="22"/>
                <w:szCs w:val="22"/>
              </w:rPr>
            </w:pPr>
            <w:r w:rsidRPr="00E332EF">
              <w:rPr>
                <w:sz w:val="22"/>
                <w:szCs w:val="22"/>
              </w:rPr>
              <w:t>Сумма основного долга на момент возникновения обязательства, RUR</w:t>
            </w:r>
          </w:p>
        </w:tc>
        <w:tc>
          <w:tcPr>
            <w:tcW w:w="5520" w:type="dxa"/>
            <w:tcBorders>
              <w:top w:val="single" w:sz="6" w:space="0" w:color="auto"/>
              <w:left w:val="single" w:sz="6" w:space="0" w:color="auto"/>
              <w:bottom w:val="single" w:sz="6" w:space="0" w:color="auto"/>
              <w:right w:val="single" w:sz="6" w:space="0" w:color="auto"/>
            </w:tcBorders>
          </w:tcPr>
          <w:p w14:paraId="49BB01DF" w14:textId="77777777" w:rsidR="00B46754" w:rsidRPr="00E332EF" w:rsidRDefault="00B46754" w:rsidP="00B46754">
            <w:pPr>
              <w:spacing w:after="0"/>
              <w:jc w:val="both"/>
              <w:rPr>
                <w:sz w:val="22"/>
                <w:szCs w:val="22"/>
              </w:rPr>
            </w:pPr>
            <w:r w:rsidRPr="00E332EF">
              <w:rPr>
                <w:sz w:val="22"/>
                <w:szCs w:val="22"/>
              </w:rPr>
              <w:t>1 000 000 RUR X 1000</w:t>
            </w:r>
          </w:p>
        </w:tc>
      </w:tr>
      <w:tr w:rsidR="00B46754" w:rsidRPr="00E332EF" w14:paraId="0E173DBA" w14:textId="77777777" w:rsidTr="00B46754">
        <w:tc>
          <w:tcPr>
            <w:tcW w:w="3732" w:type="dxa"/>
            <w:tcBorders>
              <w:top w:val="single" w:sz="6" w:space="0" w:color="auto"/>
              <w:left w:val="single" w:sz="6" w:space="0" w:color="auto"/>
              <w:bottom w:val="single" w:sz="6" w:space="0" w:color="auto"/>
              <w:right w:val="single" w:sz="6" w:space="0" w:color="auto"/>
            </w:tcBorders>
          </w:tcPr>
          <w:p w14:paraId="097A32D5" w14:textId="77777777" w:rsidR="00B46754" w:rsidRPr="00E332EF" w:rsidRDefault="00B46754" w:rsidP="00B46754">
            <w:pPr>
              <w:spacing w:after="0"/>
              <w:jc w:val="both"/>
              <w:rPr>
                <w:sz w:val="22"/>
                <w:szCs w:val="22"/>
              </w:rPr>
            </w:pPr>
            <w:r w:rsidRPr="00E332EF">
              <w:rPr>
                <w:sz w:val="22"/>
                <w:szCs w:val="22"/>
              </w:rPr>
              <w:t>Сумма основного долга на дату окончания отчетного квартала, RUR</w:t>
            </w:r>
          </w:p>
        </w:tc>
        <w:tc>
          <w:tcPr>
            <w:tcW w:w="5520" w:type="dxa"/>
            <w:tcBorders>
              <w:top w:val="single" w:sz="6" w:space="0" w:color="auto"/>
              <w:left w:val="single" w:sz="6" w:space="0" w:color="auto"/>
              <w:bottom w:val="single" w:sz="6" w:space="0" w:color="auto"/>
              <w:right w:val="single" w:sz="6" w:space="0" w:color="auto"/>
            </w:tcBorders>
          </w:tcPr>
          <w:p w14:paraId="2FFCBE24" w14:textId="77777777" w:rsidR="00B46754" w:rsidRPr="00E332EF" w:rsidRDefault="00B46754" w:rsidP="00B46754">
            <w:pPr>
              <w:spacing w:after="0"/>
              <w:jc w:val="both"/>
              <w:rPr>
                <w:sz w:val="22"/>
                <w:szCs w:val="22"/>
              </w:rPr>
            </w:pPr>
            <w:r w:rsidRPr="00E332EF">
              <w:rPr>
                <w:sz w:val="22"/>
                <w:szCs w:val="22"/>
              </w:rPr>
              <w:t>0 X 1000</w:t>
            </w:r>
          </w:p>
        </w:tc>
      </w:tr>
      <w:tr w:rsidR="00B46754" w:rsidRPr="00E332EF" w14:paraId="5F8C18B9" w14:textId="77777777" w:rsidTr="00B46754">
        <w:tc>
          <w:tcPr>
            <w:tcW w:w="3732" w:type="dxa"/>
            <w:tcBorders>
              <w:top w:val="single" w:sz="6" w:space="0" w:color="auto"/>
              <w:left w:val="single" w:sz="6" w:space="0" w:color="auto"/>
              <w:bottom w:val="single" w:sz="6" w:space="0" w:color="auto"/>
              <w:right w:val="single" w:sz="6" w:space="0" w:color="auto"/>
            </w:tcBorders>
          </w:tcPr>
          <w:p w14:paraId="2CA7C976" w14:textId="77777777" w:rsidR="00B46754" w:rsidRPr="00E332EF" w:rsidRDefault="00B46754" w:rsidP="00B46754">
            <w:pPr>
              <w:spacing w:after="0"/>
              <w:jc w:val="both"/>
              <w:rPr>
                <w:sz w:val="22"/>
                <w:szCs w:val="22"/>
              </w:rPr>
            </w:pPr>
            <w:r w:rsidRPr="00E332EF">
              <w:rPr>
                <w:sz w:val="22"/>
                <w:szCs w:val="22"/>
              </w:rPr>
              <w:t>Срок кредита (займа), (лет)</w:t>
            </w:r>
          </w:p>
        </w:tc>
        <w:tc>
          <w:tcPr>
            <w:tcW w:w="5520" w:type="dxa"/>
            <w:tcBorders>
              <w:top w:val="single" w:sz="6" w:space="0" w:color="auto"/>
              <w:left w:val="single" w:sz="6" w:space="0" w:color="auto"/>
              <w:bottom w:val="single" w:sz="6" w:space="0" w:color="auto"/>
              <w:right w:val="single" w:sz="6" w:space="0" w:color="auto"/>
            </w:tcBorders>
          </w:tcPr>
          <w:p w14:paraId="3BE872E2" w14:textId="77777777" w:rsidR="00B46754" w:rsidRPr="00E332EF" w:rsidRDefault="00B46754" w:rsidP="00B46754">
            <w:pPr>
              <w:spacing w:after="0"/>
              <w:jc w:val="both"/>
              <w:rPr>
                <w:sz w:val="22"/>
                <w:szCs w:val="22"/>
              </w:rPr>
            </w:pPr>
            <w:r w:rsidRPr="00E332EF">
              <w:rPr>
                <w:sz w:val="22"/>
                <w:szCs w:val="22"/>
              </w:rPr>
              <w:t xml:space="preserve"> 2</w:t>
            </w:r>
          </w:p>
        </w:tc>
      </w:tr>
      <w:tr w:rsidR="00B46754" w:rsidRPr="00E332EF" w14:paraId="5E66A45E" w14:textId="77777777" w:rsidTr="00B46754">
        <w:tc>
          <w:tcPr>
            <w:tcW w:w="3732" w:type="dxa"/>
            <w:tcBorders>
              <w:top w:val="single" w:sz="6" w:space="0" w:color="auto"/>
              <w:left w:val="single" w:sz="6" w:space="0" w:color="auto"/>
              <w:bottom w:val="single" w:sz="6" w:space="0" w:color="auto"/>
              <w:right w:val="single" w:sz="6" w:space="0" w:color="auto"/>
            </w:tcBorders>
          </w:tcPr>
          <w:p w14:paraId="1C9D5C22" w14:textId="77777777" w:rsidR="00B46754" w:rsidRPr="00E332EF" w:rsidRDefault="00B46754" w:rsidP="00B46754">
            <w:pPr>
              <w:spacing w:after="0"/>
              <w:jc w:val="both"/>
              <w:rPr>
                <w:sz w:val="22"/>
                <w:szCs w:val="22"/>
              </w:rPr>
            </w:pPr>
            <w:r w:rsidRPr="00E332EF">
              <w:rPr>
                <w:sz w:val="22"/>
                <w:szCs w:val="22"/>
              </w:rPr>
              <w:t>Средний размер процентов по кредиту займу, % годовых</w:t>
            </w:r>
          </w:p>
        </w:tc>
        <w:tc>
          <w:tcPr>
            <w:tcW w:w="5520" w:type="dxa"/>
            <w:tcBorders>
              <w:top w:val="single" w:sz="6" w:space="0" w:color="auto"/>
              <w:left w:val="single" w:sz="6" w:space="0" w:color="auto"/>
              <w:bottom w:val="single" w:sz="6" w:space="0" w:color="auto"/>
              <w:right w:val="single" w:sz="6" w:space="0" w:color="auto"/>
            </w:tcBorders>
          </w:tcPr>
          <w:p w14:paraId="5BE43F8B" w14:textId="77777777" w:rsidR="00B46754" w:rsidRPr="00E332EF" w:rsidRDefault="00B46754" w:rsidP="00B46754">
            <w:pPr>
              <w:spacing w:after="0"/>
              <w:jc w:val="both"/>
              <w:rPr>
                <w:sz w:val="22"/>
                <w:szCs w:val="22"/>
              </w:rPr>
            </w:pPr>
            <w:r w:rsidRPr="00E332EF">
              <w:rPr>
                <w:sz w:val="22"/>
                <w:szCs w:val="22"/>
              </w:rPr>
              <w:t xml:space="preserve"> 12,3</w:t>
            </w:r>
          </w:p>
        </w:tc>
      </w:tr>
      <w:tr w:rsidR="00B46754" w:rsidRPr="00E332EF" w14:paraId="6752D5C8" w14:textId="77777777" w:rsidTr="00B46754">
        <w:tc>
          <w:tcPr>
            <w:tcW w:w="3732" w:type="dxa"/>
            <w:tcBorders>
              <w:top w:val="single" w:sz="6" w:space="0" w:color="auto"/>
              <w:left w:val="single" w:sz="6" w:space="0" w:color="auto"/>
              <w:bottom w:val="single" w:sz="6" w:space="0" w:color="auto"/>
              <w:right w:val="single" w:sz="6" w:space="0" w:color="auto"/>
            </w:tcBorders>
          </w:tcPr>
          <w:p w14:paraId="22BC8111" w14:textId="77777777" w:rsidR="00B46754" w:rsidRPr="00E332EF" w:rsidRDefault="00B46754" w:rsidP="00B46754">
            <w:pPr>
              <w:spacing w:after="0"/>
              <w:jc w:val="both"/>
              <w:rPr>
                <w:sz w:val="22"/>
                <w:szCs w:val="22"/>
              </w:rPr>
            </w:pPr>
            <w:r w:rsidRPr="00E332EF">
              <w:rPr>
                <w:sz w:val="22"/>
                <w:szCs w:val="22"/>
              </w:rPr>
              <w:t>Количество процентных (купонных) периодов</w:t>
            </w:r>
          </w:p>
        </w:tc>
        <w:tc>
          <w:tcPr>
            <w:tcW w:w="5520" w:type="dxa"/>
            <w:tcBorders>
              <w:top w:val="single" w:sz="6" w:space="0" w:color="auto"/>
              <w:left w:val="single" w:sz="6" w:space="0" w:color="auto"/>
              <w:bottom w:val="single" w:sz="6" w:space="0" w:color="auto"/>
              <w:right w:val="single" w:sz="6" w:space="0" w:color="auto"/>
            </w:tcBorders>
          </w:tcPr>
          <w:p w14:paraId="34B037A0" w14:textId="77777777" w:rsidR="00B46754" w:rsidRPr="00E332EF" w:rsidRDefault="00B46754" w:rsidP="00B46754">
            <w:pPr>
              <w:spacing w:after="0"/>
              <w:jc w:val="both"/>
              <w:rPr>
                <w:sz w:val="22"/>
                <w:szCs w:val="22"/>
              </w:rPr>
            </w:pPr>
            <w:r w:rsidRPr="00E332EF">
              <w:rPr>
                <w:sz w:val="22"/>
                <w:szCs w:val="22"/>
              </w:rPr>
              <w:t xml:space="preserve"> 22</w:t>
            </w:r>
          </w:p>
        </w:tc>
      </w:tr>
      <w:tr w:rsidR="00B46754" w:rsidRPr="00E332EF" w14:paraId="6231C0E0" w14:textId="77777777" w:rsidTr="00B46754">
        <w:tc>
          <w:tcPr>
            <w:tcW w:w="3732" w:type="dxa"/>
            <w:tcBorders>
              <w:top w:val="single" w:sz="6" w:space="0" w:color="auto"/>
              <w:left w:val="single" w:sz="6" w:space="0" w:color="auto"/>
              <w:bottom w:val="single" w:sz="6" w:space="0" w:color="auto"/>
              <w:right w:val="single" w:sz="6" w:space="0" w:color="auto"/>
            </w:tcBorders>
          </w:tcPr>
          <w:p w14:paraId="6FE03FA2" w14:textId="77777777" w:rsidR="00B46754" w:rsidRPr="00E332EF" w:rsidRDefault="00B46754" w:rsidP="00B46754">
            <w:pPr>
              <w:spacing w:after="0"/>
              <w:jc w:val="both"/>
              <w:rPr>
                <w:sz w:val="22"/>
                <w:szCs w:val="22"/>
              </w:rPr>
            </w:pPr>
            <w:r w:rsidRPr="00E332EF">
              <w:rPr>
                <w:sz w:val="22"/>
                <w:szCs w:val="22"/>
              </w:rPr>
              <w:t>Наличие просрочек при выплате процентов по кредиту (займу), а в случае их наличия – общее число указанных просрочек и их размер в днях</w:t>
            </w:r>
          </w:p>
        </w:tc>
        <w:tc>
          <w:tcPr>
            <w:tcW w:w="5520" w:type="dxa"/>
            <w:tcBorders>
              <w:top w:val="single" w:sz="6" w:space="0" w:color="auto"/>
              <w:left w:val="single" w:sz="6" w:space="0" w:color="auto"/>
              <w:bottom w:val="single" w:sz="6" w:space="0" w:color="auto"/>
              <w:right w:val="single" w:sz="6" w:space="0" w:color="auto"/>
            </w:tcBorders>
          </w:tcPr>
          <w:p w14:paraId="08F60BDD" w14:textId="77777777" w:rsidR="00B46754" w:rsidRPr="00E332EF" w:rsidRDefault="00B46754" w:rsidP="00B46754">
            <w:pPr>
              <w:spacing w:after="0"/>
              <w:jc w:val="both"/>
              <w:rPr>
                <w:sz w:val="22"/>
                <w:szCs w:val="22"/>
              </w:rPr>
            </w:pPr>
            <w:r w:rsidRPr="00E332EF">
              <w:rPr>
                <w:sz w:val="22"/>
                <w:szCs w:val="22"/>
              </w:rPr>
              <w:t xml:space="preserve"> Нет</w:t>
            </w:r>
          </w:p>
        </w:tc>
      </w:tr>
      <w:tr w:rsidR="00B46754" w:rsidRPr="00E332EF" w14:paraId="25C53C6D" w14:textId="77777777" w:rsidTr="00B46754">
        <w:tc>
          <w:tcPr>
            <w:tcW w:w="3732" w:type="dxa"/>
            <w:tcBorders>
              <w:top w:val="single" w:sz="6" w:space="0" w:color="auto"/>
              <w:left w:val="single" w:sz="6" w:space="0" w:color="auto"/>
              <w:bottom w:val="single" w:sz="6" w:space="0" w:color="auto"/>
              <w:right w:val="single" w:sz="6" w:space="0" w:color="auto"/>
            </w:tcBorders>
          </w:tcPr>
          <w:p w14:paraId="29C135EE" w14:textId="77777777" w:rsidR="00B46754" w:rsidRPr="00E332EF" w:rsidRDefault="00B46754" w:rsidP="00B46754">
            <w:pPr>
              <w:spacing w:after="0"/>
              <w:jc w:val="both"/>
              <w:rPr>
                <w:sz w:val="22"/>
                <w:szCs w:val="22"/>
              </w:rPr>
            </w:pPr>
            <w:r w:rsidRPr="00E332EF">
              <w:rPr>
                <w:sz w:val="22"/>
                <w:szCs w:val="22"/>
              </w:rPr>
              <w:t>Плановый срок (дата) погашения кредита (займа)</w:t>
            </w:r>
          </w:p>
        </w:tc>
        <w:tc>
          <w:tcPr>
            <w:tcW w:w="5520" w:type="dxa"/>
            <w:tcBorders>
              <w:top w:val="single" w:sz="6" w:space="0" w:color="auto"/>
              <w:left w:val="single" w:sz="6" w:space="0" w:color="auto"/>
              <w:bottom w:val="single" w:sz="6" w:space="0" w:color="auto"/>
              <w:right w:val="single" w:sz="6" w:space="0" w:color="auto"/>
            </w:tcBorders>
          </w:tcPr>
          <w:p w14:paraId="743EBC28" w14:textId="77777777" w:rsidR="00B46754" w:rsidRPr="00E332EF" w:rsidRDefault="00B46754" w:rsidP="00B46754">
            <w:pPr>
              <w:spacing w:after="0"/>
              <w:jc w:val="both"/>
              <w:rPr>
                <w:sz w:val="22"/>
                <w:szCs w:val="22"/>
              </w:rPr>
            </w:pPr>
            <w:r w:rsidRPr="00E332EF">
              <w:rPr>
                <w:sz w:val="22"/>
                <w:szCs w:val="22"/>
              </w:rPr>
              <w:t xml:space="preserve"> 01.11.2018</w:t>
            </w:r>
          </w:p>
        </w:tc>
      </w:tr>
      <w:tr w:rsidR="00B46754" w:rsidRPr="00E332EF" w14:paraId="286EBA8C" w14:textId="77777777" w:rsidTr="00B46754">
        <w:tc>
          <w:tcPr>
            <w:tcW w:w="3732" w:type="dxa"/>
            <w:tcBorders>
              <w:top w:val="single" w:sz="6" w:space="0" w:color="auto"/>
              <w:left w:val="single" w:sz="6" w:space="0" w:color="auto"/>
              <w:bottom w:val="single" w:sz="6" w:space="0" w:color="auto"/>
              <w:right w:val="single" w:sz="6" w:space="0" w:color="auto"/>
            </w:tcBorders>
          </w:tcPr>
          <w:p w14:paraId="1AABD8AC" w14:textId="77777777" w:rsidR="00B46754" w:rsidRPr="00E332EF" w:rsidRDefault="00B46754" w:rsidP="00B46754">
            <w:pPr>
              <w:spacing w:after="0"/>
              <w:jc w:val="both"/>
              <w:rPr>
                <w:sz w:val="22"/>
                <w:szCs w:val="22"/>
              </w:rPr>
            </w:pPr>
            <w:r w:rsidRPr="00E332EF">
              <w:rPr>
                <w:sz w:val="22"/>
                <w:szCs w:val="22"/>
              </w:rPr>
              <w:t>Фактический срок (дата) погашения кредита (займа)</w:t>
            </w:r>
          </w:p>
        </w:tc>
        <w:tc>
          <w:tcPr>
            <w:tcW w:w="5520" w:type="dxa"/>
            <w:tcBorders>
              <w:top w:val="single" w:sz="6" w:space="0" w:color="auto"/>
              <w:left w:val="single" w:sz="6" w:space="0" w:color="auto"/>
              <w:bottom w:val="single" w:sz="6" w:space="0" w:color="auto"/>
              <w:right w:val="single" w:sz="6" w:space="0" w:color="auto"/>
            </w:tcBorders>
          </w:tcPr>
          <w:p w14:paraId="4DA4055E" w14:textId="77777777" w:rsidR="00B46754" w:rsidRPr="00E332EF" w:rsidRDefault="00B46754" w:rsidP="00B46754">
            <w:pPr>
              <w:spacing w:after="0"/>
              <w:jc w:val="both"/>
              <w:rPr>
                <w:sz w:val="22"/>
                <w:szCs w:val="22"/>
              </w:rPr>
            </w:pPr>
            <w:r w:rsidRPr="00E332EF">
              <w:rPr>
                <w:sz w:val="22"/>
                <w:szCs w:val="22"/>
              </w:rPr>
              <w:t xml:space="preserve"> действующий</w:t>
            </w:r>
          </w:p>
        </w:tc>
      </w:tr>
      <w:tr w:rsidR="00B46754" w:rsidRPr="00E332EF" w14:paraId="7800B71A" w14:textId="77777777" w:rsidTr="00B46754">
        <w:tc>
          <w:tcPr>
            <w:tcW w:w="3732" w:type="dxa"/>
            <w:tcBorders>
              <w:top w:val="single" w:sz="6" w:space="0" w:color="auto"/>
              <w:left w:val="single" w:sz="6" w:space="0" w:color="auto"/>
              <w:bottom w:val="single" w:sz="6" w:space="0" w:color="auto"/>
              <w:right w:val="single" w:sz="6" w:space="0" w:color="auto"/>
            </w:tcBorders>
          </w:tcPr>
          <w:p w14:paraId="3AF746B4" w14:textId="77777777" w:rsidR="00B46754" w:rsidRPr="00E332EF" w:rsidRDefault="00B46754" w:rsidP="00B46754">
            <w:pPr>
              <w:spacing w:after="0"/>
              <w:jc w:val="both"/>
              <w:rPr>
                <w:sz w:val="22"/>
                <w:szCs w:val="22"/>
              </w:rPr>
            </w:pPr>
            <w:r w:rsidRPr="00E332EF">
              <w:rPr>
                <w:sz w:val="22"/>
                <w:szCs w:val="22"/>
              </w:rPr>
              <w:t xml:space="preserve">Иные сведения об обязательстве, </w:t>
            </w:r>
            <w:r w:rsidRPr="00E332EF">
              <w:rPr>
                <w:sz w:val="22"/>
                <w:szCs w:val="22"/>
              </w:rPr>
              <w:lastRenderedPageBreak/>
              <w:t>указываемые эмитентом по собственному усмотрению</w:t>
            </w:r>
          </w:p>
        </w:tc>
        <w:tc>
          <w:tcPr>
            <w:tcW w:w="5520" w:type="dxa"/>
            <w:tcBorders>
              <w:top w:val="single" w:sz="6" w:space="0" w:color="auto"/>
              <w:left w:val="single" w:sz="6" w:space="0" w:color="auto"/>
              <w:bottom w:val="single" w:sz="6" w:space="0" w:color="auto"/>
              <w:right w:val="single" w:sz="6" w:space="0" w:color="auto"/>
            </w:tcBorders>
          </w:tcPr>
          <w:p w14:paraId="3B6049EC" w14:textId="77777777" w:rsidR="00B46754" w:rsidRPr="00E332EF" w:rsidRDefault="00B46754" w:rsidP="00B46754">
            <w:pPr>
              <w:spacing w:after="0"/>
              <w:jc w:val="both"/>
              <w:rPr>
                <w:sz w:val="22"/>
                <w:szCs w:val="22"/>
              </w:rPr>
            </w:pPr>
            <w:r w:rsidRPr="00E332EF">
              <w:rPr>
                <w:sz w:val="22"/>
                <w:szCs w:val="22"/>
              </w:rPr>
              <w:lastRenderedPageBreak/>
              <w:t xml:space="preserve">Кредит представлял собой возобновляемую кредитную </w:t>
            </w:r>
            <w:r w:rsidRPr="00E332EF">
              <w:rPr>
                <w:sz w:val="22"/>
                <w:szCs w:val="22"/>
              </w:rPr>
              <w:lastRenderedPageBreak/>
              <w:t>линию под обеспечение заявок на участие в тендере/аукционе Поручителя в сумме лимита 1 000 000 тыс. руб.</w:t>
            </w:r>
          </w:p>
        </w:tc>
      </w:tr>
    </w:tbl>
    <w:p w14:paraId="4E7D4E84" w14:textId="77777777" w:rsidR="00B46754" w:rsidRPr="00E332EF" w:rsidRDefault="00B46754" w:rsidP="00B46754">
      <w:pPr>
        <w:spacing w:after="0"/>
        <w:jc w:val="both"/>
        <w:rPr>
          <w:sz w:val="22"/>
          <w:szCs w:val="22"/>
        </w:rPr>
      </w:pPr>
    </w:p>
    <w:tbl>
      <w:tblPr>
        <w:tblW w:w="9252" w:type="dxa"/>
        <w:tblLayout w:type="fixed"/>
        <w:tblCellMar>
          <w:left w:w="72" w:type="dxa"/>
          <w:right w:w="72" w:type="dxa"/>
        </w:tblCellMar>
        <w:tblLook w:val="0000" w:firstRow="0" w:lastRow="0" w:firstColumn="0" w:lastColumn="0" w:noHBand="0" w:noVBand="0"/>
      </w:tblPr>
      <w:tblGrid>
        <w:gridCol w:w="3758"/>
        <w:gridCol w:w="5494"/>
      </w:tblGrid>
      <w:tr w:rsidR="00B46754" w:rsidRPr="00E332EF" w14:paraId="21ECC38B" w14:textId="77777777" w:rsidTr="00B46754">
        <w:tc>
          <w:tcPr>
            <w:tcW w:w="9252" w:type="dxa"/>
            <w:gridSpan w:val="2"/>
            <w:tcBorders>
              <w:top w:val="single" w:sz="6" w:space="0" w:color="auto"/>
              <w:left w:val="single" w:sz="6" w:space="0" w:color="auto"/>
              <w:bottom w:val="single" w:sz="6" w:space="0" w:color="auto"/>
              <w:right w:val="single" w:sz="6" w:space="0" w:color="auto"/>
            </w:tcBorders>
          </w:tcPr>
          <w:p w14:paraId="3839F159" w14:textId="77777777" w:rsidR="00B46754" w:rsidRPr="00E332EF" w:rsidRDefault="00B46754" w:rsidP="00B46754">
            <w:pPr>
              <w:spacing w:after="0"/>
              <w:jc w:val="both"/>
              <w:rPr>
                <w:b/>
                <w:bCs/>
                <w:sz w:val="22"/>
                <w:szCs w:val="22"/>
              </w:rPr>
            </w:pPr>
            <w:r w:rsidRPr="00E332EF">
              <w:rPr>
                <w:b/>
                <w:bCs/>
                <w:sz w:val="22"/>
                <w:szCs w:val="22"/>
              </w:rPr>
              <w:t>Вид и идентификационные признаки обязательства</w:t>
            </w:r>
          </w:p>
        </w:tc>
      </w:tr>
      <w:tr w:rsidR="00B46754" w:rsidRPr="00E332EF" w14:paraId="5D93B920" w14:textId="77777777" w:rsidTr="00B46754">
        <w:tc>
          <w:tcPr>
            <w:tcW w:w="9252" w:type="dxa"/>
            <w:gridSpan w:val="2"/>
            <w:tcBorders>
              <w:top w:val="single" w:sz="6" w:space="0" w:color="auto"/>
              <w:left w:val="single" w:sz="6" w:space="0" w:color="auto"/>
              <w:bottom w:val="single" w:sz="6" w:space="0" w:color="auto"/>
              <w:right w:val="single" w:sz="6" w:space="0" w:color="auto"/>
            </w:tcBorders>
          </w:tcPr>
          <w:p w14:paraId="131667AB" w14:textId="77777777" w:rsidR="00B46754" w:rsidRPr="00E332EF" w:rsidRDefault="00B46754" w:rsidP="00B46754">
            <w:pPr>
              <w:spacing w:after="0"/>
              <w:jc w:val="both"/>
              <w:rPr>
                <w:b/>
                <w:bCs/>
                <w:sz w:val="22"/>
                <w:szCs w:val="22"/>
              </w:rPr>
            </w:pPr>
            <w:r w:rsidRPr="00E332EF">
              <w:rPr>
                <w:b/>
                <w:bCs/>
                <w:sz w:val="22"/>
                <w:szCs w:val="22"/>
              </w:rPr>
              <w:t>4. ДОГОВОР об открытии кредитной линии с лимитом задолженности, №166300/0033 от 29/06/2016г</w:t>
            </w:r>
          </w:p>
        </w:tc>
      </w:tr>
      <w:tr w:rsidR="00B46754" w:rsidRPr="00E332EF" w14:paraId="219EF5FD" w14:textId="77777777" w:rsidTr="00B46754">
        <w:tc>
          <w:tcPr>
            <w:tcW w:w="9252" w:type="dxa"/>
            <w:gridSpan w:val="2"/>
            <w:tcBorders>
              <w:top w:val="single" w:sz="6" w:space="0" w:color="auto"/>
              <w:left w:val="single" w:sz="6" w:space="0" w:color="auto"/>
              <w:bottom w:val="single" w:sz="6" w:space="0" w:color="auto"/>
              <w:right w:val="single" w:sz="6" w:space="0" w:color="auto"/>
            </w:tcBorders>
          </w:tcPr>
          <w:p w14:paraId="0731EEB3" w14:textId="77777777" w:rsidR="00B46754" w:rsidRPr="00E332EF" w:rsidRDefault="00B46754" w:rsidP="00B46754">
            <w:pPr>
              <w:spacing w:after="0"/>
              <w:jc w:val="both"/>
              <w:rPr>
                <w:b/>
                <w:bCs/>
                <w:sz w:val="22"/>
                <w:szCs w:val="22"/>
              </w:rPr>
            </w:pPr>
            <w:r w:rsidRPr="00E332EF">
              <w:rPr>
                <w:b/>
                <w:bCs/>
                <w:sz w:val="22"/>
                <w:szCs w:val="22"/>
              </w:rPr>
              <w:t>Условия обязательства и сведения о его исполнении</w:t>
            </w:r>
          </w:p>
        </w:tc>
      </w:tr>
      <w:tr w:rsidR="00B46754" w:rsidRPr="00E332EF" w14:paraId="3EF0B07B" w14:textId="77777777" w:rsidTr="00B46754">
        <w:tc>
          <w:tcPr>
            <w:tcW w:w="3758" w:type="dxa"/>
            <w:tcBorders>
              <w:top w:val="single" w:sz="6" w:space="0" w:color="auto"/>
              <w:left w:val="single" w:sz="6" w:space="0" w:color="auto"/>
              <w:bottom w:val="single" w:sz="6" w:space="0" w:color="auto"/>
              <w:right w:val="single" w:sz="6" w:space="0" w:color="auto"/>
            </w:tcBorders>
          </w:tcPr>
          <w:p w14:paraId="6A4F9DC9" w14:textId="77777777" w:rsidR="00B46754" w:rsidRPr="00E332EF" w:rsidRDefault="00B46754" w:rsidP="00B46754">
            <w:pPr>
              <w:spacing w:after="0"/>
              <w:jc w:val="both"/>
              <w:rPr>
                <w:sz w:val="22"/>
                <w:szCs w:val="22"/>
              </w:rPr>
            </w:pPr>
            <w:r w:rsidRPr="00E332EF">
              <w:rPr>
                <w:sz w:val="22"/>
                <w:szCs w:val="22"/>
              </w:rPr>
              <w:t>Наименование и место нахождения или фамилия, имя, отчество кредитора (займодавца)</w:t>
            </w:r>
          </w:p>
        </w:tc>
        <w:tc>
          <w:tcPr>
            <w:tcW w:w="5494" w:type="dxa"/>
            <w:tcBorders>
              <w:top w:val="single" w:sz="6" w:space="0" w:color="auto"/>
              <w:left w:val="single" w:sz="6" w:space="0" w:color="auto"/>
              <w:bottom w:val="single" w:sz="6" w:space="0" w:color="auto"/>
              <w:right w:val="single" w:sz="6" w:space="0" w:color="auto"/>
            </w:tcBorders>
          </w:tcPr>
          <w:p w14:paraId="0B650EAD" w14:textId="77777777" w:rsidR="00B46754" w:rsidRPr="00E332EF" w:rsidRDefault="00B46754" w:rsidP="00B46754">
            <w:pPr>
              <w:spacing w:after="0"/>
              <w:jc w:val="both"/>
              <w:rPr>
                <w:sz w:val="22"/>
                <w:szCs w:val="22"/>
              </w:rPr>
            </w:pPr>
            <w:r w:rsidRPr="00E332EF">
              <w:rPr>
                <w:sz w:val="22"/>
                <w:szCs w:val="22"/>
              </w:rPr>
              <w:t>Акционерное общество «Российский Сельскохозяйственный банк», 127550, г. Москва, Лиственничная аллея, д. 2д,</w:t>
            </w:r>
          </w:p>
        </w:tc>
      </w:tr>
      <w:tr w:rsidR="00B46754" w:rsidRPr="00E332EF" w14:paraId="487A3368" w14:textId="77777777" w:rsidTr="00B46754">
        <w:tc>
          <w:tcPr>
            <w:tcW w:w="3758" w:type="dxa"/>
            <w:tcBorders>
              <w:top w:val="single" w:sz="6" w:space="0" w:color="auto"/>
              <w:left w:val="single" w:sz="6" w:space="0" w:color="auto"/>
              <w:bottom w:val="single" w:sz="6" w:space="0" w:color="auto"/>
              <w:right w:val="single" w:sz="6" w:space="0" w:color="auto"/>
            </w:tcBorders>
          </w:tcPr>
          <w:p w14:paraId="32AF29EA" w14:textId="77777777" w:rsidR="00B46754" w:rsidRPr="00E332EF" w:rsidRDefault="00B46754" w:rsidP="00B46754">
            <w:pPr>
              <w:spacing w:after="0"/>
              <w:jc w:val="both"/>
              <w:rPr>
                <w:sz w:val="22"/>
                <w:szCs w:val="22"/>
              </w:rPr>
            </w:pPr>
            <w:r w:rsidRPr="00E332EF">
              <w:rPr>
                <w:sz w:val="22"/>
                <w:szCs w:val="22"/>
              </w:rPr>
              <w:t>Сумма основного долга на момент возникновения обязательства, RUR</w:t>
            </w:r>
          </w:p>
        </w:tc>
        <w:tc>
          <w:tcPr>
            <w:tcW w:w="5494" w:type="dxa"/>
            <w:tcBorders>
              <w:top w:val="single" w:sz="6" w:space="0" w:color="auto"/>
              <w:left w:val="single" w:sz="6" w:space="0" w:color="auto"/>
              <w:bottom w:val="single" w:sz="6" w:space="0" w:color="auto"/>
              <w:right w:val="single" w:sz="6" w:space="0" w:color="auto"/>
            </w:tcBorders>
          </w:tcPr>
          <w:p w14:paraId="04E7B793" w14:textId="77777777" w:rsidR="00B46754" w:rsidRPr="00E332EF" w:rsidRDefault="00B46754" w:rsidP="00B46754">
            <w:pPr>
              <w:spacing w:after="0"/>
              <w:jc w:val="both"/>
              <w:rPr>
                <w:sz w:val="22"/>
                <w:szCs w:val="22"/>
              </w:rPr>
            </w:pPr>
            <w:r w:rsidRPr="00E332EF">
              <w:rPr>
                <w:sz w:val="22"/>
                <w:szCs w:val="22"/>
              </w:rPr>
              <w:t>940 000 RUR X 1000</w:t>
            </w:r>
          </w:p>
        </w:tc>
      </w:tr>
      <w:tr w:rsidR="00B46754" w:rsidRPr="00E332EF" w14:paraId="4244BA4E" w14:textId="77777777" w:rsidTr="00B46754">
        <w:tc>
          <w:tcPr>
            <w:tcW w:w="3758" w:type="dxa"/>
            <w:tcBorders>
              <w:top w:val="single" w:sz="6" w:space="0" w:color="auto"/>
              <w:left w:val="single" w:sz="6" w:space="0" w:color="auto"/>
              <w:bottom w:val="single" w:sz="6" w:space="0" w:color="auto"/>
              <w:right w:val="single" w:sz="6" w:space="0" w:color="auto"/>
            </w:tcBorders>
          </w:tcPr>
          <w:p w14:paraId="1312EEAE" w14:textId="77777777" w:rsidR="00B46754" w:rsidRPr="00E332EF" w:rsidRDefault="00B46754" w:rsidP="00B46754">
            <w:pPr>
              <w:spacing w:after="0"/>
              <w:jc w:val="both"/>
              <w:rPr>
                <w:sz w:val="22"/>
                <w:szCs w:val="22"/>
              </w:rPr>
            </w:pPr>
            <w:r w:rsidRPr="00E332EF">
              <w:rPr>
                <w:sz w:val="22"/>
                <w:szCs w:val="22"/>
              </w:rPr>
              <w:t>Сумма основного долга на дату окончания отчетного квартала, RUR</w:t>
            </w:r>
          </w:p>
        </w:tc>
        <w:tc>
          <w:tcPr>
            <w:tcW w:w="5494" w:type="dxa"/>
            <w:tcBorders>
              <w:top w:val="single" w:sz="6" w:space="0" w:color="auto"/>
              <w:left w:val="single" w:sz="6" w:space="0" w:color="auto"/>
              <w:bottom w:val="single" w:sz="6" w:space="0" w:color="auto"/>
              <w:right w:val="single" w:sz="6" w:space="0" w:color="auto"/>
            </w:tcBorders>
          </w:tcPr>
          <w:p w14:paraId="585B5124" w14:textId="77777777" w:rsidR="00B46754" w:rsidRPr="00E332EF" w:rsidRDefault="00B46754" w:rsidP="00B46754">
            <w:pPr>
              <w:spacing w:after="0"/>
              <w:jc w:val="both"/>
              <w:rPr>
                <w:sz w:val="22"/>
                <w:szCs w:val="22"/>
              </w:rPr>
            </w:pPr>
            <w:r w:rsidRPr="00E332EF">
              <w:rPr>
                <w:sz w:val="22"/>
                <w:szCs w:val="22"/>
              </w:rPr>
              <w:t>0 RUR X 1000</w:t>
            </w:r>
          </w:p>
        </w:tc>
      </w:tr>
      <w:tr w:rsidR="00B46754" w:rsidRPr="00E332EF" w14:paraId="77C1561E" w14:textId="77777777" w:rsidTr="00B46754">
        <w:tc>
          <w:tcPr>
            <w:tcW w:w="3758" w:type="dxa"/>
            <w:tcBorders>
              <w:top w:val="single" w:sz="6" w:space="0" w:color="auto"/>
              <w:left w:val="single" w:sz="6" w:space="0" w:color="auto"/>
              <w:bottom w:val="single" w:sz="6" w:space="0" w:color="auto"/>
              <w:right w:val="single" w:sz="6" w:space="0" w:color="auto"/>
            </w:tcBorders>
          </w:tcPr>
          <w:p w14:paraId="61AC0F36" w14:textId="77777777" w:rsidR="00B46754" w:rsidRPr="00E332EF" w:rsidRDefault="00B46754" w:rsidP="00B46754">
            <w:pPr>
              <w:spacing w:after="0"/>
              <w:jc w:val="both"/>
              <w:rPr>
                <w:sz w:val="22"/>
                <w:szCs w:val="22"/>
              </w:rPr>
            </w:pPr>
            <w:r w:rsidRPr="00E332EF">
              <w:rPr>
                <w:sz w:val="22"/>
                <w:szCs w:val="22"/>
              </w:rPr>
              <w:t>Срок кредита (займа), (месяцев)</w:t>
            </w:r>
          </w:p>
        </w:tc>
        <w:tc>
          <w:tcPr>
            <w:tcW w:w="5494" w:type="dxa"/>
            <w:tcBorders>
              <w:top w:val="single" w:sz="6" w:space="0" w:color="auto"/>
              <w:left w:val="single" w:sz="6" w:space="0" w:color="auto"/>
              <w:bottom w:val="single" w:sz="6" w:space="0" w:color="auto"/>
              <w:right w:val="single" w:sz="6" w:space="0" w:color="auto"/>
            </w:tcBorders>
          </w:tcPr>
          <w:p w14:paraId="20D07265" w14:textId="77777777" w:rsidR="00B46754" w:rsidRPr="00E332EF" w:rsidRDefault="00B46754" w:rsidP="00B46754">
            <w:pPr>
              <w:spacing w:after="0"/>
              <w:jc w:val="both"/>
              <w:rPr>
                <w:sz w:val="22"/>
                <w:szCs w:val="22"/>
              </w:rPr>
            </w:pPr>
            <w:r w:rsidRPr="00E332EF">
              <w:rPr>
                <w:sz w:val="22"/>
                <w:szCs w:val="22"/>
              </w:rPr>
              <w:t xml:space="preserve"> 4</w:t>
            </w:r>
          </w:p>
        </w:tc>
      </w:tr>
      <w:tr w:rsidR="00B46754" w:rsidRPr="00E332EF" w14:paraId="54E0BFB8" w14:textId="77777777" w:rsidTr="00B46754">
        <w:tc>
          <w:tcPr>
            <w:tcW w:w="3758" w:type="dxa"/>
            <w:tcBorders>
              <w:top w:val="single" w:sz="6" w:space="0" w:color="auto"/>
              <w:left w:val="single" w:sz="6" w:space="0" w:color="auto"/>
              <w:bottom w:val="single" w:sz="6" w:space="0" w:color="auto"/>
              <w:right w:val="single" w:sz="6" w:space="0" w:color="auto"/>
            </w:tcBorders>
          </w:tcPr>
          <w:p w14:paraId="4F11BD66" w14:textId="77777777" w:rsidR="00B46754" w:rsidRPr="00E332EF" w:rsidRDefault="00B46754" w:rsidP="00B46754">
            <w:pPr>
              <w:spacing w:after="0"/>
              <w:jc w:val="both"/>
              <w:rPr>
                <w:sz w:val="22"/>
                <w:szCs w:val="22"/>
              </w:rPr>
            </w:pPr>
            <w:r w:rsidRPr="00E332EF">
              <w:rPr>
                <w:sz w:val="22"/>
                <w:szCs w:val="22"/>
              </w:rPr>
              <w:t>Средний размер процентов по кредиту займу, % годовых</w:t>
            </w:r>
          </w:p>
        </w:tc>
        <w:tc>
          <w:tcPr>
            <w:tcW w:w="5494" w:type="dxa"/>
            <w:tcBorders>
              <w:top w:val="single" w:sz="6" w:space="0" w:color="auto"/>
              <w:left w:val="single" w:sz="6" w:space="0" w:color="auto"/>
              <w:bottom w:val="single" w:sz="6" w:space="0" w:color="auto"/>
              <w:right w:val="single" w:sz="6" w:space="0" w:color="auto"/>
            </w:tcBorders>
          </w:tcPr>
          <w:p w14:paraId="769BDFAC" w14:textId="77777777" w:rsidR="00B46754" w:rsidRPr="00E332EF" w:rsidRDefault="00B46754" w:rsidP="00B46754">
            <w:pPr>
              <w:spacing w:after="0"/>
              <w:jc w:val="both"/>
              <w:rPr>
                <w:sz w:val="22"/>
                <w:szCs w:val="22"/>
              </w:rPr>
            </w:pPr>
            <w:r w:rsidRPr="00E332EF">
              <w:rPr>
                <w:sz w:val="22"/>
                <w:szCs w:val="22"/>
              </w:rPr>
              <w:t xml:space="preserve"> 11,3</w:t>
            </w:r>
          </w:p>
        </w:tc>
      </w:tr>
      <w:tr w:rsidR="00B46754" w:rsidRPr="00E332EF" w14:paraId="3E19D4DA" w14:textId="77777777" w:rsidTr="00B46754">
        <w:tc>
          <w:tcPr>
            <w:tcW w:w="3758" w:type="dxa"/>
            <w:tcBorders>
              <w:top w:val="single" w:sz="6" w:space="0" w:color="auto"/>
              <w:left w:val="single" w:sz="6" w:space="0" w:color="auto"/>
              <w:bottom w:val="single" w:sz="6" w:space="0" w:color="auto"/>
              <w:right w:val="single" w:sz="6" w:space="0" w:color="auto"/>
            </w:tcBorders>
          </w:tcPr>
          <w:p w14:paraId="4D27E7F6" w14:textId="77777777" w:rsidR="00B46754" w:rsidRPr="00E332EF" w:rsidRDefault="00B46754" w:rsidP="00B46754">
            <w:pPr>
              <w:spacing w:after="0"/>
              <w:jc w:val="both"/>
              <w:rPr>
                <w:sz w:val="22"/>
                <w:szCs w:val="22"/>
              </w:rPr>
            </w:pPr>
            <w:r w:rsidRPr="00E332EF">
              <w:rPr>
                <w:sz w:val="22"/>
                <w:szCs w:val="22"/>
              </w:rPr>
              <w:t>Количество процентных (купонных) периодов</w:t>
            </w:r>
          </w:p>
        </w:tc>
        <w:tc>
          <w:tcPr>
            <w:tcW w:w="5494" w:type="dxa"/>
            <w:tcBorders>
              <w:top w:val="single" w:sz="6" w:space="0" w:color="auto"/>
              <w:left w:val="single" w:sz="6" w:space="0" w:color="auto"/>
              <w:bottom w:val="single" w:sz="6" w:space="0" w:color="auto"/>
              <w:right w:val="single" w:sz="6" w:space="0" w:color="auto"/>
            </w:tcBorders>
          </w:tcPr>
          <w:p w14:paraId="0EFA9459" w14:textId="77777777" w:rsidR="00B46754" w:rsidRPr="00E332EF" w:rsidRDefault="00B46754" w:rsidP="00B46754">
            <w:pPr>
              <w:spacing w:after="0"/>
              <w:jc w:val="both"/>
              <w:rPr>
                <w:sz w:val="22"/>
                <w:szCs w:val="22"/>
              </w:rPr>
            </w:pPr>
            <w:r w:rsidRPr="00E332EF">
              <w:rPr>
                <w:sz w:val="22"/>
                <w:szCs w:val="22"/>
              </w:rPr>
              <w:t xml:space="preserve"> 12</w:t>
            </w:r>
          </w:p>
        </w:tc>
      </w:tr>
      <w:tr w:rsidR="00B46754" w:rsidRPr="00E332EF" w14:paraId="411A6BB4" w14:textId="77777777" w:rsidTr="00B46754">
        <w:tc>
          <w:tcPr>
            <w:tcW w:w="3758" w:type="dxa"/>
            <w:tcBorders>
              <w:top w:val="single" w:sz="6" w:space="0" w:color="auto"/>
              <w:left w:val="single" w:sz="6" w:space="0" w:color="auto"/>
              <w:bottom w:val="single" w:sz="6" w:space="0" w:color="auto"/>
              <w:right w:val="single" w:sz="6" w:space="0" w:color="auto"/>
            </w:tcBorders>
          </w:tcPr>
          <w:p w14:paraId="000783B8" w14:textId="77777777" w:rsidR="00B46754" w:rsidRPr="00E332EF" w:rsidRDefault="00B46754" w:rsidP="00B46754">
            <w:pPr>
              <w:spacing w:after="0"/>
              <w:jc w:val="both"/>
              <w:rPr>
                <w:sz w:val="22"/>
                <w:szCs w:val="22"/>
              </w:rPr>
            </w:pPr>
            <w:r w:rsidRPr="00E332EF">
              <w:rPr>
                <w:sz w:val="22"/>
                <w:szCs w:val="22"/>
              </w:rPr>
              <w:t>Наличие просрочек при выплате процентов по кредиту (займу), а в случае их наличия – общее число указанных просрочек и их размер в днях</w:t>
            </w:r>
          </w:p>
        </w:tc>
        <w:tc>
          <w:tcPr>
            <w:tcW w:w="5494" w:type="dxa"/>
            <w:tcBorders>
              <w:top w:val="single" w:sz="6" w:space="0" w:color="auto"/>
              <w:left w:val="single" w:sz="6" w:space="0" w:color="auto"/>
              <w:bottom w:val="single" w:sz="6" w:space="0" w:color="auto"/>
              <w:right w:val="single" w:sz="6" w:space="0" w:color="auto"/>
            </w:tcBorders>
          </w:tcPr>
          <w:p w14:paraId="3B54D920" w14:textId="77777777" w:rsidR="00B46754" w:rsidRPr="00E332EF" w:rsidRDefault="00B46754" w:rsidP="00B46754">
            <w:pPr>
              <w:spacing w:after="0"/>
              <w:jc w:val="both"/>
              <w:rPr>
                <w:sz w:val="22"/>
                <w:szCs w:val="22"/>
              </w:rPr>
            </w:pPr>
            <w:r w:rsidRPr="00E332EF">
              <w:rPr>
                <w:sz w:val="22"/>
                <w:szCs w:val="22"/>
              </w:rPr>
              <w:t xml:space="preserve"> Нет</w:t>
            </w:r>
          </w:p>
        </w:tc>
      </w:tr>
      <w:tr w:rsidR="00B46754" w:rsidRPr="00E332EF" w14:paraId="2BC92815" w14:textId="77777777" w:rsidTr="00B46754">
        <w:tc>
          <w:tcPr>
            <w:tcW w:w="3758" w:type="dxa"/>
            <w:tcBorders>
              <w:top w:val="single" w:sz="6" w:space="0" w:color="auto"/>
              <w:left w:val="single" w:sz="6" w:space="0" w:color="auto"/>
              <w:bottom w:val="single" w:sz="6" w:space="0" w:color="auto"/>
              <w:right w:val="single" w:sz="6" w:space="0" w:color="auto"/>
            </w:tcBorders>
          </w:tcPr>
          <w:p w14:paraId="2DA2C005" w14:textId="77777777" w:rsidR="00B46754" w:rsidRPr="00E332EF" w:rsidRDefault="00B46754" w:rsidP="00B46754">
            <w:pPr>
              <w:spacing w:after="0"/>
              <w:jc w:val="both"/>
              <w:rPr>
                <w:sz w:val="22"/>
                <w:szCs w:val="22"/>
              </w:rPr>
            </w:pPr>
            <w:r w:rsidRPr="00E332EF">
              <w:rPr>
                <w:sz w:val="22"/>
                <w:szCs w:val="22"/>
              </w:rPr>
              <w:t>Плановый срок (дата) погашения кредита (займа)</w:t>
            </w:r>
          </w:p>
        </w:tc>
        <w:tc>
          <w:tcPr>
            <w:tcW w:w="5494" w:type="dxa"/>
            <w:tcBorders>
              <w:top w:val="single" w:sz="6" w:space="0" w:color="auto"/>
              <w:left w:val="single" w:sz="6" w:space="0" w:color="auto"/>
              <w:bottom w:val="single" w:sz="6" w:space="0" w:color="auto"/>
              <w:right w:val="single" w:sz="6" w:space="0" w:color="auto"/>
            </w:tcBorders>
          </w:tcPr>
          <w:p w14:paraId="57AD3B4F" w14:textId="77777777" w:rsidR="00B46754" w:rsidRPr="00E332EF" w:rsidRDefault="00B46754" w:rsidP="00B46754">
            <w:pPr>
              <w:spacing w:after="0"/>
              <w:jc w:val="both"/>
              <w:rPr>
                <w:sz w:val="22"/>
                <w:szCs w:val="22"/>
              </w:rPr>
            </w:pPr>
            <w:r w:rsidRPr="00E332EF">
              <w:rPr>
                <w:sz w:val="22"/>
                <w:szCs w:val="22"/>
              </w:rPr>
              <w:t xml:space="preserve"> 25.01.2018</w:t>
            </w:r>
          </w:p>
        </w:tc>
      </w:tr>
      <w:tr w:rsidR="00B46754" w:rsidRPr="00E332EF" w14:paraId="40786069" w14:textId="77777777" w:rsidTr="00B46754">
        <w:tc>
          <w:tcPr>
            <w:tcW w:w="3758" w:type="dxa"/>
            <w:tcBorders>
              <w:top w:val="single" w:sz="6" w:space="0" w:color="auto"/>
              <w:left w:val="single" w:sz="6" w:space="0" w:color="auto"/>
              <w:bottom w:val="single" w:sz="6" w:space="0" w:color="auto"/>
              <w:right w:val="single" w:sz="6" w:space="0" w:color="auto"/>
            </w:tcBorders>
          </w:tcPr>
          <w:p w14:paraId="5F13740F" w14:textId="77777777" w:rsidR="00B46754" w:rsidRPr="00E332EF" w:rsidRDefault="00B46754" w:rsidP="00B46754">
            <w:pPr>
              <w:spacing w:after="0"/>
              <w:jc w:val="both"/>
              <w:rPr>
                <w:sz w:val="22"/>
                <w:szCs w:val="22"/>
              </w:rPr>
            </w:pPr>
            <w:r w:rsidRPr="00E332EF">
              <w:rPr>
                <w:sz w:val="22"/>
                <w:szCs w:val="22"/>
              </w:rPr>
              <w:t>Фактический срок (дата) погашения кредита (займа)</w:t>
            </w:r>
          </w:p>
        </w:tc>
        <w:tc>
          <w:tcPr>
            <w:tcW w:w="5494" w:type="dxa"/>
            <w:tcBorders>
              <w:top w:val="single" w:sz="6" w:space="0" w:color="auto"/>
              <w:left w:val="single" w:sz="6" w:space="0" w:color="auto"/>
              <w:bottom w:val="single" w:sz="6" w:space="0" w:color="auto"/>
              <w:right w:val="single" w:sz="6" w:space="0" w:color="auto"/>
            </w:tcBorders>
          </w:tcPr>
          <w:p w14:paraId="085859C4" w14:textId="77777777" w:rsidR="00B46754" w:rsidRPr="00E332EF" w:rsidRDefault="00B46754" w:rsidP="00B46754">
            <w:pPr>
              <w:spacing w:after="0"/>
              <w:jc w:val="both"/>
              <w:rPr>
                <w:sz w:val="22"/>
                <w:szCs w:val="22"/>
              </w:rPr>
            </w:pPr>
            <w:r w:rsidRPr="00E332EF">
              <w:rPr>
                <w:sz w:val="22"/>
                <w:szCs w:val="22"/>
              </w:rPr>
              <w:t>01.04.2017</w:t>
            </w:r>
          </w:p>
        </w:tc>
      </w:tr>
      <w:tr w:rsidR="00B46754" w:rsidRPr="00E332EF" w14:paraId="0606CE56" w14:textId="77777777" w:rsidTr="00B46754">
        <w:tc>
          <w:tcPr>
            <w:tcW w:w="3758" w:type="dxa"/>
            <w:tcBorders>
              <w:top w:val="single" w:sz="6" w:space="0" w:color="auto"/>
              <w:left w:val="single" w:sz="6" w:space="0" w:color="auto"/>
              <w:bottom w:val="single" w:sz="6" w:space="0" w:color="auto"/>
              <w:right w:val="single" w:sz="6" w:space="0" w:color="auto"/>
            </w:tcBorders>
          </w:tcPr>
          <w:p w14:paraId="65177C6D" w14:textId="77777777" w:rsidR="00B46754" w:rsidRPr="00E332EF" w:rsidRDefault="00B46754" w:rsidP="00B46754">
            <w:pPr>
              <w:spacing w:after="0"/>
              <w:jc w:val="both"/>
              <w:rPr>
                <w:sz w:val="22"/>
                <w:szCs w:val="22"/>
              </w:rPr>
            </w:pPr>
            <w:r w:rsidRPr="00E332EF">
              <w:rPr>
                <w:sz w:val="22"/>
                <w:szCs w:val="22"/>
              </w:rPr>
              <w:t>Иные сведения об обязательстве, указываемые эмитентом по собственному усмотрению</w:t>
            </w:r>
          </w:p>
        </w:tc>
        <w:tc>
          <w:tcPr>
            <w:tcW w:w="5494" w:type="dxa"/>
            <w:tcBorders>
              <w:top w:val="single" w:sz="6" w:space="0" w:color="auto"/>
              <w:left w:val="single" w:sz="6" w:space="0" w:color="auto"/>
              <w:bottom w:val="single" w:sz="6" w:space="0" w:color="auto"/>
              <w:right w:val="single" w:sz="6" w:space="0" w:color="auto"/>
            </w:tcBorders>
          </w:tcPr>
          <w:p w14:paraId="510D4B19" w14:textId="77777777" w:rsidR="00B46754" w:rsidRPr="00E332EF" w:rsidRDefault="00B46754" w:rsidP="00B46754">
            <w:pPr>
              <w:spacing w:after="0"/>
              <w:jc w:val="both"/>
              <w:rPr>
                <w:sz w:val="22"/>
                <w:szCs w:val="22"/>
              </w:rPr>
            </w:pPr>
            <w:r w:rsidRPr="00E332EF">
              <w:rPr>
                <w:sz w:val="22"/>
                <w:szCs w:val="22"/>
              </w:rPr>
              <w:t>Кредит представлял собой возобновляемую кредитную линию для осуществления текущей и финансовой деятельности Поручителя в сумме лимита 940 000 тыс. руб.</w:t>
            </w:r>
          </w:p>
        </w:tc>
      </w:tr>
    </w:tbl>
    <w:p w14:paraId="4E265AF6" w14:textId="77777777" w:rsidR="00B46754" w:rsidRPr="00E332EF" w:rsidRDefault="00B46754" w:rsidP="00B46754">
      <w:pPr>
        <w:spacing w:after="0"/>
        <w:jc w:val="both"/>
        <w:rPr>
          <w:sz w:val="22"/>
          <w:szCs w:val="22"/>
        </w:rPr>
      </w:pPr>
    </w:p>
    <w:tbl>
      <w:tblPr>
        <w:tblW w:w="9252" w:type="dxa"/>
        <w:tblLayout w:type="fixed"/>
        <w:tblCellMar>
          <w:left w:w="72" w:type="dxa"/>
          <w:right w:w="72" w:type="dxa"/>
        </w:tblCellMar>
        <w:tblLook w:val="0000" w:firstRow="0" w:lastRow="0" w:firstColumn="0" w:lastColumn="0" w:noHBand="0" w:noVBand="0"/>
      </w:tblPr>
      <w:tblGrid>
        <w:gridCol w:w="3732"/>
        <w:gridCol w:w="5520"/>
      </w:tblGrid>
      <w:tr w:rsidR="00B46754" w:rsidRPr="00E332EF" w14:paraId="2E5BB942" w14:textId="77777777" w:rsidTr="00B46754">
        <w:tc>
          <w:tcPr>
            <w:tcW w:w="9252" w:type="dxa"/>
            <w:gridSpan w:val="2"/>
            <w:tcBorders>
              <w:top w:val="single" w:sz="6" w:space="0" w:color="auto"/>
              <w:left w:val="single" w:sz="6" w:space="0" w:color="auto"/>
              <w:bottom w:val="single" w:sz="6" w:space="0" w:color="auto"/>
              <w:right w:val="single" w:sz="6" w:space="0" w:color="auto"/>
            </w:tcBorders>
          </w:tcPr>
          <w:p w14:paraId="307C5F2B" w14:textId="77777777" w:rsidR="00B46754" w:rsidRPr="00E332EF" w:rsidRDefault="00B46754" w:rsidP="00B46754">
            <w:pPr>
              <w:spacing w:after="0"/>
              <w:jc w:val="both"/>
              <w:rPr>
                <w:b/>
                <w:bCs/>
                <w:sz w:val="22"/>
                <w:szCs w:val="22"/>
              </w:rPr>
            </w:pPr>
            <w:r w:rsidRPr="00E332EF">
              <w:rPr>
                <w:b/>
                <w:bCs/>
                <w:sz w:val="22"/>
                <w:szCs w:val="22"/>
              </w:rPr>
              <w:t>Вид и идентификационные признаки обязательства</w:t>
            </w:r>
          </w:p>
        </w:tc>
      </w:tr>
      <w:tr w:rsidR="00B46754" w:rsidRPr="00E332EF" w14:paraId="7389B676" w14:textId="77777777" w:rsidTr="00B46754">
        <w:tc>
          <w:tcPr>
            <w:tcW w:w="9252" w:type="dxa"/>
            <w:gridSpan w:val="2"/>
            <w:tcBorders>
              <w:top w:val="single" w:sz="6" w:space="0" w:color="auto"/>
              <w:left w:val="single" w:sz="6" w:space="0" w:color="auto"/>
              <w:bottom w:val="single" w:sz="6" w:space="0" w:color="auto"/>
              <w:right w:val="single" w:sz="6" w:space="0" w:color="auto"/>
            </w:tcBorders>
          </w:tcPr>
          <w:p w14:paraId="0FDEDB24" w14:textId="07BB667B" w:rsidR="00B46754" w:rsidRPr="00E332EF" w:rsidRDefault="00B46754" w:rsidP="00B46754">
            <w:pPr>
              <w:spacing w:after="0"/>
              <w:jc w:val="both"/>
              <w:rPr>
                <w:b/>
                <w:bCs/>
                <w:sz w:val="22"/>
                <w:szCs w:val="22"/>
              </w:rPr>
            </w:pPr>
            <w:r w:rsidRPr="00E332EF">
              <w:rPr>
                <w:b/>
                <w:bCs/>
                <w:sz w:val="22"/>
                <w:szCs w:val="22"/>
              </w:rPr>
              <w:t xml:space="preserve">5. </w:t>
            </w:r>
            <w:r w:rsidR="008F3B53" w:rsidRPr="00E332EF">
              <w:rPr>
                <w:b/>
                <w:bCs/>
                <w:sz w:val="22"/>
                <w:szCs w:val="22"/>
              </w:rPr>
              <w:t>Договор об</w:t>
            </w:r>
            <w:r w:rsidRPr="00E332EF">
              <w:rPr>
                <w:b/>
                <w:bCs/>
                <w:sz w:val="22"/>
                <w:szCs w:val="22"/>
              </w:rPr>
              <w:t xml:space="preserve"> открытии кредитной линии с лимитом задолженности №9991-М41/00032 от 24.12.2015 г.</w:t>
            </w:r>
          </w:p>
        </w:tc>
      </w:tr>
      <w:tr w:rsidR="00B46754" w:rsidRPr="00E332EF" w14:paraId="2F4B41AF" w14:textId="77777777" w:rsidTr="00B46754">
        <w:tc>
          <w:tcPr>
            <w:tcW w:w="9252" w:type="dxa"/>
            <w:gridSpan w:val="2"/>
            <w:tcBorders>
              <w:top w:val="single" w:sz="6" w:space="0" w:color="auto"/>
              <w:left w:val="single" w:sz="6" w:space="0" w:color="auto"/>
              <w:bottom w:val="single" w:sz="6" w:space="0" w:color="auto"/>
              <w:right w:val="single" w:sz="6" w:space="0" w:color="auto"/>
            </w:tcBorders>
          </w:tcPr>
          <w:p w14:paraId="0529CA87" w14:textId="77777777" w:rsidR="00B46754" w:rsidRPr="00E332EF" w:rsidRDefault="00B46754" w:rsidP="00B46754">
            <w:pPr>
              <w:spacing w:after="0"/>
              <w:jc w:val="both"/>
              <w:rPr>
                <w:b/>
                <w:bCs/>
                <w:sz w:val="22"/>
                <w:szCs w:val="22"/>
              </w:rPr>
            </w:pPr>
            <w:r w:rsidRPr="00E332EF">
              <w:rPr>
                <w:b/>
                <w:bCs/>
                <w:sz w:val="22"/>
                <w:szCs w:val="22"/>
              </w:rPr>
              <w:t>Условия обязательства и сведения о его исполнении</w:t>
            </w:r>
          </w:p>
        </w:tc>
      </w:tr>
      <w:tr w:rsidR="00B46754" w:rsidRPr="00E332EF" w14:paraId="2626AE20" w14:textId="77777777" w:rsidTr="00B46754">
        <w:tc>
          <w:tcPr>
            <w:tcW w:w="3732" w:type="dxa"/>
            <w:tcBorders>
              <w:top w:val="single" w:sz="6" w:space="0" w:color="auto"/>
              <w:left w:val="single" w:sz="6" w:space="0" w:color="auto"/>
              <w:bottom w:val="single" w:sz="6" w:space="0" w:color="auto"/>
              <w:right w:val="single" w:sz="6" w:space="0" w:color="auto"/>
            </w:tcBorders>
          </w:tcPr>
          <w:p w14:paraId="7523A998" w14:textId="77777777" w:rsidR="00B46754" w:rsidRPr="00E332EF" w:rsidRDefault="00B46754" w:rsidP="00B46754">
            <w:pPr>
              <w:spacing w:after="0"/>
              <w:jc w:val="both"/>
              <w:rPr>
                <w:sz w:val="22"/>
                <w:szCs w:val="22"/>
              </w:rPr>
            </w:pPr>
            <w:r w:rsidRPr="00E332EF">
              <w:rPr>
                <w:sz w:val="22"/>
                <w:szCs w:val="22"/>
              </w:rPr>
              <w:t>Наименование и место нахождения или фамилия, имя, отчество кредитора (займодавца)</w:t>
            </w:r>
          </w:p>
        </w:tc>
        <w:tc>
          <w:tcPr>
            <w:tcW w:w="5520" w:type="dxa"/>
            <w:tcBorders>
              <w:top w:val="single" w:sz="6" w:space="0" w:color="auto"/>
              <w:left w:val="single" w:sz="6" w:space="0" w:color="auto"/>
              <w:bottom w:val="single" w:sz="6" w:space="0" w:color="auto"/>
              <w:right w:val="single" w:sz="6" w:space="0" w:color="auto"/>
            </w:tcBorders>
          </w:tcPr>
          <w:p w14:paraId="742E0FF2" w14:textId="77777777" w:rsidR="00B46754" w:rsidRPr="00E332EF" w:rsidRDefault="00B46754" w:rsidP="00B46754">
            <w:pPr>
              <w:spacing w:after="0"/>
              <w:jc w:val="both"/>
              <w:rPr>
                <w:sz w:val="22"/>
                <w:szCs w:val="22"/>
              </w:rPr>
            </w:pPr>
            <w:r w:rsidRPr="00E332EF">
              <w:rPr>
                <w:sz w:val="22"/>
                <w:szCs w:val="22"/>
              </w:rPr>
              <w:t xml:space="preserve">Публичное акционерное общество «Банк </w:t>
            </w:r>
            <w:proofErr w:type="spellStart"/>
            <w:r w:rsidRPr="00E332EF">
              <w:rPr>
                <w:sz w:val="22"/>
                <w:szCs w:val="22"/>
              </w:rPr>
              <w:t>Уралсиб</w:t>
            </w:r>
            <w:proofErr w:type="spellEnd"/>
            <w:r w:rsidRPr="00E332EF">
              <w:rPr>
                <w:sz w:val="22"/>
                <w:szCs w:val="22"/>
              </w:rPr>
              <w:t>», 119048, г. Москва, ул. Ефремова, д. 8</w:t>
            </w:r>
          </w:p>
        </w:tc>
      </w:tr>
      <w:tr w:rsidR="00B46754" w:rsidRPr="00E332EF" w14:paraId="0C3910C0" w14:textId="77777777" w:rsidTr="00B46754">
        <w:tc>
          <w:tcPr>
            <w:tcW w:w="3732" w:type="dxa"/>
            <w:tcBorders>
              <w:top w:val="single" w:sz="6" w:space="0" w:color="auto"/>
              <w:left w:val="single" w:sz="6" w:space="0" w:color="auto"/>
              <w:bottom w:val="single" w:sz="6" w:space="0" w:color="auto"/>
              <w:right w:val="single" w:sz="6" w:space="0" w:color="auto"/>
            </w:tcBorders>
          </w:tcPr>
          <w:p w14:paraId="34F2DB2A" w14:textId="77777777" w:rsidR="00B46754" w:rsidRPr="00E332EF" w:rsidRDefault="00B46754" w:rsidP="00B46754">
            <w:pPr>
              <w:spacing w:after="0"/>
              <w:jc w:val="both"/>
              <w:rPr>
                <w:sz w:val="22"/>
                <w:szCs w:val="22"/>
              </w:rPr>
            </w:pPr>
            <w:r w:rsidRPr="00E332EF">
              <w:rPr>
                <w:sz w:val="22"/>
                <w:szCs w:val="22"/>
              </w:rPr>
              <w:t>Сумма основного долга на момент возникновения обязательства, RUR</w:t>
            </w:r>
          </w:p>
        </w:tc>
        <w:tc>
          <w:tcPr>
            <w:tcW w:w="5520" w:type="dxa"/>
            <w:tcBorders>
              <w:top w:val="single" w:sz="6" w:space="0" w:color="auto"/>
              <w:left w:val="single" w:sz="6" w:space="0" w:color="auto"/>
              <w:bottom w:val="single" w:sz="6" w:space="0" w:color="auto"/>
              <w:right w:val="single" w:sz="6" w:space="0" w:color="auto"/>
            </w:tcBorders>
          </w:tcPr>
          <w:p w14:paraId="63CEB66B" w14:textId="77777777" w:rsidR="00B46754" w:rsidRPr="00E332EF" w:rsidRDefault="00B46754" w:rsidP="00B46754">
            <w:pPr>
              <w:spacing w:after="0"/>
              <w:jc w:val="both"/>
              <w:rPr>
                <w:sz w:val="22"/>
                <w:szCs w:val="22"/>
              </w:rPr>
            </w:pPr>
            <w:r w:rsidRPr="00E332EF">
              <w:rPr>
                <w:sz w:val="22"/>
                <w:szCs w:val="22"/>
              </w:rPr>
              <w:t>100 000 RUR X 1000</w:t>
            </w:r>
          </w:p>
        </w:tc>
      </w:tr>
      <w:tr w:rsidR="00B46754" w:rsidRPr="00E332EF" w14:paraId="7BA57A8B" w14:textId="77777777" w:rsidTr="00B46754">
        <w:tc>
          <w:tcPr>
            <w:tcW w:w="3732" w:type="dxa"/>
            <w:tcBorders>
              <w:top w:val="single" w:sz="6" w:space="0" w:color="auto"/>
              <w:left w:val="single" w:sz="6" w:space="0" w:color="auto"/>
              <w:bottom w:val="single" w:sz="6" w:space="0" w:color="auto"/>
              <w:right w:val="single" w:sz="6" w:space="0" w:color="auto"/>
            </w:tcBorders>
          </w:tcPr>
          <w:p w14:paraId="04443C1E" w14:textId="77777777" w:rsidR="00B46754" w:rsidRPr="00E332EF" w:rsidRDefault="00B46754" w:rsidP="00B46754">
            <w:pPr>
              <w:spacing w:after="0"/>
              <w:jc w:val="both"/>
              <w:rPr>
                <w:sz w:val="22"/>
                <w:szCs w:val="22"/>
              </w:rPr>
            </w:pPr>
            <w:r w:rsidRPr="00E332EF">
              <w:rPr>
                <w:sz w:val="22"/>
                <w:szCs w:val="22"/>
              </w:rPr>
              <w:t>Сумма основного долга на дату окончания отчетного квартала, RUR</w:t>
            </w:r>
          </w:p>
        </w:tc>
        <w:tc>
          <w:tcPr>
            <w:tcW w:w="5520" w:type="dxa"/>
            <w:tcBorders>
              <w:top w:val="single" w:sz="6" w:space="0" w:color="auto"/>
              <w:left w:val="single" w:sz="6" w:space="0" w:color="auto"/>
              <w:bottom w:val="single" w:sz="6" w:space="0" w:color="auto"/>
              <w:right w:val="single" w:sz="6" w:space="0" w:color="auto"/>
            </w:tcBorders>
          </w:tcPr>
          <w:p w14:paraId="48C2FE60" w14:textId="77777777" w:rsidR="00B46754" w:rsidRPr="00E332EF" w:rsidRDefault="00B46754" w:rsidP="00B46754">
            <w:pPr>
              <w:spacing w:after="0"/>
              <w:jc w:val="both"/>
              <w:rPr>
                <w:sz w:val="22"/>
                <w:szCs w:val="22"/>
              </w:rPr>
            </w:pPr>
            <w:r w:rsidRPr="00E332EF">
              <w:rPr>
                <w:sz w:val="22"/>
                <w:szCs w:val="22"/>
              </w:rPr>
              <w:t>0 RUR X 1000</w:t>
            </w:r>
          </w:p>
        </w:tc>
      </w:tr>
      <w:tr w:rsidR="00B46754" w:rsidRPr="00E332EF" w14:paraId="77E17AF1" w14:textId="77777777" w:rsidTr="00B46754">
        <w:tc>
          <w:tcPr>
            <w:tcW w:w="3732" w:type="dxa"/>
            <w:tcBorders>
              <w:top w:val="single" w:sz="6" w:space="0" w:color="auto"/>
              <w:left w:val="single" w:sz="6" w:space="0" w:color="auto"/>
              <w:bottom w:val="single" w:sz="6" w:space="0" w:color="auto"/>
              <w:right w:val="single" w:sz="6" w:space="0" w:color="auto"/>
            </w:tcBorders>
          </w:tcPr>
          <w:p w14:paraId="165B2640" w14:textId="77777777" w:rsidR="00B46754" w:rsidRPr="00E332EF" w:rsidRDefault="00B46754" w:rsidP="00B46754">
            <w:pPr>
              <w:spacing w:after="0"/>
              <w:jc w:val="both"/>
              <w:rPr>
                <w:sz w:val="22"/>
                <w:szCs w:val="22"/>
              </w:rPr>
            </w:pPr>
            <w:r w:rsidRPr="00E332EF">
              <w:rPr>
                <w:sz w:val="22"/>
                <w:szCs w:val="22"/>
              </w:rPr>
              <w:t>Срок кредита (займа), (лет)</w:t>
            </w:r>
          </w:p>
        </w:tc>
        <w:tc>
          <w:tcPr>
            <w:tcW w:w="5520" w:type="dxa"/>
            <w:tcBorders>
              <w:top w:val="single" w:sz="6" w:space="0" w:color="auto"/>
              <w:left w:val="single" w:sz="6" w:space="0" w:color="auto"/>
              <w:bottom w:val="single" w:sz="6" w:space="0" w:color="auto"/>
              <w:right w:val="single" w:sz="6" w:space="0" w:color="auto"/>
            </w:tcBorders>
          </w:tcPr>
          <w:p w14:paraId="41D7338D" w14:textId="77777777" w:rsidR="00B46754" w:rsidRPr="00E332EF" w:rsidRDefault="00B46754" w:rsidP="00B46754">
            <w:pPr>
              <w:spacing w:after="0"/>
              <w:jc w:val="both"/>
              <w:rPr>
                <w:sz w:val="22"/>
                <w:szCs w:val="22"/>
              </w:rPr>
            </w:pPr>
            <w:r w:rsidRPr="00E332EF">
              <w:rPr>
                <w:sz w:val="22"/>
                <w:szCs w:val="22"/>
              </w:rPr>
              <w:t xml:space="preserve"> 3 года (1096 дней)</w:t>
            </w:r>
          </w:p>
        </w:tc>
      </w:tr>
      <w:tr w:rsidR="00B46754" w:rsidRPr="00E332EF" w14:paraId="15126286" w14:textId="77777777" w:rsidTr="00B46754">
        <w:tc>
          <w:tcPr>
            <w:tcW w:w="3732" w:type="dxa"/>
            <w:tcBorders>
              <w:top w:val="single" w:sz="6" w:space="0" w:color="auto"/>
              <w:left w:val="single" w:sz="6" w:space="0" w:color="auto"/>
              <w:bottom w:val="single" w:sz="6" w:space="0" w:color="auto"/>
              <w:right w:val="single" w:sz="6" w:space="0" w:color="auto"/>
            </w:tcBorders>
          </w:tcPr>
          <w:p w14:paraId="20365DC6" w14:textId="77777777" w:rsidR="00B46754" w:rsidRPr="00E332EF" w:rsidRDefault="00B46754" w:rsidP="00B46754">
            <w:pPr>
              <w:spacing w:after="0"/>
              <w:jc w:val="both"/>
              <w:rPr>
                <w:sz w:val="22"/>
                <w:szCs w:val="22"/>
              </w:rPr>
            </w:pPr>
            <w:r w:rsidRPr="00E332EF">
              <w:rPr>
                <w:sz w:val="22"/>
                <w:szCs w:val="22"/>
              </w:rPr>
              <w:t>Средний размер процентов по кредиту займу, % годовых</w:t>
            </w:r>
          </w:p>
        </w:tc>
        <w:tc>
          <w:tcPr>
            <w:tcW w:w="5520" w:type="dxa"/>
            <w:tcBorders>
              <w:top w:val="single" w:sz="6" w:space="0" w:color="auto"/>
              <w:left w:val="single" w:sz="6" w:space="0" w:color="auto"/>
              <w:bottom w:val="single" w:sz="6" w:space="0" w:color="auto"/>
              <w:right w:val="single" w:sz="6" w:space="0" w:color="auto"/>
            </w:tcBorders>
          </w:tcPr>
          <w:p w14:paraId="60B82FE6" w14:textId="77777777" w:rsidR="00B46754" w:rsidRPr="00E332EF" w:rsidRDefault="00B46754" w:rsidP="00B46754">
            <w:pPr>
              <w:spacing w:after="0"/>
              <w:jc w:val="both"/>
              <w:rPr>
                <w:sz w:val="22"/>
                <w:szCs w:val="22"/>
              </w:rPr>
            </w:pPr>
            <w:r w:rsidRPr="00E332EF">
              <w:rPr>
                <w:sz w:val="22"/>
                <w:szCs w:val="22"/>
              </w:rPr>
              <w:t xml:space="preserve"> 15,3</w:t>
            </w:r>
          </w:p>
        </w:tc>
      </w:tr>
      <w:tr w:rsidR="00B46754" w:rsidRPr="00E332EF" w14:paraId="46C34481" w14:textId="77777777" w:rsidTr="00B46754">
        <w:tc>
          <w:tcPr>
            <w:tcW w:w="3732" w:type="dxa"/>
            <w:tcBorders>
              <w:top w:val="single" w:sz="6" w:space="0" w:color="auto"/>
              <w:left w:val="single" w:sz="6" w:space="0" w:color="auto"/>
              <w:bottom w:val="single" w:sz="6" w:space="0" w:color="auto"/>
              <w:right w:val="single" w:sz="6" w:space="0" w:color="auto"/>
            </w:tcBorders>
          </w:tcPr>
          <w:p w14:paraId="7D5A6B98" w14:textId="77777777" w:rsidR="00B46754" w:rsidRPr="00E332EF" w:rsidRDefault="00B46754" w:rsidP="00B46754">
            <w:pPr>
              <w:spacing w:after="0"/>
              <w:jc w:val="both"/>
              <w:rPr>
                <w:sz w:val="22"/>
                <w:szCs w:val="22"/>
              </w:rPr>
            </w:pPr>
            <w:r w:rsidRPr="00E332EF">
              <w:rPr>
                <w:sz w:val="22"/>
                <w:szCs w:val="22"/>
              </w:rPr>
              <w:t>Количество процентных (купонных) периодов</w:t>
            </w:r>
          </w:p>
        </w:tc>
        <w:tc>
          <w:tcPr>
            <w:tcW w:w="5520" w:type="dxa"/>
            <w:tcBorders>
              <w:top w:val="single" w:sz="6" w:space="0" w:color="auto"/>
              <w:left w:val="single" w:sz="6" w:space="0" w:color="auto"/>
              <w:bottom w:val="single" w:sz="6" w:space="0" w:color="auto"/>
              <w:right w:val="single" w:sz="6" w:space="0" w:color="auto"/>
            </w:tcBorders>
          </w:tcPr>
          <w:p w14:paraId="10DE99E9" w14:textId="77777777" w:rsidR="00B46754" w:rsidRPr="00E332EF" w:rsidRDefault="00B46754" w:rsidP="00B46754">
            <w:pPr>
              <w:spacing w:after="0"/>
              <w:jc w:val="both"/>
              <w:rPr>
                <w:sz w:val="22"/>
                <w:szCs w:val="22"/>
              </w:rPr>
            </w:pPr>
            <w:r w:rsidRPr="00E332EF">
              <w:rPr>
                <w:sz w:val="22"/>
                <w:szCs w:val="22"/>
              </w:rPr>
              <w:t xml:space="preserve"> 91</w:t>
            </w:r>
          </w:p>
        </w:tc>
      </w:tr>
      <w:tr w:rsidR="00B46754" w:rsidRPr="00E332EF" w14:paraId="4BA3223F" w14:textId="77777777" w:rsidTr="00B46754">
        <w:tc>
          <w:tcPr>
            <w:tcW w:w="3732" w:type="dxa"/>
            <w:tcBorders>
              <w:top w:val="single" w:sz="6" w:space="0" w:color="auto"/>
              <w:left w:val="single" w:sz="6" w:space="0" w:color="auto"/>
              <w:bottom w:val="single" w:sz="6" w:space="0" w:color="auto"/>
              <w:right w:val="single" w:sz="6" w:space="0" w:color="auto"/>
            </w:tcBorders>
          </w:tcPr>
          <w:p w14:paraId="4C27DFEE" w14:textId="77777777" w:rsidR="00B46754" w:rsidRPr="00E332EF" w:rsidRDefault="00B46754" w:rsidP="00B46754">
            <w:pPr>
              <w:spacing w:after="0"/>
              <w:jc w:val="both"/>
              <w:rPr>
                <w:sz w:val="22"/>
                <w:szCs w:val="22"/>
              </w:rPr>
            </w:pPr>
            <w:r w:rsidRPr="00E332EF">
              <w:rPr>
                <w:sz w:val="22"/>
                <w:szCs w:val="22"/>
              </w:rPr>
              <w:t xml:space="preserve">Наличие просрочек при выплате процентов по кредиту (займу), а в случае их наличия – общее число </w:t>
            </w:r>
            <w:r w:rsidRPr="00E332EF">
              <w:rPr>
                <w:sz w:val="22"/>
                <w:szCs w:val="22"/>
              </w:rPr>
              <w:lastRenderedPageBreak/>
              <w:t>указанных просрочек и их размер в днях</w:t>
            </w:r>
          </w:p>
        </w:tc>
        <w:tc>
          <w:tcPr>
            <w:tcW w:w="5520" w:type="dxa"/>
            <w:tcBorders>
              <w:top w:val="single" w:sz="6" w:space="0" w:color="auto"/>
              <w:left w:val="single" w:sz="6" w:space="0" w:color="auto"/>
              <w:bottom w:val="single" w:sz="6" w:space="0" w:color="auto"/>
              <w:right w:val="single" w:sz="6" w:space="0" w:color="auto"/>
            </w:tcBorders>
          </w:tcPr>
          <w:p w14:paraId="30C689D9" w14:textId="77777777" w:rsidR="00B46754" w:rsidRPr="00E332EF" w:rsidRDefault="00B46754" w:rsidP="00B46754">
            <w:pPr>
              <w:spacing w:after="0"/>
              <w:jc w:val="both"/>
              <w:rPr>
                <w:sz w:val="22"/>
                <w:szCs w:val="22"/>
              </w:rPr>
            </w:pPr>
            <w:r w:rsidRPr="00E332EF">
              <w:rPr>
                <w:sz w:val="22"/>
                <w:szCs w:val="22"/>
              </w:rPr>
              <w:lastRenderedPageBreak/>
              <w:t xml:space="preserve"> Нет</w:t>
            </w:r>
          </w:p>
        </w:tc>
      </w:tr>
      <w:tr w:rsidR="00B46754" w:rsidRPr="00E332EF" w14:paraId="7C555A1B" w14:textId="77777777" w:rsidTr="00B46754">
        <w:tc>
          <w:tcPr>
            <w:tcW w:w="3732" w:type="dxa"/>
            <w:tcBorders>
              <w:top w:val="single" w:sz="6" w:space="0" w:color="auto"/>
              <w:left w:val="single" w:sz="6" w:space="0" w:color="auto"/>
              <w:bottom w:val="single" w:sz="6" w:space="0" w:color="auto"/>
              <w:right w:val="single" w:sz="6" w:space="0" w:color="auto"/>
            </w:tcBorders>
          </w:tcPr>
          <w:p w14:paraId="4C65B19D" w14:textId="77777777" w:rsidR="00B46754" w:rsidRPr="00E332EF" w:rsidRDefault="00B46754" w:rsidP="00B46754">
            <w:pPr>
              <w:spacing w:after="0"/>
              <w:jc w:val="both"/>
              <w:rPr>
                <w:sz w:val="22"/>
                <w:szCs w:val="22"/>
              </w:rPr>
            </w:pPr>
            <w:r w:rsidRPr="00E332EF">
              <w:rPr>
                <w:sz w:val="22"/>
                <w:szCs w:val="22"/>
              </w:rPr>
              <w:t>Плановый срок (дата) погашения кредита (займа)</w:t>
            </w:r>
          </w:p>
        </w:tc>
        <w:tc>
          <w:tcPr>
            <w:tcW w:w="5520" w:type="dxa"/>
            <w:tcBorders>
              <w:top w:val="single" w:sz="6" w:space="0" w:color="auto"/>
              <w:left w:val="single" w:sz="6" w:space="0" w:color="auto"/>
              <w:bottom w:val="single" w:sz="6" w:space="0" w:color="auto"/>
              <w:right w:val="single" w:sz="6" w:space="0" w:color="auto"/>
            </w:tcBorders>
          </w:tcPr>
          <w:p w14:paraId="745BAEFF" w14:textId="77777777" w:rsidR="00B46754" w:rsidRPr="00E332EF" w:rsidRDefault="00B46754" w:rsidP="00B46754">
            <w:pPr>
              <w:spacing w:after="0"/>
              <w:jc w:val="both"/>
              <w:rPr>
                <w:sz w:val="22"/>
                <w:szCs w:val="22"/>
              </w:rPr>
            </w:pPr>
            <w:r w:rsidRPr="00E332EF">
              <w:rPr>
                <w:sz w:val="22"/>
                <w:szCs w:val="22"/>
              </w:rPr>
              <w:t xml:space="preserve"> 24.12.2018 г.</w:t>
            </w:r>
          </w:p>
        </w:tc>
      </w:tr>
      <w:tr w:rsidR="00B46754" w:rsidRPr="00E332EF" w14:paraId="7FD84AF1" w14:textId="77777777" w:rsidTr="00B46754">
        <w:tc>
          <w:tcPr>
            <w:tcW w:w="3732" w:type="dxa"/>
            <w:tcBorders>
              <w:top w:val="single" w:sz="6" w:space="0" w:color="auto"/>
              <w:left w:val="single" w:sz="6" w:space="0" w:color="auto"/>
              <w:bottom w:val="single" w:sz="6" w:space="0" w:color="auto"/>
              <w:right w:val="single" w:sz="6" w:space="0" w:color="auto"/>
            </w:tcBorders>
          </w:tcPr>
          <w:p w14:paraId="716EA62E" w14:textId="77777777" w:rsidR="00B46754" w:rsidRPr="00E332EF" w:rsidRDefault="00B46754" w:rsidP="00B46754">
            <w:pPr>
              <w:spacing w:after="0"/>
              <w:jc w:val="both"/>
              <w:rPr>
                <w:sz w:val="22"/>
                <w:szCs w:val="22"/>
              </w:rPr>
            </w:pPr>
            <w:r w:rsidRPr="00E332EF">
              <w:rPr>
                <w:sz w:val="22"/>
                <w:szCs w:val="22"/>
              </w:rPr>
              <w:t>Фактический срок (дата) погашения кредита (займа)</w:t>
            </w:r>
          </w:p>
        </w:tc>
        <w:tc>
          <w:tcPr>
            <w:tcW w:w="5520" w:type="dxa"/>
            <w:tcBorders>
              <w:top w:val="single" w:sz="6" w:space="0" w:color="auto"/>
              <w:left w:val="single" w:sz="6" w:space="0" w:color="auto"/>
              <w:bottom w:val="single" w:sz="6" w:space="0" w:color="auto"/>
              <w:right w:val="single" w:sz="6" w:space="0" w:color="auto"/>
            </w:tcBorders>
          </w:tcPr>
          <w:p w14:paraId="3CEA33F6" w14:textId="77777777" w:rsidR="00B46754" w:rsidRPr="00E332EF" w:rsidRDefault="00B46754" w:rsidP="00B46754">
            <w:pPr>
              <w:spacing w:after="0"/>
              <w:jc w:val="both"/>
              <w:rPr>
                <w:sz w:val="22"/>
                <w:szCs w:val="22"/>
              </w:rPr>
            </w:pPr>
            <w:r w:rsidRPr="00E332EF">
              <w:rPr>
                <w:sz w:val="22"/>
                <w:szCs w:val="22"/>
              </w:rPr>
              <w:t>05.09.2017 г.</w:t>
            </w:r>
          </w:p>
        </w:tc>
      </w:tr>
      <w:tr w:rsidR="00B46754" w:rsidRPr="00E332EF" w14:paraId="385C1D1B" w14:textId="77777777" w:rsidTr="00B46754">
        <w:tc>
          <w:tcPr>
            <w:tcW w:w="3732" w:type="dxa"/>
            <w:tcBorders>
              <w:top w:val="single" w:sz="6" w:space="0" w:color="auto"/>
              <w:left w:val="single" w:sz="6" w:space="0" w:color="auto"/>
              <w:bottom w:val="single" w:sz="6" w:space="0" w:color="auto"/>
              <w:right w:val="single" w:sz="6" w:space="0" w:color="auto"/>
            </w:tcBorders>
          </w:tcPr>
          <w:p w14:paraId="27BFF2F1" w14:textId="77777777" w:rsidR="00B46754" w:rsidRPr="00E332EF" w:rsidRDefault="00B46754" w:rsidP="00B46754">
            <w:pPr>
              <w:spacing w:after="0"/>
              <w:jc w:val="both"/>
              <w:rPr>
                <w:sz w:val="22"/>
                <w:szCs w:val="22"/>
              </w:rPr>
            </w:pPr>
            <w:r w:rsidRPr="00E332EF">
              <w:rPr>
                <w:sz w:val="22"/>
                <w:szCs w:val="22"/>
              </w:rPr>
              <w:t>Иные сведения об обязательстве, указываемые эмитентом по собственному усмотрению</w:t>
            </w:r>
          </w:p>
        </w:tc>
        <w:tc>
          <w:tcPr>
            <w:tcW w:w="5520" w:type="dxa"/>
            <w:tcBorders>
              <w:top w:val="single" w:sz="6" w:space="0" w:color="auto"/>
              <w:left w:val="single" w:sz="6" w:space="0" w:color="auto"/>
              <w:bottom w:val="single" w:sz="6" w:space="0" w:color="auto"/>
              <w:right w:val="single" w:sz="6" w:space="0" w:color="auto"/>
            </w:tcBorders>
          </w:tcPr>
          <w:p w14:paraId="09D7D6E7" w14:textId="77777777" w:rsidR="00B46754" w:rsidRPr="00E332EF" w:rsidRDefault="00B46754" w:rsidP="00B46754">
            <w:pPr>
              <w:spacing w:after="0"/>
              <w:jc w:val="both"/>
              <w:rPr>
                <w:sz w:val="22"/>
                <w:szCs w:val="22"/>
              </w:rPr>
            </w:pPr>
            <w:r w:rsidRPr="00E332EF">
              <w:rPr>
                <w:sz w:val="22"/>
                <w:szCs w:val="22"/>
              </w:rPr>
              <w:t>Кредит представлял собой возобновляемую кредитную линию для осуществления выплаты заработной платы Поручителя в сумме лимита 100 000 тыс. руб.</w:t>
            </w:r>
          </w:p>
        </w:tc>
      </w:tr>
      <w:tr w:rsidR="00B46754" w:rsidRPr="00E332EF" w14:paraId="572AE62A" w14:textId="77777777" w:rsidTr="00B46754">
        <w:tc>
          <w:tcPr>
            <w:tcW w:w="9252" w:type="dxa"/>
            <w:gridSpan w:val="2"/>
            <w:tcBorders>
              <w:top w:val="single" w:sz="6" w:space="0" w:color="auto"/>
              <w:bottom w:val="single" w:sz="6" w:space="0" w:color="auto"/>
            </w:tcBorders>
          </w:tcPr>
          <w:p w14:paraId="40D56FB2" w14:textId="77777777" w:rsidR="00B46754" w:rsidRPr="00E332EF" w:rsidRDefault="00B46754" w:rsidP="00B46754">
            <w:pPr>
              <w:spacing w:after="0"/>
              <w:jc w:val="both"/>
              <w:rPr>
                <w:sz w:val="22"/>
                <w:szCs w:val="22"/>
              </w:rPr>
            </w:pPr>
          </w:p>
        </w:tc>
      </w:tr>
      <w:tr w:rsidR="00B46754" w:rsidRPr="00E332EF" w14:paraId="01C877AF" w14:textId="77777777" w:rsidTr="00B46754">
        <w:tc>
          <w:tcPr>
            <w:tcW w:w="9252" w:type="dxa"/>
            <w:gridSpan w:val="2"/>
            <w:tcBorders>
              <w:top w:val="single" w:sz="6" w:space="0" w:color="auto"/>
              <w:left w:val="single" w:sz="6" w:space="0" w:color="auto"/>
              <w:bottom w:val="single" w:sz="6" w:space="0" w:color="auto"/>
              <w:right w:val="single" w:sz="6" w:space="0" w:color="auto"/>
            </w:tcBorders>
          </w:tcPr>
          <w:p w14:paraId="23CCC5AE" w14:textId="77777777" w:rsidR="00B46754" w:rsidRPr="00E332EF" w:rsidRDefault="00B46754" w:rsidP="00B46754">
            <w:pPr>
              <w:spacing w:after="0"/>
              <w:jc w:val="both"/>
              <w:rPr>
                <w:b/>
                <w:bCs/>
                <w:sz w:val="22"/>
                <w:szCs w:val="22"/>
              </w:rPr>
            </w:pPr>
            <w:r w:rsidRPr="00E332EF">
              <w:rPr>
                <w:b/>
                <w:bCs/>
                <w:sz w:val="22"/>
                <w:szCs w:val="22"/>
              </w:rPr>
              <w:t>Вид и идентификационные признаки обязательства</w:t>
            </w:r>
          </w:p>
        </w:tc>
      </w:tr>
      <w:tr w:rsidR="00B46754" w:rsidRPr="00E332EF" w14:paraId="70A0F560" w14:textId="77777777" w:rsidTr="00B46754">
        <w:tc>
          <w:tcPr>
            <w:tcW w:w="9252" w:type="dxa"/>
            <w:gridSpan w:val="2"/>
            <w:tcBorders>
              <w:top w:val="single" w:sz="6" w:space="0" w:color="auto"/>
              <w:left w:val="single" w:sz="6" w:space="0" w:color="auto"/>
              <w:bottom w:val="single" w:sz="6" w:space="0" w:color="auto"/>
              <w:right w:val="single" w:sz="6" w:space="0" w:color="auto"/>
            </w:tcBorders>
          </w:tcPr>
          <w:p w14:paraId="02A43564" w14:textId="77777777" w:rsidR="00B46754" w:rsidRPr="00E332EF" w:rsidRDefault="00B46754" w:rsidP="00B46754">
            <w:pPr>
              <w:spacing w:after="0"/>
              <w:jc w:val="both"/>
              <w:rPr>
                <w:b/>
                <w:bCs/>
                <w:sz w:val="22"/>
                <w:szCs w:val="22"/>
              </w:rPr>
            </w:pPr>
            <w:r w:rsidRPr="00E332EF">
              <w:rPr>
                <w:b/>
                <w:bCs/>
                <w:sz w:val="22"/>
                <w:szCs w:val="22"/>
              </w:rPr>
              <w:t>6. Договор об открытии кредитной линии с лимитом задолженности КД 37-2017 КЛ от 20.04.2017г.</w:t>
            </w:r>
          </w:p>
        </w:tc>
      </w:tr>
      <w:tr w:rsidR="00B46754" w:rsidRPr="00E332EF" w14:paraId="0FE53A64" w14:textId="77777777" w:rsidTr="00B46754">
        <w:tc>
          <w:tcPr>
            <w:tcW w:w="9252" w:type="dxa"/>
            <w:gridSpan w:val="2"/>
            <w:tcBorders>
              <w:top w:val="single" w:sz="6" w:space="0" w:color="auto"/>
              <w:left w:val="single" w:sz="6" w:space="0" w:color="auto"/>
              <w:bottom w:val="single" w:sz="6" w:space="0" w:color="auto"/>
              <w:right w:val="single" w:sz="6" w:space="0" w:color="auto"/>
            </w:tcBorders>
          </w:tcPr>
          <w:p w14:paraId="69F24F9D" w14:textId="77777777" w:rsidR="00B46754" w:rsidRPr="00E332EF" w:rsidRDefault="00B46754" w:rsidP="00B46754">
            <w:pPr>
              <w:spacing w:after="0"/>
              <w:jc w:val="both"/>
              <w:rPr>
                <w:b/>
                <w:bCs/>
                <w:sz w:val="22"/>
                <w:szCs w:val="22"/>
              </w:rPr>
            </w:pPr>
            <w:r w:rsidRPr="00E332EF">
              <w:rPr>
                <w:b/>
                <w:bCs/>
                <w:sz w:val="22"/>
                <w:szCs w:val="22"/>
              </w:rPr>
              <w:t>Условия обязательства и сведения о его исполнении</w:t>
            </w:r>
          </w:p>
        </w:tc>
      </w:tr>
      <w:tr w:rsidR="00B46754" w:rsidRPr="00E332EF" w14:paraId="1E06A733" w14:textId="77777777" w:rsidTr="00B46754">
        <w:tc>
          <w:tcPr>
            <w:tcW w:w="3732" w:type="dxa"/>
            <w:tcBorders>
              <w:top w:val="single" w:sz="6" w:space="0" w:color="auto"/>
              <w:left w:val="single" w:sz="6" w:space="0" w:color="auto"/>
              <w:bottom w:val="single" w:sz="6" w:space="0" w:color="auto"/>
              <w:right w:val="single" w:sz="6" w:space="0" w:color="auto"/>
            </w:tcBorders>
          </w:tcPr>
          <w:p w14:paraId="67FDC792" w14:textId="77777777" w:rsidR="00B46754" w:rsidRPr="00E332EF" w:rsidRDefault="00B46754" w:rsidP="00B46754">
            <w:pPr>
              <w:spacing w:after="0"/>
              <w:jc w:val="both"/>
              <w:rPr>
                <w:sz w:val="22"/>
                <w:szCs w:val="22"/>
              </w:rPr>
            </w:pPr>
            <w:r w:rsidRPr="00E332EF">
              <w:rPr>
                <w:sz w:val="22"/>
                <w:szCs w:val="22"/>
              </w:rPr>
              <w:t>Наименование и место нахождения или фамилия, имя, отчество кредитора (займодавца)</w:t>
            </w:r>
          </w:p>
        </w:tc>
        <w:tc>
          <w:tcPr>
            <w:tcW w:w="5520" w:type="dxa"/>
            <w:tcBorders>
              <w:top w:val="single" w:sz="6" w:space="0" w:color="auto"/>
              <w:left w:val="single" w:sz="6" w:space="0" w:color="auto"/>
              <w:bottom w:val="single" w:sz="6" w:space="0" w:color="auto"/>
              <w:right w:val="single" w:sz="6" w:space="0" w:color="auto"/>
            </w:tcBorders>
          </w:tcPr>
          <w:p w14:paraId="0DDE238E" w14:textId="77777777" w:rsidR="00B46754" w:rsidRPr="00E332EF" w:rsidRDefault="00B46754" w:rsidP="00B46754">
            <w:pPr>
              <w:spacing w:after="0"/>
              <w:jc w:val="both"/>
              <w:rPr>
                <w:sz w:val="22"/>
                <w:szCs w:val="22"/>
              </w:rPr>
            </w:pPr>
            <w:r w:rsidRPr="00E332EF">
              <w:rPr>
                <w:sz w:val="22"/>
                <w:szCs w:val="22"/>
              </w:rPr>
              <w:t>Акционерное общество Банк «Северный морской путь», 115035, г. Москва, ул. Садовническая, д.71, стр. 11.</w:t>
            </w:r>
          </w:p>
        </w:tc>
      </w:tr>
      <w:tr w:rsidR="00B46754" w:rsidRPr="00E332EF" w14:paraId="4C61C883" w14:textId="77777777" w:rsidTr="00B46754">
        <w:tc>
          <w:tcPr>
            <w:tcW w:w="3732" w:type="dxa"/>
            <w:tcBorders>
              <w:top w:val="single" w:sz="6" w:space="0" w:color="auto"/>
              <w:left w:val="single" w:sz="6" w:space="0" w:color="auto"/>
              <w:bottom w:val="single" w:sz="6" w:space="0" w:color="auto"/>
              <w:right w:val="single" w:sz="6" w:space="0" w:color="auto"/>
            </w:tcBorders>
          </w:tcPr>
          <w:p w14:paraId="0049143E" w14:textId="77777777" w:rsidR="00B46754" w:rsidRPr="00E332EF" w:rsidRDefault="00B46754" w:rsidP="00B46754">
            <w:pPr>
              <w:spacing w:after="0"/>
              <w:jc w:val="both"/>
              <w:rPr>
                <w:sz w:val="22"/>
                <w:szCs w:val="22"/>
              </w:rPr>
            </w:pPr>
            <w:r w:rsidRPr="00E332EF">
              <w:rPr>
                <w:sz w:val="22"/>
                <w:szCs w:val="22"/>
              </w:rPr>
              <w:t>Сумма основного долга на момент возникновения обязательства, RUR</w:t>
            </w:r>
          </w:p>
        </w:tc>
        <w:tc>
          <w:tcPr>
            <w:tcW w:w="5520" w:type="dxa"/>
            <w:tcBorders>
              <w:top w:val="single" w:sz="6" w:space="0" w:color="auto"/>
              <w:left w:val="single" w:sz="6" w:space="0" w:color="auto"/>
              <w:bottom w:val="single" w:sz="6" w:space="0" w:color="auto"/>
              <w:right w:val="single" w:sz="6" w:space="0" w:color="auto"/>
            </w:tcBorders>
          </w:tcPr>
          <w:p w14:paraId="0E9A314B" w14:textId="77777777" w:rsidR="00B46754" w:rsidRPr="00E332EF" w:rsidRDefault="00B46754" w:rsidP="00B46754">
            <w:pPr>
              <w:spacing w:after="0"/>
              <w:jc w:val="both"/>
              <w:rPr>
                <w:sz w:val="22"/>
                <w:szCs w:val="22"/>
              </w:rPr>
            </w:pPr>
            <w:r w:rsidRPr="00E332EF">
              <w:rPr>
                <w:sz w:val="22"/>
                <w:szCs w:val="22"/>
              </w:rPr>
              <w:t>1 500 000 RUR X 1000</w:t>
            </w:r>
          </w:p>
        </w:tc>
      </w:tr>
      <w:tr w:rsidR="00B46754" w:rsidRPr="00E332EF" w14:paraId="2FF51DEA" w14:textId="77777777" w:rsidTr="00B46754">
        <w:tc>
          <w:tcPr>
            <w:tcW w:w="3732" w:type="dxa"/>
            <w:tcBorders>
              <w:top w:val="single" w:sz="6" w:space="0" w:color="auto"/>
              <w:left w:val="single" w:sz="6" w:space="0" w:color="auto"/>
              <w:bottom w:val="single" w:sz="6" w:space="0" w:color="auto"/>
              <w:right w:val="single" w:sz="6" w:space="0" w:color="auto"/>
            </w:tcBorders>
          </w:tcPr>
          <w:p w14:paraId="5E562F9F" w14:textId="77777777" w:rsidR="00B46754" w:rsidRPr="00E332EF" w:rsidRDefault="00B46754" w:rsidP="00B46754">
            <w:pPr>
              <w:spacing w:after="0"/>
              <w:jc w:val="both"/>
              <w:rPr>
                <w:sz w:val="22"/>
                <w:szCs w:val="22"/>
              </w:rPr>
            </w:pPr>
            <w:r w:rsidRPr="00E332EF">
              <w:rPr>
                <w:sz w:val="22"/>
                <w:szCs w:val="22"/>
              </w:rPr>
              <w:t>Сумма основного долга на дату окончания отчетного квартала, RUR</w:t>
            </w:r>
          </w:p>
        </w:tc>
        <w:tc>
          <w:tcPr>
            <w:tcW w:w="5520" w:type="dxa"/>
            <w:tcBorders>
              <w:top w:val="single" w:sz="6" w:space="0" w:color="auto"/>
              <w:left w:val="single" w:sz="6" w:space="0" w:color="auto"/>
              <w:bottom w:val="single" w:sz="6" w:space="0" w:color="auto"/>
              <w:right w:val="single" w:sz="6" w:space="0" w:color="auto"/>
            </w:tcBorders>
          </w:tcPr>
          <w:p w14:paraId="2B6DD79B" w14:textId="77777777" w:rsidR="00B46754" w:rsidRPr="00E332EF" w:rsidRDefault="00B46754" w:rsidP="00B46754">
            <w:pPr>
              <w:spacing w:after="0"/>
              <w:jc w:val="both"/>
              <w:rPr>
                <w:sz w:val="22"/>
                <w:szCs w:val="22"/>
              </w:rPr>
            </w:pPr>
            <w:r w:rsidRPr="00E332EF">
              <w:rPr>
                <w:sz w:val="22"/>
                <w:szCs w:val="22"/>
              </w:rPr>
              <w:t>916 626,87 RUR X 1000</w:t>
            </w:r>
          </w:p>
        </w:tc>
      </w:tr>
      <w:tr w:rsidR="00B46754" w:rsidRPr="00E332EF" w14:paraId="008EC8B6" w14:textId="77777777" w:rsidTr="00B46754">
        <w:tc>
          <w:tcPr>
            <w:tcW w:w="3732" w:type="dxa"/>
            <w:tcBorders>
              <w:top w:val="single" w:sz="6" w:space="0" w:color="auto"/>
              <w:left w:val="single" w:sz="6" w:space="0" w:color="auto"/>
              <w:bottom w:val="single" w:sz="6" w:space="0" w:color="auto"/>
              <w:right w:val="single" w:sz="6" w:space="0" w:color="auto"/>
            </w:tcBorders>
          </w:tcPr>
          <w:p w14:paraId="69897438" w14:textId="77777777" w:rsidR="00B46754" w:rsidRPr="00E332EF" w:rsidRDefault="00B46754" w:rsidP="00B46754">
            <w:pPr>
              <w:spacing w:after="0"/>
              <w:jc w:val="both"/>
              <w:rPr>
                <w:sz w:val="22"/>
                <w:szCs w:val="22"/>
              </w:rPr>
            </w:pPr>
            <w:r w:rsidRPr="00E332EF">
              <w:rPr>
                <w:sz w:val="22"/>
                <w:szCs w:val="22"/>
              </w:rPr>
              <w:t>Срок кредита (займа), (лет)</w:t>
            </w:r>
          </w:p>
        </w:tc>
        <w:tc>
          <w:tcPr>
            <w:tcW w:w="5520" w:type="dxa"/>
            <w:tcBorders>
              <w:top w:val="single" w:sz="6" w:space="0" w:color="auto"/>
              <w:left w:val="single" w:sz="6" w:space="0" w:color="auto"/>
              <w:bottom w:val="single" w:sz="6" w:space="0" w:color="auto"/>
              <w:right w:val="single" w:sz="6" w:space="0" w:color="auto"/>
            </w:tcBorders>
          </w:tcPr>
          <w:p w14:paraId="593C7CDB" w14:textId="77777777" w:rsidR="00B46754" w:rsidRPr="00E332EF" w:rsidRDefault="00B46754" w:rsidP="00B46754">
            <w:pPr>
              <w:spacing w:after="0"/>
              <w:jc w:val="both"/>
              <w:rPr>
                <w:sz w:val="22"/>
                <w:szCs w:val="22"/>
              </w:rPr>
            </w:pPr>
            <w:r w:rsidRPr="00E332EF">
              <w:rPr>
                <w:sz w:val="22"/>
                <w:szCs w:val="22"/>
              </w:rPr>
              <w:t xml:space="preserve"> 1 год (365 дней)</w:t>
            </w:r>
          </w:p>
        </w:tc>
      </w:tr>
      <w:tr w:rsidR="00B46754" w:rsidRPr="00E332EF" w14:paraId="432CEAEE" w14:textId="77777777" w:rsidTr="00B46754">
        <w:tc>
          <w:tcPr>
            <w:tcW w:w="3732" w:type="dxa"/>
            <w:tcBorders>
              <w:top w:val="single" w:sz="6" w:space="0" w:color="auto"/>
              <w:left w:val="single" w:sz="6" w:space="0" w:color="auto"/>
              <w:bottom w:val="single" w:sz="6" w:space="0" w:color="auto"/>
              <w:right w:val="single" w:sz="6" w:space="0" w:color="auto"/>
            </w:tcBorders>
          </w:tcPr>
          <w:p w14:paraId="00B697DB" w14:textId="77777777" w:rsidR="00B46754" w:rsidRPr="00E332EF" w:rsidRDefault="00B46754" w:rsidP="00B46754">
            <w:pPr>
              <w:spacing w:after="0"/>
              <w:jc w:val="both"/>
              <w:rPr>
                <w:sz w:val="22"/>
                <w:szCs w:val="22"/>
              </w:rPr>
            </w:pPr>
            <w:r w:rsidRPr="00E332EF">
              <w:rPr>
                <w:sz w:val="22"/>
                <w:szCs w:val="22"/>
              </w:rPr>
              <w:t>Средний размер процентов по кредиту займу, % годовых</w:t>
            </w:r>
          </w:p>
        </w:tc>
        <w:tc>
          <w:tcPr>
            <w:tcW w:w="5520" w:type="dxa"/>
            <w:tcBorders>
              <w:top w:val="single" w:sz="6" w:space="0" w:color="auto"/>
              <w:left w:val="single" w:sz="6" w:space="0" w:color="auto"/>
              <w:bottom w:val="single" w:sz="6" w:space="0" w:color="auto"/>
              <w:right w:val="single" w:sz="6" w:space="0" w:color="auto"/>
            </w:tcBorders>
          </w:tcPr>
          <w:p w14:paraId="77EC66B3" w14:textId="77777777" w:rsidR="00B46754" w:rsidRPr="00E332EF" w:rsidRDefault="00B46754" w:rsidP="00B46754">
            <w:pPr>
              <w:spacing w:after="0"/>
              <w:jc w:val="both"/>
              <w:rPr>
                <w:sz w:val="22"/>
                <w:szCs w:val="22"/>
              </w:rPr>
            </w:pPr>
            <w:r w:rsidRPr="00E332EF">
              <w:rPr>
                <w:sz w:val="22"/>
                <w:szCs w:val="22"/>
              </w:rPr>
              <w:t>10,00</w:t>
            </w:r>
          </w:p>
        </w:tc>
      </w:tr>
      <w:tr w:rsidR="00B46754" w:rsidRPr="00E332EF" w14:paraId="01718487" w14:textId="77777777" w:rsidTr="00B46754">
        <w:tc>
          <w:tcPr>
            <w:tcW w:w="3732" w:type="dxa"/>
            <w:tcBorders>
              <w:top w:val="single" w:sz="6" w:space="0" w:color="auto"/>
              <w:left w:val="single" w:sz="6" w:space="0" w:color="auto"/>
              <w:bottom w:val="single" w:sz="6" w:space="0" w:color="auto"/>
              <w:right w:val="single" w:sz="6" w:space="0" w:color="auto"/>
            </w:tcBorders>
          </w:tcPr>
          <w:p w14:paraId="2D3D8E65" w14:textId="77777777" w:rsidR="00B46754" w:rsidRPr="00E332EF" w:rsidRDefault="00B46754" w:rsidP="00B46754">
            <w:pPr>
              <w:spacing w:after="0"/>
              <w:jc w:val="both"/>
              <w:rPr>
                <w:sz w:val="22"/>
                <w:szCs w:val="22"/>
              </w:rPr>
            </w:pPr>
            <w:r w:rsidRPr="00E332EF">
              <w:rPr>
                <w:sz w:val="22"/>
                <w:szCs w:val="22"/>
              </w:rPr>
              <w:t>Количество процентных (купонных) периодов</w:t>
            </w:r>
          </w:p>
        </w:tc>
        <w:tc>
          <w:tcPr>
            <w:tcW w:w="5520" w:type="dxa"/>
            <w:tcBorders>
              <w:top w:val="single" w:sz="6" w:space="0" w:color="auto"/>
              <w:left w:val="single" w:sz="6" w:space="0" w:color="auto"/>
              <w:bottom w:val="single" w:sz="6" w:space="0" w:color="auto"/>
              <w:right w:val="single" w:sz="6" w:space="0" w:color="auto"/>
            </w:tcBorders>
          </w:tcPr>
          <w:p w14:paraId="2D8C7BAE" w14:textId="77777777" w:rsidR="00B46754" w:rsidRPr="00E332EF" w:rsidRDefault="00B46754" w:rsidP="00B46754">
            <w:pPr>
              <w:spacing w:after="0"/>
              <w:jc w:val="both"/>
              <w:rPr>
                <w:sz w:val="22"/>
                <w:szCs w:val="22"/>
              </w:rPr>
            </w:pPr>
            <w:r w:rsidRPr="00E332EF">
              <w:rPr>
                <w:sz w:val="22"/>
                <w:szCs w:val="22"/>
              </w:rPr>
              <w:t xml:space="preserve"> 12</w:t>
            </w:r>
          </w:p>
        </w:tc>
      </w:tr>
      <w:tr w:rsidR="00B46754" w:rsidRPr="00E332EF" w14:paraId="4E6C1BCC" w14:textId="77777777" w:rsidTr="00B46754">
        <w:tc>
          <w:tcPr>
            <w:tcW w:w="3732" w:type="dxa"/>
            <w:tcBorders>
              <w:top w:val="single" w:sz="6" w:space="0" w:color="auto"/>
              <w:left w:val="single" w:sz="6" w:space="0" w:color="auto"/>
              <w:bottom w:val="single" w:sz="6" w:space="0" w:color="auto"/>
              <w:right w:val="single" w:sz="6" w:space="0" w:color="auto"/>
            </w:tcBorders>
          </w:tcPr>
          <w:p w14:paraId="7AF5D900" w14:textId="77777777" w:rsidR="00B46754" w:rsidRPr="00E332EF" w:rsidRDefault="00B46754" w:rsidP="00B46754">
            <w:pPr>
              <w:spacing w:after="0"/>
              <w:jc w:val="both"/>
              <w:rPr>
                <w:sz w:val="22"/>
                <w:szCs w:val="22"/>
              </w:rPr>
            </w:pPr>
            <w:r w:rsidRPr="00E332EF">
              <w:rPr>
                <w:sz w:val="22"/>
                <w:szCs w:val="22"/>
              </w:rPr>
              <w:t>Наличие просрочек при выплате процентов по кредиту (займу), а в случае их наличия – общее число указанных просрочек и их размер в днях</w:t>
            </w:r>
          </w:p>
        </w:tc>
        <w:tc>
          <w:tcPr>
            <w:tcW w:w="5520" w:type="dxa"/>
            <w:tcBorders>
              <w:top w:val="single" w:sz="6" w:space="0" w:color="auto"/>
              <w:left w:val="single" w:sz="6" w:space="0" w:color="auto"/>
              <w:bottom w:val="single" w:sz="6" w:space="0" w:color="auto"/>
              <w:right w:val="single" w:sz="6" w:space="0" w:color="auto"/>
            </w:tcBorders>
          </w:tcPr>
          <w:p w14:paraId="4492CA6A" w14:textId="77777777" w:rsidR="00B46754" w:rsidRPr="00E332EF" w:rsidRDefault="00B46754" w:rsidP="00B46754">
            <w:pPr>
              <w:spacing w:after="0"/>
              <w:jc w:val="both"/>
              <w:rPr>
                <w:sz w:val="22"/>
                <w:szCs w:val="22"/>
              </w:rPr>
            </w:pPr>
            <w:r w:rsidRPr="00E332EF">
              <w:rPr>
                <w:sz w:val="22"/>
                <w:szCs w:val="22"/>
              </w:rPr>
              <w:t xml:space="preserve"> Нет</w:t>
            </w:r>
          </w:p>
        </w:tc>
      </w:tr>
      <w:tr w:rsidR="00B46754" w:rsidRPr="00E332EF" w14:paraId="1537B473" w14:textId="77777777" w:rsidTr="00B46754">
        <w:tc>
          <w:tcPr>
            <w:tcW w:w="3732" w:type="dxa"/>
            <w:tcBorders>
              <w:top w:val="single" w:sz="6" w:space="0" w:color="auto"/>
              <w:left w:val="single" w:sz="6" w:space="0" w:color="auto"/>
              <w:bottom w:val="single" w:sz="6" w:space="0" w:color="auto"/>
              <w:right w:val="single" w:sz="6" w:space="0" w:color="auto"/>
            </w:tcBorders>
          </w:tcPr>
          <w:p w14:paraId="24735267" w14:textId="77777777" w:rsidR="00B46754" w:rsidRPr="00E332EF" w:rsidRDefault="00B46754" w:rsidP="00B46754">
            <w:pPr>
              <w:spacing w:after="0"/>
              <w:jc w:val="both"/>
              <w:rPr>
                <w:sz w:val="22"/>
                <w:szCs w:val="22"/>
              </w:rPr>
            </w:pPr>
            <w:r w:rsidRPr="00E332EF">
              <w:rPr>
                <w:sz w:val="22"/>
                <w:szCs w:val="22"/>
              </w:rPr>
              <w:t>Плановый срок (дата) погашения кредита (займа)</w:t>
            </w:r>
          </w:p>
        </w:tc>
        <w:tc>
          <w:tcPr>
            <w:tcW w:w="5520" w:type="dxa"/>
            <w:tcBorders>
              <w:top w:val="single" w:sz="6" w:space="0" w:color="auto"/>
              <w:left w:val="single" w:sz="6" w:space="0" w:color="auto"/>
              <w:bottom w:val="single" w:sz="6" w:space="0" w:color="auto"/>
              <w:right w:val="single" w:sz="6" w:space="0" w:color="auto"/>
            </w:tcBorders>
          </w:tcPr>
          <w:p w14:paraId="772D0578" w14:textId="77777777" w:rsidR="00B46754" w:rsidRPr="00E332EF" w:rsidRDefault="00B46754" w:rsidP="00B46754">
            <w:pPr>
              <w:spacing w:after="0"/>
              <w:jc w:val="both"/>
              <w:rPr>
                <w:sz w:val="22"/>
                <w:szCs w:val="22"/>
              </w:rPr>
            </w:pPr>
            <w:r w:rsidRPr="00E332EF">
              <w:rPr>
                <w:sz w:val="22"/>
                <w:szCs w:val="22"/>
              </w:rPr>
              <w:t>20.04.2019</w:t>
            </w:r>
          </w:p>
        </w:tc>
      </w:tr>
      <w:tr w:rsidR="00B46754" w:rsidRPr="00E332EF" w14:paraId="61129D77" w14:textId="77777777" w:rsidTr="00B46754">
        <w:tc>
          <w:tcPr>
            <w:tcW w:w="3732" w:type="dxa"/>
            <w:tcBorders>
              <w:top w:val="single" w:sz="6" w:space="0" w:color="auto"/>
              <w:left w:val="single" w:sz="6" w:space="0" w:color="auto"/>
              <w:bottom w:val="single" w:sz="6" w:space="0" w:color="auto"/>
              <w:right w:val="single" w:sz="6" w:space="0" w:color="auto"/>
            </w:tcBorders>
          </w:tcPr>
          <w:p w14:paraId="151249F7" w14:textId="77777777" w:rsidR="00B46754" w:rsidRPr="00E332EF" w:rsidRDefault="00B46754" w:rsidP="00B46754">
            <w:pPr>
              <w:spacing w:after="0"/>
              <w:jc w:val="both"/>
              <w:rPr>
                <w:sz w:val="22"/>
                <w:szCs w:val="22"/>
              </w:rPr>
            </w:pPr>
            <w:r w:rsidRPr="00E332EF">
              <w:rPr>
                <w:sz w:val="22"/>
                <w:szCs w:val="22"/>
              </w:rPr>
              <w:t>Фактический срок (дата) погашения кредита (займа)</w:t>
            </w:r>
          </w:p>
        </w:tc>
        <w:tc>
          <w:tcPr>
            <w:tcW w:w="5520" w:type="dxa"/>
            <w:tcBorders>
              <w:top w:val="single" w:sz="6" w:space="0" w:color="auto"/>
              <w:left w:val="single" w:sz="6" w:space="0" w:color="auto"/>
              <w:bottom w:val="single" w:sz="6" w:space="0" w:color="auto"/>
              <w:right w:val="single" w:sz="6" w:space="0" w:color="auto"/>
            </w:tcBorders>
          </w:tcPr>
          <w:p w14:paraId="79AC4651" w14:textId="77777777" w:rsidR="00B46754" w:rsidRPr="00E332EF" w:rsidRDefault="00B46754" w:rsidP="00B46754">
            <w:pPr>
              <w:spacing w:after="0"/>
              <w:jc w:val="both"/>
              <w:rPr>
                <w:sz w:val="22"/>
                <w:szCs w:val="22"/>
              </w:rPr>
            </w:pPr>
            <w:r w:rsidRPr="00E332EF">
              <w:rPr>
                <w:sz w:val="22"/>
                <w:szCs w:val="22"/>
              </w:rPr>
              <w:t>Действующий</w:t>
            </w:r>
          </w:p>
        </w:tc>
      </w:tr>
      <w:tr w:rsidR="00B46754" w:rsidRPr="00E332EF" w14:paraId="4862C5AC" w14:textId="77777777" w:rsidTr="00B46754">
        <w:tc>
          <w:tcPr>
            <w:tcW w:w="3732" w:type="dxa"/>
            <w:tcBorders>
              <w:top w:val="single" w:sz="6" w:space="0" w:color="auto"/>
              <w:left w:val="single" w:sz="6" w:space="0" w:color="auto"/>
              <w:bottom w:val="single" w:sz="6" w:space="0" w:color="auto"/>
              <w:right w:val="single" w:sz="6" w:space="0" w:color="auto"/>
            </w:tcBorders>
          </w:tcPr>
          <w:p w14:paraId="222FCACE" w14:textId="77777777" w:rsidR="00B46754" w:rsidRPr="00E332EF" w:rsidRDefault="00B46754" w:rsidP="00B46754">
            <w:pPr>
              <w:spacing w:after="0"/>
              <w:jc w:val="both"/>
              <w:rPr>
                <w:sz w:val="22"/>
                <w:szCs w:val="22"/>
              </w:rPr>
            </w:pPr>
            <w:r w:rsidRPr="00E332EF">
              <w:rPr>
                <w:sz w:val="22"/>
                <w:szCs w:val="22"/>
              </w:rPr>
              <w:t>Иные сведения об обязательстве, указываемые эмитентом по собственному усмотрению</w:t>
            </w:r>
          </w:p>
        </w:tc>
        <w:tc>
          <w:tcPr>
            <w:tcW w:w="5520" w:type="dxa"/>
            <w:tcBorders>
              <w:top w:val="single" w:sz="6" w:space="0" w:color="auto"/>
              <w:left w:val="single" w:sz="6" w:space="0" w:color="auto"/>
              <w:bottom w:val="single" w:sz="6" w:space="0" w:color="auto"/>
              <w:right w:val="single" w:sz="6" w:space="0" w:color="auto"/>
            </w:tcBorders>
          </w:tcPr>
          <w:p w14:paraId="1E83FBE2" w14:textId="77777777" w:rsidR="00B46754" w:rsidRPr="00E332EF" w:rsidRDefault="00B46754" w:rsidP="00B46754">
            <w:pPr>
              <w:spacing w:after="0"/>
              <w:jc w:val="both"/>
              <w:rPr>
                <w:sz w:val="22"/>
                <w:szCs w:val="22"/>
              </w:rPr>
            </w:pPr>
            <w:r w:rsidRPr="00E332EF">
              <w:rPr>
                <w:sz w:val="22"/>
                <w:szCs w:val="22"/>
              </w:rPr>
              <w:t>Кредит представлял собой возобновляемую кредитную линию для осуществления текущей и финансовой деятельности Поручителя в сумме лимита 1 500 000 тыс. руб.</w:t>
            </w:r>
          </w:p>
        </w:tc>
      </w:tr>
      <w:tr w:rsidR="00B46754" w:rsidRPr="00E332EF" w14:paraId="70AB25A4" w14:textId="77777777" w:rsidTr="00B46754">
        <w:tc>
          <w:tcPr>
            <w:tcW w:w="9252" w:type="dxa"/>
            <w:gridSpan w:val="2"/>
            <w:tcBorders>
              <w:top w:val="single" w:sz="6" w:space="0" w:color="auto"/>
              <w:left w:val="single" w:sz="6" w:space="0" w:color="auto"/>
              <w:bottom w:val="single" w:sz="6" w:space="0" w:color="auto"/>
              <w:right w:val="single" w:sz="6" w:space="0" w:color="auto"/>
            </w:tcBorders>
          </w:tcPr>
          <w:p w14:paraId="104636A6" w14:textId="77777777" w:rsidR="00B46754" w:rsidRPr="00E332EF" w:rsidRDefault="00B46754" w:rsidP="00B46754">
            <w:pPr>
              <w:spacing w:after="0"/>
              <w:jc w:val="both"/>
              <w:rPr>
                <w:b/>
                <w:bCs/>
                <w:sz w:val="22"/>
                <w:szCs w:val="22"/>
              </w:rPr>
            </w:pPr>
            <w:r w:rsidRPr="00E332EF">
              <w:rPr>
                <w:b/>
                <w:bCs/>
                <w:sz w:val="22"/>
                <w:szCs w:val="22"/>
              </w:rPr>
              <w:t>Вид и идентификационные признаки обязательства</w:t>
            </w:r>
          </w:p>
        </w:tc>
      </w:tr>
      <w:tr w:rsidR="00B46754" w:rsidRPr="00E332EF" w14:paraId="73A8489D" w14:textId="77777777" w:rsidTr="00B46754">
        <w:tc>
          <w:tcPr>
            <w:tcW w:w="9252" w:type="dxa"/>
            <w:gridSpan w:val="2"/>
            <w:tcBorders>
              <w:top w:val="single" w:sz="6" w:space="0" w:color="auto"/>
              <w:left w:val="single" w:sz="6" w:space="0" w:color="auto"/>
              <w:bottom w:val="single" w:sz="6" w:space="0" w:color="auto"/>
              <w:right w:val="single" w:sz="6" w:space="0" w:color="auto"/>
            </w:tcBorders>
          </w:tcPr>
          <w:p w14:paraId="70CFEC47" w14:textId="77777777" w:rsidR="00B46754" w:rsidRPr="00E332EF" w:rsidRDefault="00B46754" w:rsidP="00B46754">
            <w:pPr>
              <w:spacing w:after="0"/>
              <w:jc w:val="both"/>
              <w:rPr>
                <w:b/>
                <w:bCs/>
                <w:sz w:val="22"/>
                <w:szCs w:val="22"/>
              </w:rPr>
            </w:pPr>
            <w:r w:rsidRPr="00E332EF">
              <w:rPr>
                <w:b/>
                <w:bCs/>
                <w:sz w:val="22"/>
                <w:szCs w:val="22"/>
              </w:rPr>
              <w:t>7. Договор об открытии кредитной линии с лимитом задолженности 001-002-181-К-2017 от 28.09.2017 г.</w:t>
            </w:r>
          </w:p>
        </w:tc>
      </w:tr>
      <w:tr w:rsidR="00B46754" w:rsidRPr="00E332EF" w14:paraId="285A0126" w14:textId="77777777" w:rsidTr="00B46754">
        <w:tc>
          <w:tcPr>
            <w:tcW w:w="9252" w:type="dxa"/>
            <w:gridSpan w:val="2"/>
            <w:tcBorders>
              <w:top w:val="single" w:sz="6" w:space="0" w:color="auto"/>
              <w:left w:val="single" w:sz="6" w:space="0" w:color="auto"/>
              <w:bottom w:val="single" w:sz="6" w:space="0" w:color="auto"/>
              <w:right w:val="single" w:sz="6" w:space="0" w:color="auto"/>
            </w:tcBorders>
          </w:tcPr>
          <w:p w14:paraId="19F6B3BC" w14:textId="77777777" w:rsidR="00B46754" w:rsidRPr="00E332EF" w:rsidRDefault="00B46754" w:rsidP="00B46754">
            <w:pPr>
              <w:spacing w:after="0"/>
              <w:jc w:val="both"/>
              <w:rPr>
                <w:b/>
                <w:bCs/>
                <w:sz w:val="22"/>
                <w:szCs w:val="22"/>
              </w:rPr>
            </w:pPr>
            <w:r w:rsidRPr="00E332EF">
              <w:rPr>
                <w:b/>
                <w:bCs/>
                <w:sz w:val="22"/>
                <w:szCs w:val="22"/>
              </w:rPr>
              <w:t>Условия обязательства и сведения о его исполнении</w:t>
            </w:r>
          </w:p>
        </w:tc>
      </w:tr>
      <w:tr w:rsidR="00B46754" w:rsidRPr="00E332EF" w14:paraId="6259B4D7" w14:textId="77777777" w:rsidTr="00B46754">
        <w:tc>
          <w:tcPr>
            <w:tcW w:w="3732" w:type="dxa"/>
            <w:tcBorders>
              <w:top w:val="single" w:sz="6" w:space="0" w:color="auto"/>
              <w:left w:val="single" w:sz="6" w:space="0" w:color="auto"/>
              <w:bottom w:val="single" w:sz="6" w:space="0" w:color="auto"/>
              <w:right w:val="single" w:sz="6" w:space="0" w:color="auto"/>
            </w:tcBorders>
          </w:tcPr>
          <w:p w14:paraId="1FEADE15" w14:textId="77777777" w:rsidR="00B46754" w:rsidRPr="00E332EF" w:rsidRDefault="00B46754" w:rsidP="00B46754">
            <w:pPr>
              <w:spacing w:after="0"/>
              <w:jc w:val="both"/>
              <w:rPr>
                <w:sz w:val="22"/>
                <w:szCs w:val="22"/>
              </w:rPr>
            </w:pPr>
            <w:r w:rsidRPr="00E332EF">
              <w:rPr>
                <w:sz w:val="22"/>
                <w:szCs w:val="22"/>
              </w:rPr>
              <w:t>Наименование и место нахождения или фамилия, имя, отчество кредитора (займодавца)</w:t>
            </w:r>
          </w:p>
        </w:tc>
        <w:tc>
          <w:tcPr>
            <w:tcW w:w="5520" w:type="dxa"/>
            <w:tcBorders>
              <w:top w:val="single" w:sz="6" w:space="0" w:color="auto"/>
              <w:left w:val="single" w:sz="6" w:space="0" w:color="auto"/>
              <w:bottom w:val="single" w:sz="6" w:space="0" w:color="auto"/>
              <w:right w:val="single" w:sz="6" w:space="0" w:color="auto"/>
            </w:tcBorders>
          </w:tcPr>
          <w:p w14:paraId="105685DA" w14:textId="77777777" w:rsidR="00B46754" w:rsidRPr="00E332EF" w:rsidRDefault="00B46754" w:rsidP="00B46754">
            <w:pPr>
              <w:spacing w:after="0"/>
              <w:jc w:val="both"/>
              <w:rPr>
                <w:sz w:val="22"/>
                <w:szCs w:val="22"/>
              </w:rPr>
            </w:pPr>
            <w:r w:rsidRPr="00E332EF">
              <w:rPr>
                <w:sz w:val="22"/>
                <w:szCs w:val="22"/>
              </w:rPr>
              <w:t>Публичное акционерное общество Банк «Возрождение», 101000, Российская Федерация, город Москва, Лучников переулок, дом 7/4, строение 1</w:t>
            </w:r>
          </w:p>
        </w:tc>
      </w:tr>
      <w:tr w:rsidR="00B46754" w:rsidRPr="00E332EF" w14:paraId="1181A7F4" w14:textId="77777777" w:rsidTr="00B46754">
        <w:tc>
          <w:tcPr>
            <w:tcW w:w="3732" w:type="dxa"/>
            <w:tcBorders>
              <w:top w:val="single" w:sz="6" w:space="0" w:color="auto"/>
              <w:left w:val="single" w:sz="6" w:space="0" w:color="auto"/>
              <w:bottom w:val="single" w:sz="6" w:space="0" w:color="auto"/>
              <w:right w:val="single" w:sz="6" w:space="0" w:color="auto"/>
            </w:tcBorders>
          </w:tcPr>
          <w:p w14:paraId="267B823C" w14:textId="77777777" w:rsidR="00B46754" w:rsidRPr="00E332EF" w:rsidRDefault="00B46754" w:rsidP="00B46754">
            <w:pPr>
              <w:spacing w:after="0"/>
              <w:jc w:val="both"/>
              <w:rPr>
                <w:sz w:val="22"/>
                <w:szCs w:val="22"/>
              </w:rPr>
            </w:pPr>
            <w:r w:rsidRPr="00E332EF">
              <w:rPr>
                <w:sz w:val="22"/>
                <w:szCs w:val="22"/>
              </w:rPr>
              <w:t>Сумма основного долга на момент возникновения обязательства, RUR</w:t>
            </w:r>
          </w:p>
        </w:tc>
        <w:tc>
          <w:tcPr>
            <w:tcW w:w="5520" w:type="dxa"/>
            <w:tcBorders>
              <w:top w:val="single" w:sz="6" w:space="0" w:color="auto"/>
              <w:left w:val="single" w:sz="6" w:space="0" w:color="auto"/>
              <w:bottom w:val="single" w:sz="6" w:space="0" w:color="auto"/>
              <w:right w:val="single" w:sz="6" w:space="0" w:color="auto"/>
            </w:tcBorders>
          </w:tcPr>
          <w:p w14:paraId="6B400160" w14:textId="77777777" w:rsidR="00B46754" w:rsidRPr="00E332EF" w:rsidRDefault="00B46754" w:rsidP="00B46754">
            <w:pPr>
              <w:spacing w:after="0"/>
              <w:jc w:val="both"/>
              <w:rPr>
                <w:sz w:val="22"/>
                <w:szCs w:val="22"/>
              </w:rPr>
            </w:pPr>
            <w:r w:rsidRPr="00E332EF">
              <w:rPr>
                <w:sz w:val="22"/>
                <w:szCs w:val="22"/>
              </w:rPr>
              <w:t>1 500 000 RUR X 1000</w:t>
            </w:r>
          </w:p>
        </w:tc>
      </w:tr>
      <w:tr w:rsidR="00B46754" w:rsidRPr="00E332EF" w14:paraId="148B2498" w14:textId="77777777" w:rsidTr="00B46754">
        <w:tc>
          <w:tcPr>
            <w:tcW w:w="3732" w:type="dxa"/>
            <w:tcBorders>
              <w:top w:val="single" w:sz="6" w:space="0" w:color="auto"/>
              <w:left w:val="single" w:sz="6" w:space="0" w:color="auto"/>
              <w:bottom w:val="single" w:sz="6" w:space="0" w:color="auto"/>
              <w:right w:val="single" w:sz="6" w:space="0" w:color="auto"/>
            </w:tcBorders>
          </w:tcPr>
          <w:p w14:paraId="3614FAA8" w14:textId="77777777" w:rsidR="00B46754" w:rsidRPr="00E332EF" w:rsidRDefault="00B46754" w:rsidP="00B46754">
            <w:pPr>
              <w:spacing w:after="0"/>
              <w:jc w:val="both"/>
              <w:rPr>
                <w:sz w:val="22"/>
                <w:szCs w:val="22"/>
              </w:rPr>
            </w:pPr>
            <w:r w:rsidRPr="00E332EF">
              <w:rPr>
                <w:sz w:val="22"/>
                <w:szCs w:val="22"/>
              </w:rPr>
              <w:t>Сумма основного долга на дату окончания отчетного квартала, RUR</w:t>
            </w:r>
          </w:p>
        </w:tc>
        <w:tc>
          <w:tcPr>
            <w:tcW w:w="5520" w:type="dxa"/>
            <w:tcBorders>
              <w:top w:val="single" w:sz="6" w:space="0" w:color="auto"/>
              <w:left w:val="single" w:sz="6" w:space="0" w:color="auto"/>
              <w:bottom w:val="single" w:sz="6" w:space="0" w:color="auto"/>
              <w:right w:val="single" w:sz="6" w:space="0" w:color="auto"/>
            </w:tcBorders>
          </w:tcPr>
          <w:p w14:paraId="5DE0CFA7" w14:textId="77777777" w:rsidR="00B46754" w:rsidRPr="00E332EF" w:rsidRDefault="00B46754" w:rsidP="00B46754">
            <w:pPr>
              <w:spacing w:after="0"/>
              <w:jc w:val="both"/>
              <w:rPr>
                <w:sz w:val="22"/>
                <w:szCs w:val="22"/>
              </w:rPr>
            </w:pPr>
            <w:r w:rsidRPr="00E332EF">
              <w:rPr>
                <w:sz w:val="22"/>
                <w:szCs w:val="22"/>
              </w:rPr>
              <w:t>1 500 000 RUR X 1000</w:t>
            </w:r>
          </w:p>
        </w:tc>
      </w:tr>
      <w:tr w:rsidR="00B46754" w:rsidRPr="00E332EF" w14:paraId="003F9B60" w14:textId="77777777" w:rsidTr="00B46754">
        <w:tc>
          <w:tcPr>
            <w:tcW w:w="3732" w:type="dxa"/>
            <w:tcBorders>
              <w:top w:val="single" w:sz="6" w:space="0" w:color="auto"/>
              <w:left w:val="single" w:sz="6" w:space="0" w:color="auto"/>
              <w:bottom w:val="single" w:sz="6" w:space="0" w:color="auto"/>
              <w:right w:val="single" w:sz="6" w:space="0" w:color="auto"/>
            </w:tcBorders>
          </w:tcPr>
          <w:p w14:paraId="3907966A" w14:textId="77777777" w:rsidR="00B46754" w:rsidRPr="00E332EF" w:rsidRDefault="00B46754" w:rsidP="00B46754">
            <w:pPr>
              <w:spacing w:after="0"/>
              <w:jc w:val="both"/>
              <w:rPr>
                <w:sz w:val="22"/>
                <w:szCs w:val="22"/>
              </w:rPr>
            </w:pPr>
            <w:r w:rsidRPr="00E332EF">
              <w:rPr>
                <w:sz w:val="22"/>
                <w:szCs w:val="22"/>
              </w:rPr>
              <w:t>Срок кредита (займа), (лет)</w:t>
            </w:r>
          </w:p>
        </w:tc>
        <w:tc>
          <w:tcPr>
            <w:tcW w:w="5520" w:type="dxa"/>
            <w:tcBorders>
              <w:top w:val="single" w:sz="6" w:space="0" w:color="auto"/>
              <w:left w:val="single" w:sz="6" w:space="0" w:color="auto"/>
              <w:bottom w:val="single" w:sz="6" w:space="0" w:color="auto"/>
              <w:right w:val="single" w:sz="6" w:space="0" w:color="auto"/>
            </w:tcBorders>
          </w:tcPr>
          <w:p w14:paraId="73222703" w14:textId="77777777" w:rsidR="00B46754" w:rsidRPr="00E332EF" w:rsidRDefault="00B46754" w:rsidP="00B46754">
            <w:pPr>
              <w:spacing w:after="0"/>
              <w:jc w:val="both"/>
              <w:rPr>
                <w:sz w:val="22"/>
                <w:szCs w:val="22"/>
              </w:rPr>
            </w:pPr>
            <w:r w:rsidRPr="00E332EF">
              <w:rPr>
                <w:sz w:val="22"/>
                <w:szCs w:val="22"/>
              </w:rPr>
              <w:t>12,5 месяцев</w:t>
            </w:r>
          </w:p>
        </w:tc>
      </w:tr>
      <w:tr w:rsidR="00B46754" w:rsidRPr="00E332EF" w14:paraId="0646C18C" w14:textId="77777777" w:rsidTr="00B46754">
        <w:tc>
          <w:tcPr>
            <w:tcW w:w="3732" w:type="dxa"/>
            <w:tcBorders>
              <w:top w:val="single" w:sz="6" w:space="0" w:color="auto"/>
              <w:left w:val="single" w:sz="6" w:space="0" w:color="auto"/>
              <w:bottom w:val="single" w:sz="6" w:space="0" w:color="auto"/>
              <w:right w:val="single" w:sz="6" w:space="0" w:color="auto"/>
            </w:tcBorders>
          </w:tcPr>
          <w:p w14:paraId="233859F7" w14:textId="77777777" w:rsidR="00B46754" w:rsidRPr="00E332EF" w:rsidRDefault="00B46754" w:rsidP="00B46754">
            <w:pPr>
              <w:spacing w:after="0"/>
              <w:jc w:val="both"/>
              <w:rPr>
                <w:sz w:val="22"/>
                <w:szCs w:val="22"/>
              </w:rPr>
            </w:pPr>
            <w:r w:rsidRPr="00E332EF">
              <w:rPr>
                <w:sz w:val="22"/>
                <w:szCs w:val="22"/>
              </w:rPr>
              <w:t>Средний размер процентов по кредиту займу, % годовых</w:t>
            </w:r>
          </w:p>
        </w:tc>
        <w:tc>
          <w:tcPr>
            <w:tcW w:w="5520" w:type="dxa"/>
            <w:tcBorders>
              <w:top w:val="single" w:sz="6" w:space="0" w:color="auto"/>
              <w:left w:val="single" w:sz="6" w:space="0" w:color="auto"/>
              <w:bottom w:val="single" w:sz="6" w:space="0" w:color="auto"/>
              <w:right w:val="single" w:sz="6" w:space="0" w:color="auto"/>
            </w:tcBorders>
          </w:tcPr>
          <w:p w14:paraId="43E01307" w14:textId="77777777" w:rsidR="00B46754" w:rsidRPr="00E332EF" w:rsidRDefault="00B46754" w:rsidP="00B46754">
            <w:pPr>
              <w:spacing w:after="0"/>
              <w:jc w:val="both"/>
              <w:rPr>
                <w:sz w:val="22"/>
                <w:szCs w:val="22"/>
              </w:rPr>
            </w:pPr>
            <w:r w:rsidRPr="00E332EF">
              <w:rPr>
                <w:sz w:val="22"/>
                <w:szCs w:val="22"/>
              </w:rPr>
              <w:t>10,75</w:t>
            </w:r>
          </w:p>
        </w:tc>
      </w:tr>
      <w:tr w:rsidR="00B46754" w:rsidRPr="00E332EF" w14:paraId="1CB04E7B" w14:textId="77777777" w:rsidTr="00B46754">
        <w:tc>
          <w:tcPr>
            <w:tcW w:w="3732" w:type="dxa"/>
            <w:tcBorders>
              <w:top w:val="single" w:sz="6" w:space="0" w:color="auto"/>
              <w:left w:val="single" w:sz="6" w:space="0" w:color="auto"/>
              <w:bottom w:val="single" w:sz="6" w:space="0" w:color="auto"/>
              <w:right w:val="single" w:sz="6" w:space="0" w:color="auto"/>
            </w:tcBorders>
          </w:tcPr>
          <w:p w14:paraId="637BCEB4" w14:textId="77777777" w:rsidR="00B46754" w:rsidRPr="00E332EF" w:rsidRDefault="00B46754" w:rsidP="00B46754">
            <w:pPr>
              <w:spacing w:after="0"/>
              <w:jc w:val="both"/>
              <w:rPr>
                <w:sz w:val="22"/>
                <w:szCs w:val="22"/>
              </w:rPr>
            </w:pPr>
            <w:r w:rsidRPr="00E332EF">
              <w:rPr>
                <w:sz w:val="22"/>
                <w:szCs w:val="22"/>
              </w:rPr>
              <w:lastRenderedPageBreak/>
              <w:t>Количество процентных (купонных) периодов</w:t>
            </w:r>
          </w:p>
        </w:tc>
        <w:tc>
          <w:tcPr>
            <w:tcW w:w="5520" w:type="dxa"/>
            <w:tcBorders>
              <w:top w:val="single" w:sz="6" w:space="0" w:color="auto"/>
              <w:left w:val="single" w:sz="6" w:space="0" w:color="auto"/>
              <w:bottom w:val="single" w:sz="6" w:space="0" w:color="auto"/>
              <w:right w:val="single" w:sz="6" w:space="0" w:color="auto"/>
            </w:tcBorders>
          </w:tcPr>
          <w:p w14:paraId="1FB5CE19" w14:textId="77777777" w:rsidR="00B46754" w:rsidRPr="00E332EF" w:rsidRDefault="00B46754" w:rsidP="00B46754">
            <w:pPr>
              <w:spacing w:after="0"/>
              <w:jc w:val="both"/>
              <w:rPr>
                <w:sz w:val="22"/>
                <w:szCs w:val="22"/>
              </w:rPr>
            </w:pPr>
            <w:r w:rsidRPr="00E332EF">
              <w:rPr>
                <w:sz w:val="22"/>
                <w:szCs w:val="22"/>
              </w:rPr>
              <w:t>12,5</w:t>
            </w:r>
          </w:p>
        </w:tc>
      </w:tr>
      <w:tr w:rsidR="00B46754" w:rsidRPr="00E332EF" w14:paraId="24B81E6A" w14:textId="77777777" w:rsidTr="00B46754">
        <w:tc>
          <w:tcPr>
            <w:tcW w:w="3732" w:type="dxa"/>
            <w:tcBorders>
              <w:top w:val="single" w:sz="6" w:space="0" w:color="auto"/>
              <w:left w:val="single" w:sz="6" w:space="0" w:color="auto"/>
              <w:bottom w:val="single" w:sz="6" w:space="0" w:color="auto"/>
              <w:right w:val="single" w:sz="6" w:space="0" w:color="auto"/>
            </w:tcBorders>
          </w:tcPr>
          <w:p w14:paraId="32BF7D68" w14:textId="77777777" w:rsidR="00B46754" w:rsidRPr="00E332EF" w:rsidRDefault="00B46754" w:rsidP="00B46754">
            <w:pPr>
              <w:spacing w:after="0"/>
              <w:jc w:val="both"/>
              <w:rPr>
                <w:sz w:val="22"/>
                <w:szCs w:val="22"/>
              </w:rPr>
            </w:pPr>
            <w:r w:rsidRPr="00E332EF">
              <w:rPr>
                <w:sz w:val="22"/>
                <w:szCs w:val="22"/>
              </w:rPr>
              <w:t>Наличие просрочек при выплате процентов по кредиту (займу), а в случае их наличия – общее число указанных просрочек и их размер в днях</w:t>
            </w:r>
          </w:p>
        </w:tc>
        <w:tc>
          <w:tcPr>
            <w:tcW w:w="5520" w:type="dxa"/>
            <w:tcBorders>
              <w:top w:val="single" w:sz="6" w:space="0" w:color="auto"/>
              <w:left w:val="single" w:sz="6" w:space="0" w:color="auto"/>
              <w:bottom w:val="single" w:sz="6" w:space="0" w:color="auto"/>
              <w:right w:val="single" w:sz="6" w:space="0" w:color="auto"/>
            </w:tcBorders>
          </w:tcPr>
          <w:p w14:paraId="773AC583" w14:textId="77777777" w:rsidR="00B46754" w:rsidRPr="00E332EF" w:rsidRDefault="00B46754" w:rsidP="00B46754">
            <w:pPr>
              <w:spacing w:after="0"/>
              <w:jc w:val="both"/>
              <w:rPr>
                <w:sz w:val="22"/>
                <w:szCs w:val="22"/>
              </w:rPr>
            </w:pPr>
            <w:r w:rsidRPr="00E332EF">
              <w:rPr>
                <w:sz w:val="22"/>
                <w:szCs w:val="22"/>
              </w:rPr>
              <w:t xml:space="preserve"> Нет</w:t>
            </w:r>
          </w:p>
        </w:tc>
      </w:tr>
      <w:tr w:rsidR="00B46754" w:rsidRPr="00E332EF" w14:paraId="43F7044E" w14:textId="77777777" w:rsidTr="00B46754">
        <w:tc>
          <w:tcPr>
            <w:tcW w:w="3732" w:type="dxa"/>
            <w:tcBorders>
              <w:top w:val="single" w:sz="6" w:space="0" w:color="auto"/>
              <w:left w:val="single" w:sz="6" w:space="0" w:color="auto"/>
              <w:bottom w:val="single" w:sz="6" w:space="0" w:color="auto"/>
              <w:right w:val="single" w:sz="6" w:space="0" w:color="auto"/>
            </w:tcBorders>
          </w:tcPr>
          <w:p w14:paraId="46738AAB" w14:textId="77777777" w:rsidR="00B46754" w:rsidRPr="00E332EF" w:rsidRDefault="00B46754" w:rsidP="00B46754">
            <w:pPr>
              <w:spacing w:after="0"/>
              <w:jc w:val="both"/>
              <w:rPr>
                <w:sz w:val="22"/>
                <w:szCs w:val="22"/>
              </w:rPr>
            </w:pPr>
            <w:r w:rsidRPr="00E332EF">
              <w:rPr>
                <w:sz w:val="22"/>
                <w:szCs w:val="22"/>
              </w:rPr>
              <w:t>Плановый срок (дата) погашения кредита (займа)</w:t>
            </w:r>
          </w:p>
        </w:tc>
        <w:tc>
          <w:tcPr>
            <w:tcW w:w="5520" w:type="dxa"/>
            <w:tcBorders>
              <w:top w:val="single" w:sz="6" w:space="0" w:color="auto"/>
              <w:left w:val="single" w:sz="6" w:space="0" w:color="auto"/>
              <w:bottom w:val="single" w:sz="6" w:space="0" w:color="auto"/>
              <w:right w:val="single" w:sz="6" w:space="0" w:color="auto"/>
            </w:tcBorders>
          </w:tcPr>
          <w:p w14:paraId="599BAADF" w14:textId="77777777" w:rsidR="00B46754" w:rsidRPr="00E332EF" w:rsidRDefault="00B46754" w:rsidP="00B46754">
            <w:pPr>
              <w:spacing w:after="0"/>
              <w:jc w:val="both"/>
              <w:rPr>
                <w:sz w:val="22"/>
                <w:szCs w:val="22"/>
              </w:rPr>
            </w:pPr>
            <w:r w:rsidRPr="00E332EF">
              <w:rPr>
                <w:sz w:val="22"/>
                <w:szCs w:val="22"/>
              </w:rPr>
              <w:t>27.12.2018</w:t>
            </w:r>
          </w:p>
        </w:tc>
      </w:tr>
      <w:tr w:rsidR="00B46754" w:rsidRPr="00E332EF" w14:paraId="14E6070B" w14:textId="77777777" w:rsidTr="00B46754">
        <w:tc>
          <w:tcPr>
            <w:tcW w:w="3732" w:type="dxa"/>
            <w:tcBorders>
              <w:top w:val="single" w:sz="6" w:space="0" w:color="auto"/>
              <w:left w:val="single" w:sz="6" w:space="0" w:color="auto"/>
              <w:bottom w:val="single" w:sz="6" w:space="0" w:color="auto"/>
              <w:right w:val="single" w:sz="6" w:space="0" w:color="auto"/>
            </w:tcBorders>
          </w:tcPr>
          <w:p w14:paraId="766CEF43" w14:textId="77777777" w:rsidR="00B46754" w:rsidRPr="00E332EF" w:rsidRDefault="00B46754" w:rsidP="00B46754">
            <w:pPr>
              <w:spacing w:after="0"/>
              <w:jc w:val="both"/>
              <w:rPr>
                <w:sz w:val="22"/>
                <w:szCs w:val="22"/>
              </w:rPr>
            </w:pPr>
            <w:r w:rsidRPr="00E332EF">
              <w:rPr>
                <w:sz w:val="22"/>
                <w:szCs w:val="22"/>
              </w:rPr>
              <w:t>Фактический срок (дата) погашения кредита (займа)</w:t>
            </w:r>
          </w:p>
        </w:tc>
        <w:tc>
          <w:tcPr>
            <w:tcW w:w="5520" w:type="dxa"/>
            <w:tcBorders>
              <w:top w:val="single" w:sz="6" w:space="0" w:color="auto"/>
              <w:left w:val="single" w:sz="6" w:space="0" w:color="auto"/>
              <w:bottom w:val="single" w:sz="6" w:space="0" w:color="auto"/>
              <w:right w:val="single" w:sz="6" w:space="0" w:color="auto"/>
            </w:tcBorders>
          </w:tcPr>
          <w:p w14:paraId="4C23CFC1" w14:textId="77777777" w:rsidR="00B46754" w:rsidRPr="00E332EF" w:rsidRDefault="00B46754" w:rsidP="00B46754">
            <w:pPr>
              <w:spacing w:after="0"/>
              <w:jc w:val="both"/>
              <w:rPr>
                <w:sz w:val="22"/>
                <w:szCs w:val="22"/>
              </w:rPr>
            </w:pPr>
            <w:r w:rsidRPr="00E332EF">
              <w:rPr>
                <w:sz w:val="22"/>
                <w:szCs w:val="22"/>
              </w:rPr>
              <w:t>Действующий</w:t>
            </w:r>
          </w:p>
        </w:tc>
      </w:tr>
      <w:tr w:rsidR="00B46754" w:rsidRPr="00E332EF" w14:paraId="76509E7C" w14:textId="77777777" w:rsidTr="00B46754">
        <w:tc>
          <w:tcPr>
            <w:tcW w:w="3732" w:type="dxa"/>
            <w:tcBorders>
              <w:top w:val="single" w:sz="6" w:space="0" w:color="auto"/>
              <w:left w:val="single" w:sz="6" w:space="0" w:color="auto"/>
              <w:bottom w:val="single" w:sz="6" w:space="0" w:color="auto"/>
              <w:right w:val="single" w:sz="6" w:space="0" w:color="auto"/>
            </w:tcBorders>
          </w:tcPr>
          <w:p w14:paraId="57A8E200" w14:textId="77777777" w:rsidR="00B46754" w:rsidRPr="00E332EF" w:rsidRDefault="00B46754" w:rsidP="00B46754">
            <w:pPr>
              <w:spacing w:after="0"/>
              <w:jc w:val="both"/>
              <w:rPr>
                <w:sz w:val="22"/>
                <w:szCs w:val="22"/>
              </w:rPr>
            </w:pPr>
            <w:r w:rsidRPr="00E332EF">
              <w:rPr>
                <w:sz w:val="22"/>
                <w:szCs w:val="22"/>
              </w:rPr>
              <w:t>Иные сведения об обязательстве, указываемые эмитентом по собственному усмотрению</w:t>
            </w:r>
          </w:p>
        </w:tc>
        <w:tc>
          <w:tcPr>
            <w:tcW w:w="5520" w:type="dxa"/>
            <w:tcBorders>
              <w:top w:val="single" w:sz="6" w:space="0" w:color="auto"/>
              <w:left w:val="single" w:sz="6" w:space="0" w:color="auto"/>
              <w:bottom w:val="single" w:sz="6" w:space="0" w:color="auto"/>
              <w:right w:val="single" w:sz="6" w:space="0" w:color="auto"/>
            </w:tcBorders>
          </w:tcPr>
          <w:p w14:paraId="04F2EBE7" w14:textId="77777777" w:rsidR="00B46754" w:rsidRPr="00E332EF" w:rsidRDefault="00B46754" w:rsidP="00B46754">
            <w:pPr>
              <w:spacing w:after="0"/>
              <w:jc w:val="both"/>
              <w:rPr>
                <w:sz w:val="22"/>
                <w:szCs w:val="22"/>
              </w:rPr>
            </w:pPr>
            <w:r w:rsidRPr="00E332EF">
              <w:rPr>
                <w:sz w:val="22"/>
                <w:szCs w:val="22"/>
              </w:rPr>
              <w:t>Кредит представлял собой возобновляемую кредитную линию для осуществления текущей и финансовой деятельности Поручителя в сумме лимита 1 500 000 тыс. руб.</w:t>
            </w:r>
          </w:p>
        </w:tc>
      </w:tr>
    </w:tbl>
    <w:p w14:paraId="0DDCE347" w14:textId="77777777" w:rsidR="00B46754" w:rsidRPr="00E332EF" w:rsidRDefault="00B46754" w:rsidP="00B46754">
      <w:pPr>
        <w:rPr>
          <w:sz w:val="22"/>
          <w:szCs w:val="22"/>
        </w:rPr>
      </w:pPr>
    </w:p>
    <w:tbl>
      <w:tblPr>
        <w:tblW w:w="9252" w:type="dxa"/>
        <w:tblLayout w:type="fixed"/>
        <w:tblCellMar>
          <w:left w:w="72" w:type="dxa"/>
          <w:right w:w="72" w:type="dxa"/>
        </w:tblCellMar>
        <w:tblLook w:val="0000" w:firstRow="0" w:lastRow="0" w:firstColumn="0" w:lastColumn="0" w:noHBand="0" w:noVBand="0"/>
      </w:tblPr>
      <w:tblGrid>
        <w:gridCol w:w="3732"/>
        <w:gridCol w:w="5520"/>
      </w:tblGrid>
      <w:tr w:rsidR="00B46754" w:rsidRPr="00E332EF" w14:paraId="3A9294FC" w14:textId="77777777" w:rsidTr="00B46754">
        <w:tc>
          <w:tcPr>
            <w:tcW w:w="9252" w:type="dxa"/>
            <w:gridSpan w:val="2"/>
            <w:tcBorders>
              <w:top w:val="single" w:sz="6" w:space="0" w:color="auto"/>
              <w:left w:val="single" w:sz="6" w:space="0" w:color="auto"/>
              <w:bottom w:val="single" w:sz="6" w:space="0" w:color="auto"/>
              <w:right w:val="single" w:sz="6" w:space="0" w:color="auto"/>
            </w:tcBorders>
          </w:tcPr>
          <w:p w14:paraId="6E07C161" w14:textId="77777777" w:rsidR="00B46754" w:rsidRPr="00E332EF" w:rsidRDefault="00B46754" w:rsidP="00B46754">
            <w:pPr>
              <w:spacing w:after="0"/>
              <w:jc w:val="both"/>
              <w:rPr>
                <w:b/>
                <w:bCs/>
                <w:sz w:val="22"/>
                <w:szCs w:val="22"/>
              </w:rPr>
            </w:pPr>
            <w:r w:rsidRPr="00E332EF">
              <w:rPr>
                <w:b/>
                <w:bCs/>
                <w:sz w:val="22"/>
                <w:szCs w:val="22"/>
              </w:rPr>
              <w:t>Вид и идентификационные признаки обязательства</w:t>
            </w:r>
          </w:p>
        </w:tc>
      </w:tr>
      <w:tr w:rsidR="00B46754" w:rsidRPr="00E332EF" w14:paraId="1D1907D1" w14:textId="77777777" w:rsidTr="00B46754">
        <w:tc>
          <w:tcPr>
            <w:tcW w:w="9252" w:type="dxa"/>
            <w:gridSpan w:val="2"/>
            <w:tcBorders>
              <w:top w:val="single" w:sz="6" w:space="0" w:color="auto"/>
              <w:left w:val="single" w:sz="6" w:space="0" w:color="auto"/>
              <w:bottom w:val="single" w:sz="6" w:space="0" w:color="auto"/>
              <w:right w:val="single" w:sz="6" w:space="0" w:color="auto"/>
            </w:tcBorders>
          </w:tcPr>
          <w:p w14:paraId="246A4D02" w14:textId="77777777" w:rsidR="00B46754" w:rsidRPr="00E332EF" w:rsidRDefault="00B46754" w:rsidP="00B46754">
            <w:pPr>
              <w:spacing w:after="0"/>
              <w:jc w:val="both"/>
              <w:rPr>
                <w:b/>
                <w:bCs/>
                <w:sz w:val="22"/>
                <w:szCs w:val="22"/>
              </w:rPr>
            </w:pPr>
            <w:r w:rsidRPr="00E332EF">
              <w:rPr>
                <w:b/>
                <w:bCs/>
                <w:sz w:val="22"/>
                <w:szCs w:val="22"/>
              </w:rPr>
              <w:t>8. Договор об открытии кредитной линии с лимитом задолженности 001-002-182-К-2017 от 28.09.2017 г.</w:t>
            </w:r>
          </w:p>
        </w:tc>
      </w:tr>
      <w:tr w:rsidR="00B46754" w:rsidRPr="00E332EF" w14:paraId="0FDA4362" w14:textId="77777777" w:rsidTr="00B46754">
        <w:tc>
          <w:tcPr>
            <w:tcW w:w="9252" w:type="dxa"/>
            <w:gridSpan w:val="2"/>
            <w:tcBorders>
              <w:top w:val="single" w:sz="6" w:space="0" w:color="auto"/>
              <w:left w:val="single" w:sz="6" w:space="0" w:color="auto"/>
              <w:bottom w:val="single" w:sz="6" w:space="0" w:color="auto"/>
              <w:right w:val="single" w:sz="6" w:space="0" w:color="auto"/>
            </w:tcBorders>
          </w:tcPr>
          <w:p w14:paraId="644D9858" w14:textId="77777777" w:rsidR="00B46754" w:rsidRPr="00E332EF" w:rsidRDefault="00B46754" w:rsidP="00B46754">
            <w:pPr>
              <w:spacing w:after="0"/>
              <w:jc w:val="both"/>
              <w:rPr>
                <w:b/>
                <w:bCs/>
                <w:sz w:val="22"/>
                <w:szCs w:val="22"/>
              </w:rPr>
            </w:pPr>
            <w:r w:rsidRPr="00E332EF">
              <w:rPr>
                <w:b/>
                <w:bCs/>
                <w:sz w:val="22"/>
                <w:szCs w:val="22"/>
              </w:rPr>
              <w:t>Условия обязательства и сведения о его исполнении</w:t>
            </w:r>
          </w:p>
        </w:tc>
      </w:tr>
      <w:tr w:rsidR="00B46754" w:rsidRPr="00E332EF" w14:paraId="5FB9D0E6" w14:textId="77777777" w:rsidTr="00B46754">
        <w:tc>
          <w:tcPr>
            <w:tcW w:w="3732" w:type="dxa"/>
            <w:tcBorders>
              <w:top w:val="single" w:sz="6" w:space="0" w:color="auto"/>
              <w:left w:val="single" w:sz="6" w:space="0" w:color="auto"/>
              <w:bottom w:val="single" w:sz="6" w:space="0" w:color="auto"/>
              <w:right w:val="single" w:sz="6" w:space="0" w:color="auto"/>
            </w:tcBorders>
          </w:tcPr>
          <w:p w14:paraId="4357D128" w14:textId="77777777" w:rsidR="00B46754" w:rsidRPr="00E332EF" w:rsidRDefault="00B46754" w:rsidP="00B46754">
            <w:pPr>
              <w:spacing w:after="0"/>
              <w:jc w:val="both"/>
              <w:rPr>
                <w:sz w:val="22"/>
                <w:szCs w:val="22"/>
              </w:rPr>
            </w:pPr>
            <w:r w:rsidRPr="00E332EF">
              <w:rPr>
                <w:sz w:val="22"/>
                <w:szCs w:val="22"/>
              </w:rPr>
              <w:t>Наименование и место нахождения или фамилия, имя, отчество кредитора (займодавца)</w:t>
            </w:r>
          </w:p>
        </w:tc>
        <w:tc>
          <w:tcPr>
            <w:tcW w:w="5520" w:type="dxa"/>
            <w:tcBorders>
              <w:top w:val="single" w:sz="6" w:space="0" w:color="auto"/>
              <w:left w:val="single" w:sz="6" w:space="0" w:color="auto"/>
              <w:bottom w:val="single" w:sz="6" w:space="0" w:color="auto"/>
              <w:right w:val="single" w:sz="6" w:space="0" w:color="auto"/>
            </w:tcBorders>
          </w:tcPr>
          <w:p w14:paraId="1AFFBB1C" w14:textId="77777777" w:rsidR="00B46754" w:rsidRPr="00E332EF" w:rsidRDefault="00B46754" w:rsidP="00B46754">
            <w:pPr>
              <w:spacing w:after="0"/>
              <w:jc w:val="both"/>
              <w:rPr>
                <w:sz w:val="22"/>
                <w:szCs w:val="22"/>
              </w:rPr>
            </w:pPr>
            <w:r w:rsidRPr="00E332EF">
              <w:rPr>
                <w:sz w:val="22"/>
                <w:szCs w:val="22"/>
              </w:rPr>
              <w:t>Публичное акционерное общество Банк «Возрождение», 101000, Российская Федерация, город Москва, Лучников переулок, дом 7/4, строение 1</w:t>
            </w:r>
          </w:p>
        </w:tc>
      </w:tr>
      <w:tr w:rsidR="00B46754" w:rsidRPr="00E332EF" w14:paraId="4ADA68C7" w14:textId="77777777" w:rsidTr="00B46754">
        <w:tc>
          <w:tcPr>
            <w:tcW w:w="3732" w:type="dxa"/>
            <w:tcBorders>
              <w:top w:val="single" w:sz="6" w:space="0" w:color="auto"/>
              <w:left w:val="single" w:sz="6" w:space="0" w:color="auto"/>
              <w:bottom w:val="single" w:sz="6" w:space="0" w:color="auto"/>
              <w:right w:val="single" w:sz="6" w:space="0" w:color="auto"/>
            </w:tcBorders>
          </w:tcPr>
          <w:p w14:paraId="768FFC71" w14:textId="77777777" w:rsidR="00B46754" w:rsidRPr="00E332EF" w:rsidRDefault="00B46754" w:rsidP="00B46754">
            <w:pPr>
              <w:spacing w:after="0"/>
              <w:jc w:val="both"/>
              <w:rPr>
                <w:sz w:val="22"/>
                <w:szCs w:val="22"/>
              </w:rPr>
            </w:pPr>
            <w:r w:rsidRPr="00E332EF">
              <w:rPr>
                <w:sz w:val="22"/>
                <w:szCs w:val="22"/>
              </w:rPr>
              <w:t>Сумма основного долга на момент возникновения обязательства, RUR</w:t>
            </w:r>
          </w:p>
        </w:tc>
        <w:tc>
          <w:tcPr>
            <w:tcW w:w="5520" w:type="dxa"/>
            <w:tcBorders>
              <w:top w:val="single" w:sz="6" w:space="0" w:color="auto"/>
              <w:left w:val="single" w:sz="6" w:space="0" w:color="auto"/>
              <w:bottom w:val="single" w:sz="6" w:space="0" w:color="auto"/>
              <w:right w:val="single" w:sz="6" w:space="0" w:color="auto"/>
            </w:tcBorders>
          </w:tcPr>
          <w:p w14:paraId="0CD462AE" w14:textId="77777777" w:rsidR="00B46754" w:rsidRPr="00E332EF" w:rsidRDefault="00B46754" w:rsidP="00B46754">
            <w:pPr>
              <w:spacing w:after="0"/>
              <w:jc w:val="both"/>
              <w:rPr>
                <w:sz w:val="22"/>
                <w:szCs w:val="22"/>
              </w:rPr>
            </w:pPr>
            <w:r w:rsidRPr="00E332EF">
              <w:rPr>
                <w:sz w:val="22"/>
                <w:szCs w:val="22"/>
              </w:rPr>
              <w:t>1 300 000 RUR X 1000</w:t>
            </w:r>
          </w:p>
        </w:tc>
      </w:tr>
      <w:tr w:rsidR="00B46754" w:rsidRPr="00E332EF" w14:paraId="3D3C74F0" w14:textId="77777777" w:rsidTr="00B46754">
        <w:tc>
          <w:tcPr>
            <w:tcW w:w="3732" w:type="dxa"/>
            <w:tcBorders>
              <w:top w:val="single" w:sz="6" w:space="0" w:color="auto"/>
              <w:left w:val="single" w:sz="6" w:space="0" w:color="auto"/>
              <w:bottom w:val="single" w:sz="6" w:space="0" w:color="auto"/>
              <w:right w:val="single" w:sz="6" w:space="0" w:color="auto"/>
            </w:tcBorders>
          </w:tcPr>
          <w:p w14:paraId="37F283A5" w14:textId="77777777" w:rsidR="00B46754" w:rsidRPr="00E332EF" w:rsidRDefault="00B46754" w:rsidP="00B46754">
            <w:pPr>
              <w:spacing w:after="0"/>
              <w:jc w:val="both"/>
              <w:rPr>
                <w:sz w:val="22"/>
                <w:szCs w:val="22"/>
              </w:rPr>
            </w:pPr>
            <w:r w:rsidRPr="00E332EF">
              <w:rPr>
                <w:sz w:val="22"/>
                <w:szCs w:val="22"/>
              </w:rPr>
              <w:t>Сумма основного долга на дату окончания отчетного квартала, RUR</w:t>
            </w:r>
          </w:p>
        </w:tc>
        <w:tc>
          <w:tcPr>
            <w:tcW w:w="5520" w:type="dxa"/>
            <w:tcBorders>
              <w:top w:val="single" w:sz="6" w:space="0" w:color="auto"/>
              <w:left w:val="single" w:sz="6" w:space="0" w:color="auto"/>
              <w:bottom w:val="single" w:sz="6" w:space="0" w:color="auto"/>
              <w:right w:val="single" w:sz="6" w:space="0" w:color="auto"/>
            </w:tcBorders>
          </w:tcPr>
          <w:p w14:paraId="6DB11340" w14:textId="77777777" w:rsidR="00B46754" w:rsidRPr="00E332EF" w:rsidRDefault="00B46754" w:rsidP="00B46754">
            <w:pPr>
              <w:spacing w:after="0"/>
              <w:jc w:val="both"/>
              <w:rPr>
                <w:sz w:val="22"/>
                <w:szCs w:val="22"/>
              </w:rPr>
            </w:pPr>
            <w:r w:rsidRPr="00E332EF">
              <w:rPr>
                <w:sz w:val="22"/>
                <w:szCs w:val="22"/>
              </w:rPr>
              <w:t>1 299 990,00 RUR X 1000</w:t>
            </w:r>
          </w:p>
        </w:tc>
      </w:tr>
      <w:tr w:rsidR="00B46754" w:rsidRPr="00E332EF" w14:paraId="51E68A1D" w14:textId="77777777" w:rsidTr="00B46754">
        <w:tc>
          <w:tcPr>
            <w:tcW w:w="3732" w:type="dxa"/>
            <w:tcBorders>
              <w:top w:val="single" w:sz="6" w:space="0" w:color="auto"/>
              <w:left w:val="single" w:sz="6" w:space="0" w:color="auto"/>
              <w:bottom w:val="single" w:sz="6" w:space="0" w:color="auto"/>
              <w:right w:val="single" w:sz="6" w:space="0" w:color="auto"/>
            </w:tcBorders>
          </w:tcPr>
          <w:p w14:paraId="535EEA3C" w14:textId="77777777" w:rsidR="00B46754" w:rsidRPr="00E332EF" w:rsidRDefault="00B46754" w:rsidP="00B46754">
            <w:pPr>
              <w:spacing w:after="0"/>
              <w:jc w:val="both"/>
              <w:rPr>
                <w:sz w:val="22"/>
                <w:szCs w:val="22"/>
              </w:rPr>
            </w:pPr>
            <w:r w:rsidRPr="00E332EF">
              <w:rPr>
                <w:sz w:val="22"/>
                <w:szCs w:val="22"/>
              </w:rPr>
              <w:t>Срок кредита (займа), (лет)</w:t>
            </w:r>
          </w:p>
        </w:tc>
        <w:tc>
          <w:tcPr>
            <w:tcW w:w="5520" w:type="dxa"/>
            <w:tcBorders>
              <w:top w:val="single" w:sz="6" w:space="0" w:color="auto"/>
              <w:left w:val="single" w:sz="6" w:space="0" w:color="auto"/>
              <w:bottom w:val="single" w:sz="6" w:space="0" w:color="auto"/>
              <w:right w:val="single" w:sz="6" w:space="0" w:color="auto"/>
            </w:tcBorders>
          </w:tcPr>
          <w:p w14:paraId="7B4CF1D6" w14:textId="77777777" w:rsidR="00B46754" w:rsidRPr="00E332EF" w:rsidRDefault="00B46754" w:rsidP="00B46754">
            <w:pPr>
              <w:spacing w:after="0"/>
              <w:jc w:val="both"/>
              <w:rPr>
                <w:sz w:val="22"/>
                <w:szCs w:val="22"/>
              </w:rPr>
            </w:pPr>
            <w:r w:rsidRPr="00E332EF">
              <w:rPr>
                <w:sz w:val="22"/>
                <w:szCs w:val="22"/>
              </w:rPr>
              <w:t>12,5 месяцев</w:t>
            </w:r>
          </w:p>
        </w:tc>
      </w:tr>
      <w:tr w:rsidR="00B46754" w:rsidRPr="00E332EF" w14:paraId="4EB8B7D9" w14:textId="77777777" w:rsidTr="00B46754">
        <w:tc>
          <w:tcPr>
            <w:tcW w:w="3732" w:type="dxa"/>
            <w:tcBorders>
              <w:top w:val="single" w:sz="6" w:space="0" w:color="auto"/>
              <w:left w:val="single" w:sz="6" w:space="0" w:color="auto"/>
              <w:bottom w:val="single" w:sz="6" w:space="0" w:color="auto"/>
              <w:right w:val="single" w:sz="6" w:space="0" w:color="auto"/>
            </w:tcBorders>
          </w:tcPr>
          <w:p w14:paraId="144D5F9E" w14:textId="77777777" w:rsidR="00B46754" w:rsidRPr="00E332EF" w:rsidRDefault="00B46754" w:rsidP="00B46754">
            <w:pPr>
              <w:spacing w:after="0"/>
              <w:jc w:val="both"/>
              <w:rPr>
                <w:sz w:val="22"/>
                <w:szCs w:val="22"/>
              </w:rPr>
            </w:pPr>
            <w:r w:rsidRPr="00E332EF">
              <w:rPr>
                <w:sz w:val="22"/>
                <w:szCs w:val="22"/>
              </w:rPr>
              <w:t>Средний размер процентов по кредиту займу, % годовых</w:t>
            </w:r>
          </w:p>
        </w:tc>
        <w:tc>
          <w:tcPr>
            <w:tcW w:w="5520" w:type="dxa"/>
            <w:tcBorders>
              <w:top w:val="single" w:sz="6" w:space="0" w:color="auto"/>
              <w:left w:val="single" w:sz="6" w:space="0" w:color="auto"/>
              <w:bottom w:val="single" w:sz="6" w:space="0" w:color="auto"/>
              <w:right w:val="single" w:sz="6" w:space="0" w:color="auto"/>
            </w:tcBorders>
          </w:tcPr>
          <w:p w14:paraId="7759E525" w14:textId="77777777" w:rsidR="00B46754" w:rsidRPr="00E332EF" w:rsidRDefault="00B46754" w:rsidP="00B46754">
            <w:pPr>
              <w:spacing w:after="0"/>
              <w:jc w:val="both"/>
              <w:rPr>
                <w:sz w:val="22"/>
                <w:szCs w:val="22"/>
              </w:rPr>
            </w:pPr>
            <w:r w:rsidRPr="00E332EF">
              <w:rPr>
                <w:sz w:val="22"/>
                <w:szCs w:val="22"/>
              </w:rPr>
              <w:t>10,75</w:t>
            </w:r>
          </w:p>
        </w:tc>
      </w:tr>
      <w:tr w:rsidR="00B46754" w:rsidRPr="00E332EF" w14:paraId="065B2FBE" w14:textId="77777777" w:rsidTr="00B46754">
        <w:tc>
          <w:tcPr>
            <w:tcW w:w="3732" w:type="dxa"/>
            <w:tcBorders>
              <w:top w:val="single" w:sz="6" w:space="0" w:color="auto"/>
              <w:left w:val="single" w:sz="6" w:space="0" w:color="auto"/>
              <w:bottom w:val="single" w:sz="6" w:space="0" w:color="auto"/>
              <w:right w:val="single" w:sz="6" w:space="0" w:color="auto"/>
            </w:tcBorders>
          </w:tcPr>
          <w:p w14:paraId="1F71DFF8" w14:textId="77777777" w:rsidR="00B46754" w:rsidRPr="00E332EF" w:rsidRDefault="00B46754" w:rsidP="00B46754">
            <w:pPr>
              <w:spacing w:after="0"/>
              <w:jc w:val="both"/>
              <w:rPr>
                <w:sz w:val="22"/>
                <w:szCs w:val="22"/>
              </w:rPr>
            </w:pPr>
            <w:r w:rsidRPr="00E332EF">
              <w:rPr>
                <w:sz w:val="22"/>
                <w:szCs w:val="22"/>
              </w:rPr>
              <w:t>Количество процентных (купонных) периодов</w:t>
            </w:r>
          </w:p>
        </w:tc>
        <w:tc>
          <w:tcPr>
            <w:tcW w:w="5520" w:type="dxa"/>
            <w:tcBorders>
              <w:top w:val="single" w:sz="6" w:space="0" w:color="auto"/>
              <w:left w:val="single" w:sz="6" w:space="0" w:color="auto"/>
              <w:bottom w:val="single" w:sz="6" w:space="0" w:color="auto"/>
              <w:right w:val="single" w:sz="6" w:space="0" w:color="auto"/>
            </w:tcBorders>
          </w:tcPr>
          <w:p w14:paraId="6EA9E24A" w14:textId="77777777" w:rsidR="00B46754" w:rsidRPr="00E332EF" w:rsidRDefault="00B46754" w:rsidP="00B46754">
            <w:pPr>
              <w:spacing w:after="0"/>
              <w:jc w:val="both"/>
              <w:rPr>
                <w:sz w:val="22"/>
                <w:szCs w:val="22"/>
              </w:rPr>
            </w:pPr>
            <w:r w:rsidRPr="00E332EF">
              <w:rPr>
                <w:sz w:val="22"/>
                <w:szCs w:val="22"/>
              </w:rPr>
              <w:t>12,5</w:t>
            </w:r>
          </w:p>
        </w:tc>
      </w:tr>
      <w:tr w:rsidR="00B46754" w:rsidRPr="00E332EF" w14:paraId="64592745" w14:textId="77777777" w:rsidTr="00B46754">
        <w:tc>
          <w:tcPr>
            <w:tcW w:w="3732" w:type="dxa"/>
            <w:tcBorders>
              <w:top w:val="single" w:sz="6" w:space="0" w:color="auto"/>
              <w:left w:val="single" w:sz="6" w:space="0" w:color="auto"/>
              <w:bottom w:val="single" w:sz="6" w:space="0" w:color="auto"/>
              <w:right w:val="single" w:sz="6" w:space="0" w:color="auto"/>
            </w:tcBorders>
          </w:tcPr>
          <w:p w14:paraId="73432D10" w14:textId="77777777" w:rsidR="00B46754" w:rsidRPr="00E332EF" w:rsidRDefault="00B46754" w:rsidP="00B46754">
            <w:pPr>
              <w:spacing w:after="0"/>
              <w:jc w:val="both"/>
              <w:rPr>
                <w:sz w:val="22"/>
                <w:szCs w:val="22"/>
              </w:rPr>
            </w:pPr>
            <w:r w:rsidRPr="00E332EF">
              <w:rPr>
                <w:sz w:val="22"/>
                <w:szCs w:val="22"/>
              </w:rPr>
              <w:t>Наличие просрочек при выплате процентов по кредиту (займу), а в случае их наличия – общее число указанных просрочек и их размер в днях</w:t>
            </w:r>
          </w:p>
        </w:tc>
        <w:tc>
          <w:tcPr>
            <w:tcW w:w="5520" w:type="dxa"/>
            <w:tcBorders>
              <w:top w:val="single" w:sz="6" w:space="0" w:color="auto"/>
              <w:left w:val="single" w:sz="6" w:space="0" w:color="auto"/>
              <w:bottom w:val="single" w:sz="6" w:space="0" w:color="auto"/>
              <w:right w:val="single" w:sz="6" w:space="0" w:color="auto"/>
            </w:tcBorders>
          </w:tcPr>
          <w:p w14:paraId="7324C2FC" w14:textId="77777777" w:rsidR="00B46754" w:rsidRPr="00E332EF" w:rsidRDefault="00B46754" w:rsidP="00B46754">
            <w:pPr>
              <w:spacing w:after="0"/>
              <w:jc w:val="both"/>
              <w:rPr>
                <w:sz w:val="22"/>
                <w:szCs w:val="22"/>
              </w:rPr>
            </w:pPr>
            <w:r w:rsidRPr="00E332EF">
              <w:rPr>
                <w:sz w:val="22"/>
                <w:szCs w:val="22"/>
              </w:rPr>
              <w:t xml:space="preserve"> Нет</w:t>
            </w:r>
          </w:p>
        </w:tc>
      </w:tr>
      <w:tr w:rsidR="00B46754" w:rsidRPr="00E332EF" w14:paraId="7A41DD68" w14:textId="77777777" w:rsidTr="00B46754">
        <w:tc>
          <w:tcPr>
            <w:tcW w:w="3732" w:type="dxa"/>
            <w:tcBorders>
              <w:top w:val="single" w:sz="6" w:space="0" w:color="auto"/>
              <w:left w:val="single" w:sz="6" w:space="0" w:color="auto"/>
              <w:bottom w:val="single" w:sz="6" w:space="0" w:color="auto"/>
              <w:right w:val="single" w:sz="6" w:space="0" w:color="auto"/>
            </w:tcBorders>
          </w:tcPr>
          <w:p w14:paraId="4B44674B" w14:textId="77777777" w:rsidR="00B46754" w:rsidRPr="00E332EF" w:rsidRDefault="00B46754" w:rsidP="00B46754">
            <w:pPr>
              <w:spacing w:after="0"/>
              <w:jc w:val="both"/>
              <w:rPr>
                <w:sz w:val="22"/>
                <w:szCs w:val="22"/>
              </w:rPr>
            </w:pPr>
            <w:r w:rsidRPr="00E332EF">
              <w:rPr>
                <w:sz w:val="22"/>
                <w:szCs w:val="22"/>
              </w:rPr>
              <w:t>Плановый срок (дата) погашения кредита (займа)</w:t>
            </w:r>
          </w:p>
        </w:tc>
        <w:tc>
          <w:tcPr>
            <w:tcW w:w="5520" w:type="dxa"/>
            <w:tcBorders>
              <w:top w:val="single" w:sz="6" w:space="0" w:color="auto"/>
              <w:left w:val="single" w:sz="6" w:space="0" w:color="auto"/>
              <w:bottom w:val="single" w:sz="6" w:space="0" w:color="auto"/>
              <w:right w:val="single" w:sz="6" w:space="0" w:color="auto"/>
            </w:tcBorders>
          </w:tcPr>
          <w:p w14:paraId="1A3B914C" w14:textId="77777777" w:rsidR="00B46754" w:rsidRPr="00E332EF" w:rsidRDefault="00B46754" w:rsidP="00B46754">
            <w:pPr>
              <w:spacing w:after="0"/>
              <w:jc w:val="both"/>
              <w:rPr>
                <w:sz w:val="22"/>
                <w:szCs w:val="22"/>
              </w:rPr>
            </w:pPr>
            <w:r w:rsidRPr="00E332EF">
              <w:rPr>
                <w:sz w:val="22"/>
                <w:szCs w:val="22"/>
              </w:rPr>
              <w:t>27.12.2018</w:t>
            </w:r>
          </w:p>
        </w:tc>
      </w:tr>
      <w:tr w:rsidR="00B46754" w:rsidRPr="00E332EF" w14:paraId="1B8B2491" w14:textId="77777777" w:rsidTr="00B46754">
        <w:tc>
          <w:tcPr>
            <w:tcW w:w="3732" w:type="dxa"/>
            <w:tcBorders>
              <w:top w:val="single" w:sz="6" w:space="0" w:color="auto"/>
              <w:left w:val="single" w:sz="6" w:space="0" w:color="auto"/>
              <w:bottom w:val="single" w:sz="6" w:space="0" w:color="auto"/>
              <w:right w:val="single" w:sz="6" w:space="0" w:color="auto"/>
            </w:tcBorders>
          </w:tcPr>
          <w:p w14:paraId="4BD7E5F4" w14:textId="77777777" w:rsidR="00B46754" w:rsidRPr="00E332EF" w:rsidRDefault="00B46754" w:rsidP="00B46754">
            <w:pPr>
              <w:spacing w:after="0"/>
              <w:jc w:val="both"/>
              <w:rPr>
                <w:sz w:val="22"/>
                <w:szCs w:val="22"/>
              </w:rPr>
            </w:pPr>
            <w:r w:rsidRPr="00E332EF">
              <w:rPr>
                <w:sz w:val="22"/>
                <w:szCs w:val="22"/>
              </w:rPr>
              <w:t>Фактический срок (дата) погашения кредита (займа)</w:t>
            </w:r>
          </w:p>
        </w:tc>
        <w:tc>
          <w:tcPr>
            <w:tcW w:w="5520" w:type="dxa"/>
            <w:tcBorders>
              <w:top w:val="single" w:sz="6" w:space="0" w:color="auto"/>
              <w:left w:val="single" w:sz="6" w:space="0" w:color="auto"/>
              <w:bottom w:val="single" w:sz="6" w:space="0" w:color="auto"/>
              <w:right w:val="single" w:sz="6" w:space="0" w:color="auto"/>
            </w:tcBorders>
          </w:tcPr>
          <w:p w14:paraId="349D8F31" w14:textId="77777777" w:rsidR="00B46754" w:rsidRPr="00E332EF" w:rsidRDefault="00B46754" w:rsidP="00B46754">
            <w:pPr>
              <w:spacing w:after="0"/>
              <w:jc w:val="both"/>
              <w:rPr>
                <w:sz w:val="22"/>
                <w:szCs w:val="22"/>
              </w:rPr>
            </w:pPr>
            <w:r w:rsidRPr="00E332EF">
              <w:rPr>
                <w:sz w:val="22"/>
                <w:szCs w:val="22"/>
              </w:rPr>
              <w:t>Действующий</w:t>
            </w:r>
          </w:p>
        </w:tc>
      </w:tr>
      <w:tr w:rsidR="00B46754" w:rsidRPr="00E332EF" w14:paraId="7464C299" w14:textId="77777777" w:rsidTr="00B46754">
        <w:tc>
          <w:tcPr>
            <w:tcW w:w="3732" w:type="dxa"/>
            <w:tcBorders>
              <w:top w:val="single" w:sz="6" w:space="0" w:color="auto"/>
              <w:left w:val="single" w:sz="6" w:space="0" w:color="auto"/>
              <w:bottom w:val="single" w:sz="6" w:space="0" w:color="auto"/>
              <w:right w:val="single" w:sz="6" w:space="0" w:color="auto"/>
            </w:tcBorders>
          </w:tcPr>
          <w:p w14:paraId="44069961" w14:textId="77777777" w:rsidR="00B46754" w:rsidRPr="00E332EF" w:rsidRDefault="00B46754" w:rsidP="00B46754">
            <w:pPr>
              <w:spacing w:after="0"/>
              <w:jc w:val="both"/>
              <w:rPr>
                <w:sz w:val="22"/>
                <w:szCs w:val="22"/>
              </w:rPr>
            </w:pPr>
            <w:r w:rsidRPr="00E332EF">
              <w:rPr>
                <w:sz w:val="22"/>
                <w:szCs w:val="22"/>
              </w:rPr>
              <w:t>Иные сведения об обязательстве, указываемые эмитентом по собственному усмотрению</w:t>
            </w:r>
          </w:p>
        </w:tc>
        <w:tc>
          <w:tcPr>
            <w:tcW w:w="5520" w:type="dxa"/>
            <w:tcBorders>
              <w:top w:val="single" w:sz="6" w:space="0" w:color="auto"/>
              <w:left w:val="single" w:sz="6" w:space="0" w:color="auto"/>
              <w:bottom w:val="single" w:sz="6" w:space="0" w:color="auto"/>
              <w:right w:val="single" w:sz="6" w:space="0" w:color="auto"/>
            </w:tcBorders>
          </w:tcPr>
          <w:p w14:paraId="4C36FBC0" w14:textId="77777777" w:rsidR="00B46754" w:rsidRPr="00E332EF" w:rsidRDefault="00B46754" w:rsidP="00B46754">
            <w:pPr>
              <w:spacing w:after="0"/>
              <w:jc w:val="both"/>
              <w:rPr>
                <w:sz w:val="22"/>
                <w:szCs w:val="22"/>
              </w:rPr>
            </w:pPr>
            <w:r w:rsidRPr="00E332EF">
              <w:rPr>
                <w:sz w:val="22"/>
                <w:szCs w:val="22"/>
              </w:rPr>
              <w:t>Кредит представлял собой возобновляемую кредитную линию для осуществления текущей и финансовой деятельности Поручителя в сумме лимита 1 300 000 тыс. руб.</w:t>
            </w:r>
          </w:p>
        </w:tc>
      </w:tr>
    </w:tbl>
    <w:p w14:paraId="588A5D38" w14:textId="77777777" w:rsidR="00B46754" w:rsidRPr="00E332EF" w:rsidRDefault="00B46754" w:rsidP="00B46754">
      <w:pPr>
        <w:rPr>
          <w:sz w:val="22"/>
          <w:szCs w:val="22"/>
        </w:rPr>
      </w:pPr>
    </w:p>
    <w:tbl>
      <w:tblPr>
        <w:tblW w:w="9252" w:type="dxa"/>
        <w:tblLayout w:type="fixed"/>
        <w:tblCellMar>
          <w:left w:w="72" w:type="dxa"/>
          <w:right w:w="72" w:type="dxa"/>
        </w:tblCellMar>
        <w:tblLook w:val="0000" w:firstRow="0" w:lastRow="0" w:firstColumn="0" w:lastColumn="0" w:noHBand="0" w:noVBand="0"/>
      </w:tblPr>
      <w:tblGrid>
        <w:gridCol w:w="3732"/>
        <w:gridCol w:w="5520"/>
      </w:tblGrid>
      <w:tr w:rsidR="00B46754" w:rsidRPr="00E332EF" w14:paraId="2853DBDA" w14:textId="77777777" w:rsidTr="00B46754">
        <w:tc>
          <w:tcPr>
            <w:tcW w:w="9252" w:type="dxa"/>
            <w:gridSpan w:val="2"/>
            <w:tcBorders>
              <w:top w:val="single" w:sz="6" w:space="0" w:color="auto"/>
              <w:left w:val="single" w:sz="6" w:space="0" w:color="auto"/>
              <w:bottom w:val="single" w:sz="6" w:space="0" w:color="auto"/>
              <w:right w:val="single" w:sz="6" w:space="0" w:color="auto"/>
            </w:tcBorders>
          </w:tcPr>
          <w:p w14:paraId="4F270E13" w14:textId="77777777" w:rsidR="00B46754" w:rsidRPr="00E332EF" w:rsidRDefault="00B46754" w:rsidP="00B46754">
            <w:pPr>
              <w:spacing w:after="0"/>
              <w:jc w:val="both"/>
              <w:rPr>
                <w:b/>
                <w:bCs/>
                <w:sz w:val="22"/>
                <w:szCs w:val="22"/>
              </w:rPr>
            </w:pPr>
            <w:r w:rsidRPr="00E332EF">
              <w:rPr>
                <w:b/>
                <w:bCs/>
                <w:sz w:val="22"/>
                <w:szCs w:val="22"/>
              </w:rPr>
              <w:t>Вид и идентификационные признаки обязательства</w:t>
            </w:r>
          </w:p>
        </w:tc>
      </w:tr>
      <w:tr w:rsidR="00B46754" w:rsidRPr="00E332EF" w14:paraId="2EB6EA2D" w14:textId="77777777" w:rsidTr="00B46754">
        <w:tc>
          <w:tcPr>
            <w:tcW w:w="9252" w:type="dxa"/>
            <w:gridSpan w:val="2"/>
            <w:tcBorders>
              <w:top w:val="single" w:sz="6" w:space="0" w:color="auto"/>
              <w:left w:val="single" w:sz="6" w:space="0" w:color="auto"/>
              <w:bottom w:val="single" w:sz="6" w:space="0" w:color="auto"/>
              <w:right w:val="single" w:sz="6" w:space="0" w:color="auto"/>
            </w:tcBorders>
          </w:tcPr>
          <w:p w14:paraId="3425F1B8" w14:textId="77777777" w:rsidR="00B46754" w:rsidRPr="00E332EF" w:rsidRDefault="00B46754" w:rsidP="00B46754">
            <w:pPr>
              <w:spacing w:after="0"/>
              <w:jc w:val="both"/>
              <w:rPr>
                <w:b/>
                <w:bCs/>
                <w:sz w:val="22"/>
                <w:szCs w:val="22"/>
              </w:rPr>
            </w:pPr>
            <w:r w:rsidRPr="00E332EF">
              <w:rPr>
                <w:b/>
                <w:bCs/>
                <w:sz w:val="22"/>
                <w:szCs w:val="22"/>
              </w:rPr>
              <w:t>9. Договор об открытии кредитной линии с лимитом задолженности № 2017-Ф3Р/102</w:t>
            </w:r>
          </w:p>
        </w:tc>
      </w:tr>
      <w:tr w:rsidR="00B46754" w:rsidRPr="00E332EF" w14:paraId="23762AE9" w14:textId="77777777" w:rsidTr="00B46754">
        <w:tc>
          <w:tcPr>
            <w:tcW w:w="9252" w:type="dxa"/>
            <w:gridSpan w:val="2"/>
            <w:tcBorders>
              <w:top w:val="single" w:sz="6" w:space="0" w:color="auto"/>
              <w:left w:val="single" w:sz="6" w:space="0" w:color="auto"/>
              <w:bottom w:val="single" w:sz="6" w:space="0" w:color="auto"/>
              <w:right w:val="single" w:sz="6" w:space="0" w:color="auto"/>
            </w:tcBorders>
          </w:tcPr>
          <w:p w14:paraId="3A427B04" w14:textId="77777777" w:rsidR="00B46754" w:rsidRPr="00E332EF" w:rsidRDefault="00B46754" w:rsidP="00B46754">
            <w:pPr>
              <w:spacing w:after="0"/>
              <w:jc w:val="both"/>
              <w:rPr>
                <w:b/>
                <w:bCs/>
                <w:sz w:val="22"/>
                <w:szCs w:val="22"/>
              </w:rPr>
            </w:pPr>
            <w:r w:rsidRPr="00E332EF">
              <w:rPr>
                <w:b/>
                <w:bCs/>
                <w:sz w:val="22"/>
                <w:szCs w:val="22"/>
              </w:rPr>
              <w:t>Условия обязательства и сведения о его исполнении</w:t>
            </w:r>
          </w:p>
        </w:tc>
      </w:tr>
      <w:tr w:rsidR="00B46754" w:rsidRPr="00E332EF" w14:paraId="155F8663" w14:textId="77777777" w:rsidTr="00B46754">
        <w:tc>
          <w:tcPr>
            <w:tcW w:w="3732" w:type="dxa"/>
            <w:tcBorders>
              <w:top w:val="single" w:sz="6" w:space="0" w:color="auto"/>
              <w:left w:val="single" w:sz="6" w:space="0" w:color="auto"/>
              <w:bottom w:val="single" w:sz="6" w:space="0" w:color="auto"/>
              <w:right w:val="single" w:sz="6" w:space="0" w:color="auto"/>
            </w:tcBorders>
          </w:tcPr>
          <w:p w14:paraId="0758FA0D" w14:textId="77777777" w:rsidR="00B46754" w:rsidRPr="00E332EF" w:rsidRDefault="00B46754" w:rsidP="00B46754">
            <w:pPr>
              <w:spacing w:after="0"/>
              <w:jc w:val="both"/>
              <w:rPr>
                <w:sz w:val="22"/>
                <w:szCs w:val="22"/>
              </w:rPr>
            </w:pPr>
            <w:r w:rsidRPr="00E332EF">
              <w:rPr>
                <w:sz w:val="22"/>
                <w:szCs w:val="22"/>
              </w:rPr>
              <w:t>Наименование и место нахождения или фамилия, имя, отчество кредитора (займодавца)</w:t>
            </w:r>
          </w:p>
        </w:tc>
        <w:tc>
          <w:tcPr>
            <w:tcW w:w="5520" w:type="dxa"/>
            <w:tcBorders>
              <w:top w:val="single" w:sz="6" w:space="0" w:color="auto"/>
              <w:left w:val="single" w:sz="6" w:space="0" w:color="auto"/>
              <w:bottom w:val="single" w:sz="6" w:space="0" w:color="auto"/>
              <w:right w:val="single" w:sz="6" w:space="0" w:color="auto"/>
            </w:tcBorders>
          </w:tcPr>
          <w:p w14:paraId="7B7D6A2F" w14:textId="77777777" w:rsidR="00B46754" w:rsidRPr="00E332EF" w:rsidRDefault="00B46754" w:rsidP="00B46754">
            <w:pPr>
              <w:spacing w:after="0"/>
              <w:jc w:val="both"/>
              <w:rPr>
                <w:sz w:val="22"/>
                <w:szCs w:val="22"/>
              </w:rPr>
            </w:pPr>
            <w:r w:rsidRPr="00E332EF">
              <w:rPr>
                <w:sz w:val="22"/>
                <w:szCs w:val="22"/>
              </w:rPr>
              <w:t>КБ «ЛОКО-Банк» (АО), 111250, г. Москва, ул. Госпитальная, д. 14</w:t>
            </w:r>
          </w:p>
        </w:tc>
      </w:tr>
      <w:tr w:rsidR="00B46754" w:rsidRPr="00E332EF" w14:paraId="6BC90D38" w14:textId="77777777" w:rsidTr="00B46754">
        <w:tc>
          <w:tcPr>
            <w:tcW w:w="3732" w:type="dxa"/>
            <w:tcBorders>
              <w:top w:val="single" w:sz="6" w:space="0" w:color="auto"/>
              <w:left w:val="single" w:sz="6" w:space="0" w:color="auto"/>
              <w:bottom w:val="single" w:sz="6" w:space="0" w:color="auto"/>
              <w:right w:val="single" w:sz="6" w:space="0" w:color="auto"/>
            </w:tcBorders>
          </w:tcPr>
          <w:p w14:paraId="0CB33A71" w14:textId="77777777" w:rsidR="00B46754" w:rsidRPr="00E332EF" w:rsidRDefault="00B46754" w:rsidP="00B46754">
            <w:pPr>
              <w:spacing w:after="0"/>
              <w:jc w:val="both"/>
              <w:rPr>
                <w:sz w:val="22"/>
                <w:szCs w:val="22"/>
              </w:rPr>
            </w:pPr>
            <w:r w:rsidRPr="00E332EF">
              <w:rPr>
                <w:sz w:val="22"/>
                <w:szCs w:val="22"/>
              </w:rPr>
              <w:lastRenderedPageBreak/>
              <w:t>Сумма основного долга на момент возникновения обязательства, RUR</w:t>
            </w:r>
          </w:p>
        </w:tc>
        <w:tc>
          <w:tcPr>
            <w:tcW w:w="5520" w:type="dxa"/>
            <w:tcBorders>
              <w:top w:val="single" w:sz="6" w:space="0" w:color="auto"/>
              <w:left w:val="single" w:sz="6" w:space="0" w:color="auto"/>
              <w:bottom w:val="single" w:sz="6" w:space="0" w:color="auto"/>
              <w:right w:val="single" w:sz="6" w:space="0" w:color="auto"/>
            </w:tcBorders>
          </w:tcPr>
          <w:p w14:paraId="52D5B68C" w14:textId="77777777" w:rsidR="00B46754" w:rsidRPr="00E332EF" w:rsidRDefault="00B46754" w:rsidP="00B46754">
            <w:pPr>
              <w:spacing w:after="0"/>
              <w:jc w:val="both"/>
              <w:rPr>
                <w:sz w:val="22"/>
                <w:szCs w:val="22"/>
              </w:rPr>
            </w:pPr>
            <w:r w:rsidRPr="00E332EF">
              <w:rPr>
                <w:sz w:val="22"/>
                <w:szCs w:val="22"/>
              </w:rPr>
              <w:t>1 200 000 RUR X 1000</w:t>
            </w:r>
          </w:p>
        </w:tc>
      </w:tr>
      <w:tr w:rsidR="00B46754" w:rsidRPr="00E332EF" w14:paraId="6BC5B8E0" w14:textId="77777777" w:rsidTr="00B46754">
        <w:tc>
          <w:tcPr>
            <w:tcW w:w="3732" w:type="dxa"/>
            <w:tcBorders>
              <w:top w:val="single" w:sz="6" w:space="0" w:color="auto"/>
              <w:left w:val="single" w:sz="6" w:space="0" w:color="auto"/>
              <w:bottom w:val="single" w:sz="6" w:space="0" w:color="auto"/>
              <w:right w:val="single" w:sz="6" w:space="0" w:color="auto"/>
            </w:tcBorders>
          </w:tcPr>
          <w:p w14:paraId="1B0D20EC" w14:textId="77777777" w:rsidR="00B46754" w:rsidRPr="00E332EF" w:rsidRDefault="00B46754" w:rsidP="00B46754">
            <w:pPr>
              <w:spacing w:after="0"/>
              <w:jc w:val="both"/>
              <w:rPr>
                <w:sz w:val="22"/>
                <w:szCs w:val="22"/>
              </w:rPr>
            </w:pPr>
            <w:r w:rsidRPr="00E332EF">
              <w:rPr>
                <w:sz w:val="22"/>
                <w:szCs w:val="22"/>
              </w:rPr>
              <w:t>Сумма основного долга на дату окончания отчетного квартала, RUR</w:t>
            </w:r>
          </w:p>
        </w:tc>
        <w:tc>
          <w:tcPr>
            <w:tcW w:w="5520" w:type="dxa"/>
            <w:tcBorders>
              <w:top w:val="single" w:sz="6" w:space="0" w:color="auto"/>
              <w:left w:val="single" w:sz="6" w:space="0" w:color="auto"/>
              <w:bottom w:val="single" w:sz="6" w:space="0" w:color="auto"/>
              <w:right w:val="single" w:sz="6" w:space="0" w:color="auto"/>
            </w:tcBorders>
          </w:tcPr>
          <w:p w14:paraId="61B4AFB6" w14:textId="77777777" w:rsidR="00B46754" w:rsidRPr="00E332EF" w:rsidRDefault="00B46754" w:rsidP="00B46754">
            <w:pPr>
              <w:spacing w:after="0"/>
              <w:jc w:val="both"/>
              <w:rPr>
                <w:sz w:val="22"/>
                <w:szCs w:val="22"/>
              </w:rPr>
            </w:pPr>
            <w:r w:rsidRPr="00E332EF">
              <w:rPr>
                <w:sz w:val="22"/>
                <w:szCs w:val="22"/>
              </w:rPr>
              <w:t>0 RUR X 1000</w:t>
            </w:r>
          </w:p>
        </w:tc>
      </w:tr>
      <w:tr w:rsidR="00B46754" w:rsidRPr="00E332EF" w14:paraId="6557C246" w14:textId="77777777" w:rsidTr="00B46754">
        <w:tc>
          <w:tcPr>
            <w:tcW w:w="3732" w:type="dxa"/>
            <w:tcBorders>
              <w:top w:val="single" w:sz="6" w:space="0" w:color="auto"/>
              <w:left w:val="single" w:sz="6" w:space="0" w:color="auto"/>
              <w:bottom w:val="single" w:sz="6" w:space="0" w:color="auto"/>
              <w:right w:val="single" w:sz="6" w:space="0" w:color="auto"/>
            </w:tcBorders>
          </w:tcPr>
          <w:p w14:paraId="1B524876" w14:textId="77777777" w:rsidR="00B46754" w:rsidRPr="00E332EF" w:rsidRDefault="00B46754" w:rsidP="00B46754">
            <w:pPr>
              <w:spacing w:after="0"/>
              <w:jc w:val="both"/>
              <w:rPr>
                <w:sz w:val="22"/>
                <w:szCs w:val="22"/>
              </w:rPr>
            </w:pPr>
            <w:r w:rsidRPr="00E332EF">
              <w:rPr>
                <w:sz w:val="22"/>
                <w:szCs w:val="22"/>
              </w:rPr>
              <w:t>Срок кредита (займа), (лет)</w:t>
            </w:r>
          </w:p>
        </w:tc>
        <w:tc>
          <w:tcPr>
            <w:tcW w:w="5520" w:type="dxa"/>
            <w:tcBorders>
              <w:top w:val="single" w:sz="6" w:space="0" w:color="auto"/>
              <w:left w:val="single" w:sz="6" w:space="0" w:color="auto"/>
              <w:bottom w:val="single" w:sz="6" w:space="0" w:color="auto"/>
              <w:right w:val="single" w:sz="6" w:space="0" w:color="auto"/>
            </w:tcBorders>
          </w:tcPr>
          <w:p w14:paraId="3EB29DAD" w14:textId="77777777" w:rsidR="00B46754" w:rsidRPr="00E332EF" w:rsidRDefault="00B46754" w:rsidP="00B46754">
            <w:pPr>
              <w:spacing w:after="0"/>
              <w:jc w:val="both"/>
              <w:rPr>
                <w:sz w:val="22"/>
                <w:szCs w:val="22"/>
              </w:rPr>
            </w:pPr>
            <w:r w:rsidRPr="00E332EF">
              <w:rPr>
                <w:sz w:val="22"/>
                <w:szCs w:val="22"/>
              </w:rPr>
              <w:t>12 месяцев</w:t>
            </w:r>
          </w:p>
        </w:tc>
      </w:tr>
      <w:tr w:rsidR="00B46754" w:rsidRPr="00E332EF" w14:paraId="0AD9B5E5" w14:textId="77777777" w:rsidTr="00B46754">
        <w:tc>
          <w:tcPr>
            <w:tcW w:w="3732" w:type="dxa"/>
            <w:tcBorders>
              <w:top w:val="single" w:sz="6" w:space="0" w:color="auto"/>
              <w:left w:val="single" w:sz="6" w:space="0" w:color="auto"/>
              <w:bottom w:val="single" w:sz="6" w:space="0" w:color="auto"/>
              <w:right w:val="single" w:sz="6" w:space="0" w:color="auto"/>
            </w:tcBorders>
          </w:tcPr>
          <w:p w14:paraId="72C4DBC2" w14:textId="77777777" w:rsidR="00B46754" w:rsidRPr="00E332EF" w:rsidRDefault="00B46754" w:rsidP="00B46754">
            <w:pPr>
              <w:spacing w:after="0"/>
              <w:jc w:val="both"/>
              <w:rPr>
                <w:sz w:val="22"/>
                <w:szCs w:val="22"/>
              </w:rPr>
            </w:pPr>
            <w:r w:rsidRPr="00E332EF">
              <w:rPr>
                <w:sz w:val="22"/>
                <w:szCs w:val="22"/>
              </w:rPr>
              <w:t>Средний размер процентов по кредиту займу, % годовых</w:t>
            </w:r>
          </w:p>
        </w:tc>
        <w:tc>
          <w:tcPr>
            <w:tcW w:w="5520" w:type="dxa"/>
            <w:tcBorders>
              <w:top w:val="single" w:sz="6" w:space="0" w:color="auto"/>
              <w:left w:val="single" w:sz="6" w:space="0" w:color="auto"/>
              <w:bottom w:val="single" w:sz="6" w:space="0" w:color="auto"/>
              <w:right w:val="single" w:sz="6" w:space="0" w:color="auto"/>
            </w:tcBorders>
          </w:tcPr>
          <w:p w14:paraId="052F83A3" w14:textId="77777777" w:rsidR="00B46754" w:rsidRPr="00E332EF" w:rsidRDefault="00B46754" w:rsidP="00B46754">
            <w:pPr>
              <w:spacing w:after="0"/>
              <w:jc w:val="both"/>
              <w:rPr>
                <w:sz w:val="22"/>
                <w:szCs w:val="22"/>
              </w:rPr>
            </w:pPr>
            <w:r w:rsidRPr="00E332EF">
              <w:rPr>
                <w:sz w:val="22"/>
                <w:szCs w:val="22"/>
              </w:rPr>
              <w:t>12,8</w:t>
            </w:r>
          </w:p>
        </w:tc>
      </w:tr>
      <w:tr w:rsidR="00B46754" w:rsidRPr="00E332EF" w14:paraId="07AB9532" w14:textId="77777777" w:rsidTr="00B46754">
        <w:tc>
          <w:tcPr>
            <w:tcW w:w="3732" w:type="dxa"/>
            <w:tcBorders>
              <w:top w:val="single" w:sz="6" w:space="0" w:color="auto"/>
              <w:left w:val="single" w:sz="6" w:space="0" w:color="auto"/>
              <w:bottom w:val="single" w:sz="6" w:space="0" w:color="auto"/>
              <w:right w:val="single" w:sz="6" w:space="0" w:color="auto"/>
            </w:tcBorders>
          </w:tcPr>
          <w:p w14:paraId="5D23D613" w14:textId="77777777" w:rsidR="00B46754" w:rsidRPr="00E332EF" w:rsidRDefault="00B46754" w:rsidP="00B46754">
            <w:pPr>
              <w:spacing w:after="0"/>
              <w:jc w:val="both"/>
              <w:rPr>
                <w:sz w:val="22"/>
                <w:szCs w:val="22"/>
              </w:rPr>
            </w:pPr>
            <w:r w:rsidRPr="00E332EF">
              <w:rPr>
                <w:sz w:val="22"/>
                <w:szCs w:val="22"/>
              </w:rPr>
              <w:t>Количество процентных (купонных) периодов</w:t>
            </w:r>
          </w:p>
        </w:tc>
        <w:tc>
          <w:tcPr>
            <w:tcW w:w="5520" w:type="dxa"/>
            <w:tcBorders>
              <w:top w:val="single" w:sz="6" w:space="0" w:color="auto"/>
              <w:left w:val="single" w:sz="6" w:space="0" w:color="auto"/>
              <w:bottom w:val="single" w:sz="6" w:space="0" w:color="auto"/>
              <w:right w:val="single" w:sz="6" w:space="0" w:color="auto"/>
            </w:tcBorders>
          </w:tcPr>
          <w:p w14:paraId="42D88679" w14:textId="77777777" w:rsidR="00B46754" w:rsidRPr="00E332EF" w:rsidRDefault="00B46754" w:rsidP="00B46754">
            <w:pPr>
              <w:spacing w:after="0"/>
              <w:jc w:val="both"/>
              <w:rPr>
                <w:sz w:val="22"/>
                <w:szCs w:val="22"/>
              </w:rPr>
            </w:pPr>
            <w:r w:rsidRPr="00E332EF">
              <w:rPr>
                <w:sz w:val="22"/>
                <w:szCs w:val="22"/>
              </w:rPr>
              <w:t>12</w:t>
            </w:r>
          </w:p>
        </w:tc>
      </w:tr>
      <w:tr w:rsidR="00B46754" w:rsidRPr="00E332EF" w14:paraId="1158C4D4" w14:textId="77777777" w:rsidTr="00B46754">
        <w:tc>
          <w:tcPr>
            <w:tcW w:w="3732" w:type="dxa"/>
            <w:tcBorders>
              <w:top w:val="single" w:sz="6" w:space="0" w:color="auto"/>
              <w:left w:val="single" w:sz="6" w:space="0" w:color="auto"/>
              <w:bottom w:val="single" w:sz="6" w:space="0" w:color="auto"/>
              <w:right w:val="single" w:sz="6" w:space="0" w:color="auto"/>
            </w:tcBorders>
          </w:tcPr>
          <w:p w14:paraId="5C874C58" w14:textId="77777777" w:rsidR="00B46754" w:rsidRPr="00E332EF" w:rsidRDefault="00B46754" w:rsidP="00B46754">
            <w:pPr>
              <w:spacing w:after="0"/>
              <w:jc w:val="both"/>
              <w:rPr>
                <w:sz w:val="22"/>
                <w:szCs w:val="22"/>
              </w:rPr>
            </w:pPr>
            <w:r w:rsidRPr="00E332EF">
              <w:rPr>
                <w:sz w:val="22"/>
                <w:szCs w:val="22"/>
              </w:rPr>
              <w:t>Наличие просрочек при выплате процентов по кредиту (займу), а в случае их наличия – общее число указанных просрочек и их размер в днях</w:t>
            </w:r>
          </w:p>
        </w:tc>
        <w:tc>
          <w:tcPr>
            <w:tcW w:w="5520" w:type="dxa"/>
            <w:tcBorders>
              <w:top w:val="single" w:sz="6" w:space="0" w:color="auto"/>
              <w:left w:val="single" w:sz="6" w:space="0" w:color="auto"/>
              <w:bottom w:val="single" w:sz="6" w:space="0" w:color="auto"/>
              <w:right w:val="single" w:sz="6" w:space="0" w:color="auto"/>
            </w:tcBorders>
          </w:tcPr>
          <w:p w14:paraId="4D88BA1D" w14:textId="77777777" w:rsidR="00B46754" w:rsidRPr="00E332EF" w:rsidRDefault="00B46754" w:rsidP="00B46754">
            <w:pPr>
              <w:spacing w:after="0"/>
              <w:jc w:val="both"/>
              <w:rPr>
                <w:sz w:val="22"/>
                <w:szCs w:val="22"/>
              </w:rPr>
            </w:pPr>
            <w:r w:rsidRPr="00E332EF">
              <w:rPr>
                <w:sz w:val="22"/>
                <w:szCs w:val="22"/>
              </w:rPr>
              <w:t xml:space="preserve"> Нет</w:t>
            </w:r>
          </w:p>
        </w:tc>
      </w:tr>
      <w:tr w:rsidR="00B46754" w:rsidRPr="00E332EF" w14:paraId="753DF2B0" w14:textId="77777777" w:rsidTr="00B46754">
        <w:tc>
          <w:tcPr>
            <w:tcW w:w="3732" w:type="dxa"/>
            <w:tcBorders>
              <w:top w:val="single" w:sz="6" w:space="0" w:color="auto"/>
              <w:left w:val="single" w:sz="6" w:space="0" w:color="auto"/>
              <w:bottom w:val="single" w:sz="6" w:space="0" w:color="auto"/>
              <w:right w:val="single" w:sz="6" w:space="0" w:color="auto"/>
            </w:tcBorders>
          </w:tcPr>
          <w:p w14:paraId="1583A7C6" w14:textId="77777777" w:rsidR="00B46754" w:rsidRPr="00E332EF" w:rsidRDefault="00B46754" w:rsidP="00B46754">
            <w:pPr>
              <w:spacing w:after="0"/>
              <w:jc w:val="both"/>
              <w:rPr>
                <w:sz w:val="22"/>
                <w:szCs w:val="22"/>
              </w:rPr>
            </w:pPr>
            <w:r w:rsidRPr="00E332EF">
              <w:rPr>
                <w:sz w:val="22"/>
                <w:szCs w:val="22"/>
              </w:rPr>
              <w:t>Плановый срок (дата) погашения кредита (займа)</w:t>
            </w:r>
          </w:p>
        </w:tc>
        <w:tc>
          <w:tcPr>
            <w:tcW w:w="5520" w:type="dxa"/>
            <w:tcBorders>
              <w:top w:val="single" w:sz="6" w:space="0" w:color="auto"/>
              <w:left w:val="single" w:sz="6" w:space="0" w:color="auto"/>
              <w:bottom w:val="single" w:sz="6" w:space="0" w:color="auto"/>
              <w:right w:val="single" w:sz="6" w:space="0" w:color="auto"/>
            </w:tcBorders>
          </w:tcPr>
          <w:p w14:paraId="76C81797" w14:textId="77777777" w:rsidR="00B46754" w:rsidRPr="00E332EF" w:rsidRDefault="00B46754" w:rsidP="00B46754">
            <w:pPr>
              <w:spacing w:after="0"/>
              <w:jc w:val="both"/>
              <w:rPr>
                <w:sz w:val="22"/>
                <w:szCs w:val="22"/>
              </w:rPr>
            </w:pPr>
            <w:r w:rsidRPr="00E332EF">
              <w:rPr>
                <w:sz w:val="22"/>
                <w:szCs w:val="22"/>
              </w:rPr>
              <w:t>25.10.2020</w:t>
            </w:r>
          </w:p>
        </w:tc>
      </w:tr>
      <w:tr w:rsidR="00B46754" w:rsidRPr="00E332EF" w14:paraId="41F86A33" w14:textId="77777777" w:rsidTr="00B46754">
        <w:tc>
          <w:tcPr>
            <w:tcW w:w="3732" w:type="dxa"/>
            <w:tcBorders>
              <w:top w:val="single" w:sz="6" w:space="0" w:color="auto"/>
              <w:left w:val="single" w:sz="6" w:space="0" w:color="auto"/>
              <w:bottom w:val="single" w:sz="6" w:space="0" w:color="auto"/>
              <w:right w:val="single" w:sz="6" w:space="0" w:color="auto"/>
            </w:tcBorders>
          </w:tcPr>
          <w:p w14:paraId="64944D6F" w14:textId="77777777" w:rsidR="00B46754" w:rsidRPr="00E332EF" w:rsidRDefault="00B46754" w:rsidP="00B46754">
            <w:pPr>
              <w:spacing w:after="0"/>
              <w:jc w:val="both"/>
              <w:rPr>
                <w:sz w:val="22"/>
                <w:szCs w:val="22"/>
              </w:rPr>
            </w:pPr>
            <w:r w:rsidRPr="00E332EF">
              <w:rPr>
                <w:sz w:val="22"/>
                <w:szCs w:val="22"/>
              </w:rPr>
              <w:t>Фактический срок (дата) погашения кредита (займа)</w:t>
            </w:r>
          </w:p>
        </w:tc>
        <w:tc>
          <w:tcPr>
            <w:tcW w:w="5520" w:type="dxa"/>
            <w:tcBorders>
              <w:top w:val="single" w:sz="6" w:space="0" w:color="auto"/>
              <w:left w:val="single" w:sz="6" w:space="0" w:color="auto"/>
              <w:bottom w:val="single" w:sz="6" w:space="0" w:color="auto"/>
              <w:right w:val="single" w:sz="6" w:space="0" w:color="auto"/>
            </w:tcBorders>
          </w:tcPr>
          <w:p w14:paraId="286B9323" w14:textId="77777777" w:rsidR="00B46754" w:rsidRPr="00E332EF" w:rsidRDefault="00B46754" w:rsidP="00B46754">
            <w:pPr>
              <w:spacing w:after="0"/>
              <w:jc w:val="both"/>
              <w:rPr>
                <w:sz w:val="22"/>
                <w:szCs w:val="22"/>
              </w:rPr>
            </w:pPr>
            <w:r w:rsidRPr="00E332EF">
              <w:rPr>
                <w:sz w:val="22"/>
                <w:szCs w:val="22"/>
              </w:rPr>
              <w:t>Действующий</w:t>
            </w:r>
          </w:p>
        </w:tc>
      </w:tr>
      <w:tr w:rsidR="00B46754" w:rsidRPr="00E332EF" w14:paraId="61C35F95" w14:textId="77777777" w:rsidTr="00B46754">
        <w:tc>
          <w:tcPr>
            <w:tcW w:w="3732" w:type="dxa"/>
            <w:tcBorders>
              <w:top w:val="single" w:sz="6" w:space="0" w:color="auto"/>
              <w:left w:val="single" w:sz="6" w:space="0" w:color="auto"/>
              <w:bottom w:val="single" w:sz="6" w:space="0" w:color="auto"/>
              <w:right w:val="single" w:sz="6" w:space="0" w:color="auto"/>
            </w:tcBorders>
          </w:tcPr>
          <w:p w14:paraId="720F011D" w14:textId="77777777" w:rsidR="00B46754" w:rsidRPr="00E332EF" w:rsidRDefault="00B46754" w:rsidP="00B46754">
            <w:pPr>
              <w:spacing w:after="0"/>
              <w:jc w:val="both"/>
              <w:rPr>
                <w:sz w:val="22"/>
                <w:szCs w:val="22"/>
              </w:rPr>
            </w:pPr>
            <w:r w:rsidRPr="00E332EF">
              <w:rPr>
                <w:sz w:val="22"/>
                <w:szCs w:val="22"/>
              </w:rPr>
              <w:t>Иные сведения об обязательстве, указываемые эмитентом по собственному усмотрению</w:t>
            </w:r>
          </w:p>
        </w:tc>
        <w:tc>
          <w:tcPr>
            <w:tcW w:w="5520" w:type="dxa"/>
            <w:tcBorders>
              <w:top w:val="single" w:sz="6" w:space="0" w:color="auto"/>
              <w:left w:val="single" w:sz="6" w:space="0" w:color="auto"/>
              <w:bottom w:val="single" w:sz="6" w:space="0" w:color="auto"/>
              <w:right w:val="single" w:sz="6" w:space="0" w:color="auto"/>
            </w:tcBorders>
          </w:tcPr>
          <w:p w14:paraId="44AAA687" w14:textId="77777777" w:rsidR="00B46754" w:rsidRPr="00E332EF" w:rsidRDefault="00B46754" w:rsidP="00B46754">
            <w:pPr>
              <w:spacing w:after="0"/>
              <w:jc w:val="both"/>
              <w:rPr>
                <w:sz w:val="22"/>
                <w:szCs w:val="22"/>
              </w:rPr>
            </w:pPr>
            <w:r w:rsidRPr="00E332EF">
              <w:rPr>
                <w:sz w:val="22"/>
                <w:szCs w:val="22"/>
              </w:rPr>
              <w:t>Кредит представлял собой возобновляемую кредитную линию для осуществления текущей и финансовой деятельности Поручителя в сумме лимита 234 500 тыс. руб.</w:t>
            </w:r>
          </w:p>
        </w:tc>
      </w:tr>
    </w:tbl>
    <w:p w14:paraId="1F36CF77" w14:textId="77777777" w:rsidR="00B46754" w:rsidRPr="00E332EF" w:rsidRDefault="00B46754" w:rsidP="00B46754">
      <w:pPr>
        <w:rPr>
          <w:sz w:val="22"/>
          <w:szCs w:val="22"/>
        </w:rPr>
      </w:pPr>
    </w:p>
    <w:tbl>
      <w:tblPr>
        <w:tblW w:w="9252" w:type="dxa"/>
        <w:tblLayout w:type="fixed"/>
        <w:tblCellMar>
          <w:left w:w="72" w:type="dxa"/>
          <w:right w:w="72" w:type="dxa"/>
        </w:tblCellMar>
        <w:tblLook w:val="0000" w:firstRow="0" w:lastRow="0" w:firstColumn="0" w:lastColumn="0" w:noHBand="0" w:noVBand="0"/>
      </w:tblPr>
      <w:tblGrid>
        <w:gridCol w:w="3732"/>
        <w:gridCol w:w="5520"/>
      </w:tblGrid>
      <w:tr w:rsidR="00B46754" w:rsidRPr="00E332EF" w14:paraId="6B66F117" w14:textId="77777777" w:rsidTr="00B46754">
        <w:tc>
          <w:tcPr>
            <w:tcW w:w="9252" w:type="dxa"/>
            <w:gridSpan w:val="2"/>
            <w:tcBorders>
              <w:top w:val="single" w:sz="6" w:space="0" w:color="auto"/>
              <w:left w:val="single" w:sz="6" w:space="0" w:color="auto"/>
              <w:bottom w:val="single" w:sz="6" w:space="0" w:color="auto"/>
              <w:right w:val="single" w:sz="6" w:space="0" w:color="auto"/>
            </w:tcBorders>
          </w:tcPr>
          <w:p w14:paraId="14C1D722" w14:textId="77777777" w:rsidR="00B46754" w:rsidRPr="00E332EF" w:rsidRDefault="00B46754" w:rsidP="00B46754">
            <w:pPr>
              <w:spacing w:after="0"/>
              <w:jc w:val="both"/>
              <w:rPr>
                <w:b/>
                <w:bCs/>
                <w:sz w:val="22"/>
                <w:szCs w:val="22"/>
              </w:rPr>
            </w:pPr>
            <w:r w:rsidRPr="00E332EF">
              <w:rPr>
                <w:b/>
                <w:bCs/>
                <w:sz w:val="22"/>
                <w:szCs w:val="22"/>
              </w:rPr>
              <w:t>Вид и идентификационные признаки обязательства</w:t>
            </w:r>
          </w:p>
        </w:tc>
      </w:tr>
      <w:tr w:rsidR="00B46754" w:rsidRPr="00E332EF" w14:paraId="01E4F86D" w14:textId="77777777" w:rsidTr="00B46754">
        <w:tc>
          <w:tcPr>
            <w:tcW w:w="9252" w:type="dxa"/>
            <w:gridSpan w:val="2"/>
            <w:tcBorders>
              <w:top w:val="single" w:sz="6" w:space="0" w:color="auto"/>
              <w:left w:val="single" w:sz="6" w:space="0" w:color="auto"/>
              <w:bottom w:val="single" w:sz="6" w:space="0" w:color="auto"/>
              <w:right w:val="single" w:sz="6" w:space="0" w:color="auto"/>
            </w:tcBorders>
          </w:tcPr>
          <w:p w14:paraId="673BF2F8" w14:textId="77777777" w:rsidR="00B46754" w:rsidRPr="00E332EF" w:rsidRDefault="00B46754" w:rsidP="00B46754">
            <w:pPr>
              <w:spacing w:after="0"/>
              <w:jc w:val="both"/>
              <w:rPr>
                <w:b/>
                <w:bCs/>
                <w:sz w:val="22"/>
                <w:szCs w:val="22"/>
              </w:rPr>
            </w:pPr>
            <w:r w:rsidRPr="00E332EF">
              <w:rPr>
                <w:b/>
                <w:bCs/>
                <w:sz w:val="22"/>
                <w:szCs w:val="22"/>
              </w:rPr>
              <w:t xml:space="preserve">10. Договор об открытии кредитной линии с лимитом задолженности </w:t>
            </w:r>
            <w:r w:rsidRPr="00E332EF">
              <w:rPr>
                <w:b/>
                <w:bCs/>
                <w:sz w:val="22"/>
                <w:szCs w:val="22"/>
                <w:lang w:val="en-US"/>
              </w:rPr>
              <w:t>RK</w:t>
            </w:r>
            <w:r w:rsidRPr="00E332EF">
              <w:rPr>
                <w:b/>
                <w:bCs/>
                <w:sz w:val="22"/>
                <w:szCs w:val="22"/>
              </w:rPr>
              <w:t>/100/17 от 22.11.2017 г.</w:t>
            </w:r>
          </w:p>
        </w:tc>
      </w:tr>
      <w:tr w:rsidR="00B46754" w:rsidRPr="00E332EF" w14:paraId="550FB938" w14:textId="77777777" w:rsidTr="00B46754">
        <w:tc>
          <w:tcPr>
            <w:tcW w:w="9252" w:type="dxa"/>
            <w:gridSpan w:val="2"/>
            <w:tcBorders>
              <w:top w:val="single" w:sz="6" w:space="0" w:color="auto"/>
              <w:left w:val="single" w:sz="6" w:space="0" w:color="auto"/>
              <w:bottom w:val="single" w:sz="6" w:space="0" w:color="auto"/>
              <w:right w:val="single" w:sz="6" w:space="0" w:color="auto"/>
            </w:tcBorders>
          </w:tcPr>
          <w:p w14:paraId="481B2964" w14:textId="77777777" w:rsidR="00B46754" w:rsidRPr="00E332EF" w:rsidRDefault="00B46754" w:rsidP="00B46754">
            <w:pPr>
              <w:spacing w:after="0"/>
              <w:jc w:val="both"/>
              <w:rPr>
                <w:b/>
                <w:bCs/>
                <w:sz w:val="22"/>
                <w:szCs w:val="22"/>
              </w:rPr>
            </w:pPr>
            <w:r w:rsidRPr="00E332EF">
              <w:rPr>
                <w:b/>
                <w:bCs/>
                <w:sz w:val="22"/>
                <w:szCs w:val="22"/>
              </w:rPr>
              <w:t>Условия обязательства и сведения о его исполнении</w:t>
            </w:r>
          </w:p>
        </w:tc>
      </w:tr>
      <w:tr w:rsidR="00B46754" w:rsidRPr="00E332EF" w14:paraId="7AD75299" w14:textId="77777777" w:rsidTr="00B46754">
        <w:tc>
          <w:tcPr>
            <w:tcW w:w="3732" w:type="dxa"/>
            <w:tcBorders>
              <w:top w:val="single" w:sz="6" w:space="0" w:color="auto"/>
              <w:left w:val="single" w:sz="6" w:space="0" w:color="auto"/>
              <w:bottom w:val="single" w:sz="6" w:space="0" w:color="auto"/>
              <w:right w:val="single" w:sz="6" w:space="0" w:color="auto"/>
            </w:tcBorders>
          </w:tcPr>
          <w:p w14:paraId="57418CA8" w14:textId="77777777" w:rsidR="00B46754" w:rsidRPr="00E332EF" w:rsidRDefault="00B46754" w:rsidP="00B46754">
            <w:pPr>
              <w:spacing w:after="0"/>
              <w:jc w:val="both"/>
              <w:rPr>
                <w:sz w:val="22"/>
                <w:szCs w:val="22"/>
              </w:rPr>
            </w:pPr>
            <w:r w:rsidRPr="00E332EF">
              <w:rPr>
                <w:sz w:val="22"/>
                <w:szCs w:val="22"/>
              </w:rPr>
              <w:t>Наименование и место нахождения или фамилия, имя, отчество кредитора (займодавца)</w:t>
            </w:r>
          </w:p>
        </w:tc>
        <w:tc>
          <w:tcPr>
            <w:tcW w:w="5520" w:type="dxa"/>
            <w:tcBorders>
              <w:top w:val="single" w:sz="6" w:space="0" w:color="auto"/>
              <w:left w:val="single" w:sz="6" w:space="0" w:color="auto"/>
              <w:bottom w:val="single" w:sz="6" w:space="0" w:color="auto"/>
              <w:right w:val="single" w:sz="6" w:space="0" w:color="auto"/>
            </w:tcBorders>
          </w:tcPr>
          <w:p w14:paraId="08BDF7C7" w14:textId="77777777" w:rsidR="00B46754" w:rsidRPr="00E332EF" w:rsidRDefault="00B46754" w:rsidP="00B46754">
            <w:pPr>
              <w:spacing w:after="0"/>
              <w:jc w:val="both"/>
              <w:rPr>
                <w:sz w:val="22"/>
                <w:szCs w:val="22"/>
              </w:rPr>
            </w:pPr>
            <w:r w:rsidRPr="00E332EF">
              <w:rPr>
                <w:sz w:val="22"/>
                <w:szCs w:val="22"/>
              </w:rPr>
              <w:t xml:space="preserve">ПАО Росбанк, 107078, г. Москва, ул. Маши Порываевой, д.34 </w:t>
            </w:r>
          </w:p>
        </w:tc>
      </w:tr>
      <w:tr w:rsidR="00B46754" w:rsidRPr="00E332EF" w14:paraId="164CF7B6" w14:textId="77777777" w:rsidTr="00B46754">
        <w:tc>
          <w:tcPr>
            <w:tcW w:w="3732" w:type="dxa"/>
            <w:tcBorders>
              <w:top w:val="single" w:sz="6" w:space="0" w:color="auto"/>
              <w:left w:val="single" w:sz="6" w:space="0" w:color="auto"/>
              <w:bottom w:val="single" w:sz="6" w:space="0" w:color="auto"/>
              <w:right w:val="single" w:sz="6" w:space="0" w:color="auto"/>
            </w:tcBorders>
          </w:tcPr>
          <w:p w14:paraId="3188B876" w14:textId="77777777" w:rsidR="00B46754" w:rsidRPr="00E332EF" w:rsidRDefault="00B46754" w:rsidP="00B46754">
            <w:pPr>
              <w:spacing w:after="0"/>
              <w:jc w:val="both"/>
              <w:rPr>
                <w:sz w:val="22"/>
                <w:szCs w:val="22"/>
              </w:rPr>
            </w:pPr>
            <w:r w:rsidRPr="00E332EF">
              <w:rPr>
                <w:sz w:val="22"/>
                <w:szCs w:val="22"/>
              </w:rPr>
              <w:t>Сумма основного долга на момент возникновения обязательства, RUR</w:t>
            </w:r>
          </w:p>
        </w:tc>
        <w:tc>
          <w:tcPr>
            <w:tcW w:w="5520" w:type="dxa"/>
            <w:tcBorders>
              <w:top w:val="single" w:sz="6" w:space="0" w:color="auto"/>
              <w:left w:val="single" w:sz="6" w:space="0" w:color="auto"/>
              <w:bottom w:val="single" w:sz="6" w:space="0" w:color="auto"/>
              <w:right w:val="single" w:sz="6" w:space="0" w:color="auto"/>
            </w:tcBorders>
          </w:tcPr>
          <w:p w14:paraId="65194A87" w14:textId="77777777" w:rsidR="00B46754" w:rsidRPr="00E332EF" w:rsidRDefault="00B46754" w:rsidP="00B46754">
            <w:pPr>
              <w:spacing w:after="0"/>
              <w:jc w:val="both"/>
              <w:rPr>
                <w:sz w:val="22"/>
                <w:szCs w:val="22"/>
              </w:rPr>
            </w:pPr>
            <w:r w:rsidRPr="00E332EF">
              <w:rPr>
                <w:sz w:val="22"/>
                <w:szCs w:val="22"/>
              </w:rPr>
              <w:t>700 000 RUR X 1000</w:t>
            </w:r>
          </w:p>
        </w:tc>
      </w:tr>
      <w:tr w:rsidR="00B46754" w:rsidRPr="00E332EF" w14:paraId="1F1C103F" w14:textId="77777777" w:rsidTr="00B46754">
        <w:tc>
          <w:tcPr>
            <w:tcW w:w="3732" w:type="dxa"/>
            <w:tcBorders>
              <w:top w:val="single" w:sz="6" w:space="0" w:color="auto"/>
              <w:left w:val="single" w:sz="6" w:space="0" w:color="auto"/>
              <w:bottom w:val="single" w:sz="6" w:space="0" w:color="auto"/>
              <w:right w:val="single" w:sz="6" w:space="0" w:color="auto"/>
            </w:tcBorders>
          </w:tcPr>
          <w:p w14:paraId="21C7AC5A" w14:textId="77777777" w:rsidR="00B46754" w:rsidRPr="00E332EF" w:rsidRDefault="00B46754" w:rsidP="00B46754">
            <w:pPr>
              <w:spacing w:after="0"/>
              <w:jc w:val="both"/>
              <w:rPr>
                <w:sz w:val="22"/>
                <w:szCs w:val="22"/>
              </w:rPr>
            </w:pPr>
            <w:r w:rsidRPr="00E332EF">
              <w:rPr>
                <w:sz w:val="22"/>
                <w:szCs w:val="22"/>
              </w:rPr>
              <w:t>Сумма основного долга на дату окончания отчетного квартала, RUR</w:t>
            </w:r>
          </w:p>
        </w:tc>
        <w:tc>
          <w:tcPr>
            <w:tcW w:w="5520" w:type="dxa"/>
            <w:tcBorders>
              <w:top w:val="single" w:sz="6" w:space="0" w:color="auto"/>
              <w:left w:val="single" w:sz="6" w:space="0" w:color="auto"/>
              <w:bottom w:val="single" w:sz="6" w:space="0" w:color="auto"/>
              <w:right w:val="single" w:sz="6" w:space="0" w:color="auto"/>
            </w:tcBorders>
          </w:tcPr>
          <w:p w14:paraId="042BCB1F" w14:textId="77777777" w:rsidR="00B46754" w:rsidRPr="00E332EF" w:rsidRDefault="00B46754" w:rsidP="00B46754">
            <w:pPr>
              <w:spacing w:after="0"/>
              <w:jc w:val="both"/>
              <w:rPr>
                <w:sz w:val="22"/>
                <w:szCs w:val="22"/>
              </w:rPr>
            </w:pPr>
            <w:r w:rsidRPr="00E332EF">
              <w:rPr>
                <w:sz w:val="22"/>
                <w:szCs w:val="22"/>
              </w:rPr>
              <w:t>399 981,35 RUR X 1000</w:t>
            </w:r>
          </w:p>
        </w:tc>
      </w:tr>
      <w:tr w:rsidR="00B46754" w:rsidRPr="00E332EF" w14:paraId="073D0605" w14:textId="77777777" w:rsidTr="00B46754">
        <w:tc>
          <w:tcPr>
            <w:tcW w:w="3732" w:type="dxa"/>
            <w:tcBorders>
              <w:top w:val="single" w:sz="6" w:space="0" w:color="auto"/>
              <w:left w:val="single" w:sz="6" w:space="0" w:color="auto"/>
              <w:bottom w:val="single" w:sz="6" w:space="0" w:color="auto"/>
              <w:right w:val="single" w:sz="6" w:space="0" w:color="auto"/>
            </w:tcBorders>
          </w:tcPr>
          <w:p w14:paraId="12A80C45" w14:textId="77777777" w:rsidR="00B46754" w:rsidRPr="00E332EF" w:rsidRDefault="00B46754" w:rsidP="00B46754">
            <w:pPr>
              <w:spacing w:after="0"/>
              <w:jc w:val="both"/>
              <w:rPr>
                <w:sz w:val="22"/>
                <w:szCs w:val="22"/>
              </w:rPr>
            </w:pPr>
            <w:r w:rsidRPr="00E332EF">
              <w:rPr>
                <w:sz w:val="22"/>
                <w:szCs w:val="22"/>
              </w:rPr>
              <w:t>Срок кредита (займа), (лет)</w:t>
            </w:r>
          </w:p>
        </w:tc>
        <w:tc>
          <w:tcPr>
            <w:tcW w:w="5520" w:type="dxa"/>
            <w:tcBorders>
              <w:top w:val="single" w:sz="6" w:space="0" w:color="auto"/>
              <w:left w:val="single" w:sz="6" w:space="0" w:color="auto"/>
              <w:bottom w:val="single" w:sz="6" w:space="0" w:color="auto"/>
              <w:right w:val="single" w:sz="6" w:space="0" w:color="auto"/>
            </w:tcBorders>
          </w:tcPr>
          <w:p w14:paraId="53EB5C33" w14:textId="77777777" w:rsidR="00B46754" w:rsidRPr="00E332EF" w:rsidRDefault="00B46754" w:rsidP="00B46754">
            <w:pPr>
              <w:spacing w:after="0"/>
              <w:jc w:val="both"/>
              <w:rPr>
                <w:sz w:val="22"/>
                <w:szCs w:val="22"/>
              </w:rPr>
            </w:pPr>
            <w:r w:rsidRPr="00E332EF">
              <w:rPr>
                <w:sz w:val="22"/>
                <w:szCs w:val="22"/>
              </w:rPr>
              <w:t>12 месяцев</w:t>
            </w:r>
          </w:p>
        </w:tc>
      </w:tr>
      <w:tr w:rsidR="00B46754" w:rsidRPr="00E332EF" w14:paraId="65F0DA41" w14:textId="77777777" w:rsidTr="00B46754">
        <w:tc>
          <w:tcPr>
            <w:tcW w:w="3732" w:type="dxa"/>
            <w:tcBorders>
              <w:top w:val="single" w:sz="6" w:space="0" w:color="auto"/>
              <w:left w:val="single" w:sz="6" w:space="0" w:color="auto"/>
              <w:bottom w:val="single" w:sz="6" w:space="0" w:color="auto"/>
              <w:right w:val="single" w:sz="6" w:space="0" w:color="auto"/>
            </w:tcBorders>
          </w:tcPr>
          <w:p w14:paraId="4B1C9A19" w14:textId="77777777" w:rsidR="00B46754" w:rsidRPr="00E332EF" w:rsidRDefault="00B46754" w:rsidP="00B46754">
            <w:pPr>
              <w:spacing w:after="0"/>
              <w:jc w:val="both"/>
              <w:rPr>
                <w:sz w:val="22"/>
                <w:szCs w:val="22"/>
              </w:rPr>
            </w:pPr>
            <w:r w:rsidRPr="00E332EF">
              <w:rPr>
                <w:sz w:val="22"/>
                <w:szCs w:val="22"/>
              </w:rPr>
              <w:t>Средний размер процентов по кредиту займу, % годовых</w:t>
            </w:r>
          </w:p>
        </w:tc>
        <w:tc>
          <w:tcPr>
            <w:tcW w:w="5520" w:type="dxa"/>
            <w:tcBorders>
              <w:top w:val="single" w:sz="6" w:space="0" w:color="auto"/>
              <w:left w:val="single" w:sz="6" w:space="0" w:color="auto"/>
              <w:bottom w:val="single" w:sz="6" w:space="0" w:color="auto"/>
              <w:right w:val="single" w:sz="6" w:space="0" w:color="auto"/>
            </w:tcBorders>
          </w:tcPr>
          <w:p w14:paraId="23509856" w14:textId="77777777" w:rsidR="00B46754" w:rsidRPr="00E332EF" w:rsidRDefault="00B46754" w:rsidP="00B46754">
            <w:pPr>
              <w:spacing w:after="0"/>
              <w:jc w:val="both"/>
              <w:rPr>
                <w:sz w:val="22"/>
                <w:szCs w:val="22"/>
              </w:rPr>
            </w:pPr>
            <w:r w:rsidRPr="00E332EF">
              <w:rPr>
                <w:sz w:val="22"/>
                <w:szCs w:val="22"/>
              </w:rPr>
              <w:t>9,75</w:t>
            </w:r>
          </w:p>
        </w:tc>
      </w:tr>
      <w:tr w:rsidR="00B46754" w:rsidRPr="00E332EF" w14:paraId="72F1446B" w14:textId="77777777" w:rsidTr="00B46754">
        <w:tc>
          <w:tcPr>
            <w:tcW w:w="3732" w:type="dxa"/>
            <w:tcBorders>
              <w:top w:val="single" w:sz="6" w:space="0" w:color="auto"/>
              <w:left w:val="single" w:sz="6" w:space="0" w:color="auto"/>
              <w:bottom w:val="single" w:sz="6" w:space="0" w:color="auto"/>
              <w:right w:val="single" w:sz="6" w:space="0" w:color="auto"/>
            </w:tcBorders>
          </w:tcPr>
          <w:p w14:paraId="63F1E699" w14:textId="77777777" w:rsidR="00B46754" w:rsidRPr="00E332EF" w:rsidRDefault="00B46754" w:rsidP="00B46754">
            <w:pPr>
              <w:spacing w:after="0"/>
              <w:jc w:val="both"/>
              <w:rPr>
                <w:sz w:val="22"/>
                <w:szCs w:val="22"/>
              </w:rPr>
            </w:pPr>
            <w:r w:rsidRPr="00E332EF">
              <w:rPr>
                <w:sz w:val="22"/>
                <w:szCs w:val="22"/>
              </w:rPr>
              <w:t>Количество процентных (купонных) периодов</w:t>
            </w:r>
          </w:p>
        </w:tc>
        <w:tc>
          <w:tcPr>
            <w:tcW w:w="5520" w:type="dxa"/>
            <w:tcBorders>
              <w:top w:val="single" w:sz="6" w:space="0" w:color="auto"/>
              <w:left w:val="single" w:sz="6" w:space="0" w:color="auto"/>
              <w:bottom w:val="single" w:sz="6" w:space="0" w:color="auto"/>
              <w:right w:val="single" w:sz="6" w:space="0" w:color="auto"/>
            </w:tcBorders>
          </w:tcPr>
          <w:p w14:paraId="52286681" w14:textId="77777777" w:rsidR="00B46754" w:rsidRPr="00E332EF" w:rsidRDefault="00B46754" w:rsidP="00B46754">
            <w:pPr>
              <w:spacing w:after="0"/>
              <w:jc w:val="both"/>
              <w:rPr>
                <w:sz w:val="22"/>
                <w:szCs w:val="22"/>
              </w:rPr>
            </w:pPr>
            <w:r w:rsidRPr="00E332EF">
              <w:rPr>
                <w:sz w:val="22"/>
                <w:szCs w:val="22"/>
              </w:rPr>
              <w:t>12</w:t>
            </w:r>
          </w:p>
        </w:tc>
      </w:tr>
      <w:tr w:rsidR="00B46754" w:rsidRPr="00E332EF" w14:paraId="58632FDF" w14:textId="77777777" w:rsidTr="00B46754">
        <w:tc>
          <w:tcPr>
            <w:tcW w:w="3732" w:type="dxa"/>
            <w:tcBorders>
              <w:top w:val="single" w:sz="6" w:space="0" w:color="auto"/>
              <w:left w:val="single" w:sz="6" w:space="0" w:color="auto"/>
              <w:bottom w:val="single" w:sz="6" w:space="0" w:color="auto"/>
              <w:right w:val="single" w:sz="6" w:space="0" w:color="auto"/>
            </w:tcBorders>
          </w:tcPr>
          <w:p w14:paraId="2CDAA9BE" w14:textId="77777777" w:rsidR="00B46754" w:rsidRPr="00E332EF" w:rsidRDefault="00B46754" w:rsidP="00B46754">
            <w:pPr>
              <w:spacing w:after="0"/>
              <w:jc w:val="both"/>
              <w:rPr>
                <w:sz w:val="22"/>
                <w:szCs w:val="22"/>
              </w:rPr>
            </w:pPr>
            <w:r w:rsidRPr="00E332EF">
              <w:rPr>
                <w:sz w:val="22"/>
                <w:szCs w:val="22"/>
              </w:rPr>
              <w:t>Наличие просрочек при выплате процентов по кредиту (займу), а в случае их наличия – общее число указанных просрочек и их размер в днях</w:t>
            </w:r>
          </w:p>
        </w:tc>
        <w:tc>
          <w:tcPr>
            <w:tcW w:w="5520" w:type="dxa"/>
            <w:tcBorders>
              <w:top w:val="single" w:sz="6" w:space="0" w:color="auto"/>
              <w:left w:val="single" w:sz="6" w:space="0" w:color="auto"/>
              <w:bottom w:val="single" w:sz="6" w:space="0" w:color="auto"/>
              <w:right w:val="single" w:sz="6" w:space="0" w:color="auto"/>
            </w:tcBorders>
          </w:tcPr>
          <w:p w14:paraId="5BAEB504" w14:textId="77777777" w:rsidR="00B46754" w:rsidRPr="00E332EF" w:rsidRDefault="00B46754" w:rsidP="00B46754">
            <w:pPr>
              <w:spacing w:after="0"/>
              <w:jc w:val="both"/>
              <w:rPr>
                <w:sz w:val="22"/>
                <w:szCs w:val="22"/>
              </w:rPr>
            </w:pPr>
            <w:r w:rsidRPr="00E332EF">
              <w:rPr>
                <w:sz w:val="22"/>
                <w:szCs w:val="22"/>
              </w:rPr>
              <w:t xml:space="preserve"> Нет</w:t>
            </w:r>
          </w:p>
        </w:tc>
      </w:tr>
      <w:tr w:rsidR="00B46754" w:rsidRPr="00E332EF" w14:paraId="6C325D40" w14:textId="77777777" w:rsidTr="00B46754">
        <w:tc>
          <w:tcPr>
            <w:tcW w:w="3732" w:type="dxa"/>
            <w:tcBorders>
              <w:top w:val="single" w:sz="6" w:space="0" w:color="auto"/>
              <w:left w:val="single" w:sz="6" w:space="0" w:color="auto"/>
              <w:bottom w:val="single" w:sz="6" w:space="0" w:color="auto"/>
              <w:right w:val="single" w:sz="6" w:space="0" w:color="auto"/>
            </w:tcBorders>
          </w:tcPr>
          <w:p w14:paraId="70305A8C" w14:textId="77777777" w:rsidR="00B46754" w:rsidRPr="00E332EF" w:rsidRDefault="00B46754" w:rsidP="00B46754">
            <w:pPr>
              <w:spacing w:after="0"/>
              <w:jc w:val="both"/>
              <w:rPr>
                <w:sz w:val="22"/>
                <w:szCs w:val="22"/>
              </w:rPr>
            </w:pPr>
            <w:r w:rsidRPr="00E332EF">
              <w:rPr>
                <w:sz w:val="22"/>
                <w:szCs w:val="22"/>
              </w:rPr>
              <w:t>Плановый срок (дата) погашения кредита (займа)</w:t>
            </w:r>
          </w:p>
        </w:tc>
        <w:tc>
          <w:tcPr>
            <w:tcW w:w="5520" w:type="dxa"/>
            <w:tcBorders>
              <w:top w:val="single" w:sz="6" w:space="0" w:color="auto"/>
              <w:left w:val="single" w:sz="6" w:space="0" w:color="auto"/>
              <w:bottom w:val="single" w:sz="6" w:space="0" w:color="auto"/>
              <w:right w:val="single" w:sz="6" w:space="0" w:color="auto"/>
            </w:tcBorders>
          </w:tcPr>
          <w:p w14:paraId="0A0E9337" w14:textId="77777777" w:rsidR="00B46754" w:rsidRPr="00E332EF" w:rsidRDefault="00B46754" w:rsidP="00B46754">
            <w:pPr>
              <w:spacing w:after="0"/>
              <w:jc w:val="both"/>
              <w:rPr>
                <w:sz w:val="22"/>
                <w:szCs w:val="22"/>
              </w:rPr>
            </w:pPr>
            <w:r w:rsidRPr="00E332EF">
              <w:rPr>
                <w:sz w:val="22"/>
                <w:szCs w:val="22"/>
              </w:rPr>
              <w:t>22.03.2019</w:t>
            </w:r>
          </w:p>
        </w:tc>
      </w:tr>
      <w:tr w:rsidR="00B46754" w:rsidRPr="00E332EF" w14:paraId="7FCD2A9A" w14:textId="77777777" w:rsidTr="00B46754">
        <w:tc>
          <w:tcPr>
            <w:tcW w:w="3732" w:type="dxa"/>
            <w:tcBorders>
              <w:top w:val="single" w:sz="6" w:space="0" w:color="auto"/>
              <w:left w:val="single" w:sz="6" w:space="0" w:color="auto"/>
              <w:bottom w:val="single" w:sz="6" w:space="0" w:color="auto"/>
              <w:right w:val="single" w:sz="6" w:space="0" w:color="auto"/>
            </w:tcBorders>
          </w:tcPr>
          <w:p w14:paraId="633049E6" w14:textId="77777777" w:rsidR="00B46754" w:rsidRPr="00E332EF" w:rsidRDefault="00B46754" w:rsidP="00B46754">
            <w:pPr>
              <w:spacing w:after="0"/>
              <w:jc w:val="both"/>
              <w:rPr>
                <w:sz w:val="22"/>
                <w:szCs w:val="22"/>
              </w:rPr>
            </w:pPr>
            <w:r w:rsidRPr="00E332EF">
              <w:rPr>
                <w:sz w:val="22"/>
                <w:szCs w:val="22"/>
              </w:rPr>
              <w:t>Фактический срок (дата) погашения кредита (займа)</w:t>
            </w:r>
          </w:p>
        </w:tc>
        <w:tc>
          <w:tcPr>
            <w:tcW w:w="5520" w:type="dxa"/>
            <w:tcBorders>
              <w:top w:val="single" w:sz="6" w:space="0" w:color="auto"/>
              <w:left w:val="single" w:sz="6" w:space="0" w:color="auto"/>
              <w:bottom w:val="single" w:sz="6" w:space="0" w:color="auto"/>
              <w:right w:val="single" w:sz="6" w:space="0" w:color="auto"/>
            </w:tcBorders>
          </w:tcPr>
          <w:p w14:paraId="4E8FDAE4" w14:textId="77777777" w:rsidR="00B46754" w:rsidRPr="00E332EF" w:rsidRDefault="00B46754" w:rsidP="00B46754">
            <w:pPr>
              <w:spacing w:after="0"/>
              <w:jc w:val="both"/>
              <w:rPr>
                <w:sz w:val="22"/>
                <w:szCs w:val="22"/>
              </w:rPr>
            </w:pPr>
            <w:r w:rsidRPr="00E332EF">
              <w:rPr>
                <w:sz w:val="22"/>
                <w:szCs w:val="22"/>
              </w:rPr>
              <w:t>Действующий</w:t>
            </w:r>
          </w:p>
        </w:tc>
      </w:tr>
      <w:tr w:rsidR="00B46754" w:rsidRPr="00E332EF" w14:paraId="27DA543E" w14:textId="77777777" w:rsidTr="00B46754">
        <w:tc>
          <w:tcPr>
            <w:tcW w:w="3732" w:type="dxa"/>
            <w:tcBorders>
              <w:top w:val="single" w:sz="6" w:space="0" w:color="auto"/>
              <w:left w:val="single" w:sz="6" w:space="0" w:color="auto"/>
              <w:bottom w:val="single" w:sz="6" w:space="0" w:color="auto"/>
              <w:right w:val="single" w:sz="6" w:space="0" w:color="auto"/>
            </w:tcBorders>
          </w:tcPr>
          <w:p w14:paraId="7CE8449C" w14:textId="77777777" w:rsidR="00B46754" w:rsidRPr="00E332EF" w:rsidRDefault="00B46754" w:rsidP="00B46754">
            <w:pPr>
              <w:spacing w:after="0"/>
              <w:jc w:val="both"/>
              <w:rPr>
                <w:sz w:val="22"/>
                <w:szCs w:val="22"/>
              </w:rPr>
            </w:pPr>
            <w:r w:rsidRPr="00E332EF">
              <w:rPr>
                <w:sz w:val="22"/>
                <w:szCs w:val="22"/>
              </w:rPr>
              <w:t>Иные сведения об обязательстве, указываемые эмитентом по собственному усмотрению</w:t>
            </w:r>
          </w:p>
        </w:tc>
        <w:tc>
          <w:tcPr>
            <w:tcW w:w="5520" w:type="dxa"/>
            <w:tcBorders>
              <w:top w:val="single" w:sz="6" w:space="0" w:color="auto"/>
              <w:left w:val="single" w:sz="6" w:space="0" w:color="auto"/>
              <w:bottom w:val="single" w:sz="6" w:space="0" w:color="auto"/>
              <w:right w:val="single" w:sz="6" w:space="0" w:color="auto"/>
            </w:tcBorders>
          </w:tcPr>
          <w:p w14:paraId="759D1FD0" w14:textId="77777777" w:rsidR="00B46754" w:rsidRPr="00E332EF" w:rsidRDefault="00B46754" w:rsidP="00B46754">
            <w:pPr>
              <w:spacing w:after="0"/>
              <w:jc w:val="both"/>
              <w:rPr>
                <w:sz w:val="22"/>
                <w:szCs w:val="22"/>
              </w:rPr>
            </w:pPr>
            <w:r w:rsidRPr="00E332EF">
              <w:rPr>
                <w:sz w:val="22"/>
                <w:szCs w:val="22"/>
              </w:rPr>
              <w:t>Кредит представлял собой возобновляемую кредитную линию для осуществления текущей и финансовой деятельности Поручителя в сумме лимита 700 000 тыс. руб.</w:t>
            </w:r>
          </w:p>
        </w:tc>
      </w:tr>
      <w:tr w:rsidR="00B46754" w:rsidRPr="00E332EF" w14:paraId="5EFCAB57" w14:textId="77777777" w:rsidTr="00B46754">
        <w:tc>
          <w:tcPr>
            <w:tcW w:w="9252" w:type="dxa"/>
            <w:gridSpan w:val="2"/>
            <w:tcBorders>
              <w:top w:val="single" w:sz="6" w:space="0" w:color="auto"/>
              <w:left w:val="single" w:sz="6" w:space="0" w:color="auto"/>
              <w:bottom w:val="single" w:sz="6" w:space="0" w:color="auto"/>
              <w:right w:val="single" w:sz="6" w:space="0" w:color="auto"/>
            </w:tcBorders>
          </w:tcPr>
          <w:p w14:paraId="7DDE94BA" w14:textId="77777777" w:rsidR="00B46754" w:rsidRPr="00E332EF" w:rsidRDefault="00B46754" w:rsidP="00B46754">
            <w:pPr>
              <w:spacing w:after="0"/>
              <w:jc w:val="both"/>
              <w:rPr>
                <w:b/>
                <w:bCs/>
                <w:sz w:val="22"/>
                <w:szCs w:val="22"/>
              </w:rPr>
            </w:pPr>
            <w:r w:rsidRPr="00E332EF">
              <w:rPr>
                <w:b/>
                <w:bCs/>
                <w:sz w:val="22"/>
                <w:szCs w:val="22"/>
              </w:rPr>
              <w:t xml:space="preserve">11. Договор об открытии кредитной линии с лимитом задолженности №177900/0017 от </w:t>
            </w:r>
            <w:r w:rsidRPr="00E332EF">
              <w:rPr>
                <w:b/>
                <w:bCs/>
                <w:sz w:val="22"/>
                <w:szCs w:val="22"/>
              </w:rPr>
              <w:lastRenderedPageBreak/>
              <w:t>02.11.2017 г.</w:t>
            </w:r>
          </w:p>
        </w:tc>
      </w:tr>
      <w:tr w:rsidR="00B46754" w:rsidRPr="00E332EF" w14:paraId="7F9C184A" w14:textId="77777777" w:rsidTr="00B46754">
        <w:tc>
          <w:tcPr>
            <w:tcW w:w="9252" w:type="dxa"/>
            <w:gridSpan w:val="2"/>
            <w:tcBorders>
              <w:top w:val="single" w:sz="6" w:space="0" w:color="auto"/>
              <w:left w:val="single" w:sz="6" w:space="0" w:color="auto"/>
              <w:bottom w:val="single" w:sz="6" w:space="0" w:color="auto"/>
              <w:right w:val="single" w:sz="6" w:space="0" w:color="auto"/>
            </w:tcBorders>
          </w:tcPr>
          <w:p w14:paraId="1E46078B" w14:textId="77777777" w:rsidR="00B46754" w:rsidRPr="00E332EF" w:rsidRDefault="00B46754" w:rsidP="00B46754">
            <w:pPr>
              <w:spacing w:after="0"/>
              <w:jc w:val="both"/>
              <w:rPr>
                <w:b/>
                <w:bCs/>
                <w:sz w:val="22"/>
                <w:szCs w:val="22"/>
              </w:rPr>
            </w:pPr>
            <w:r w:rsidRPr="00E332EF">
              <w:rPr>
                <w:b/>
                <w:bCs/>
                <w:sz w:val="22"/>
                <w:szCs w:val="22"/>
              </w:rPr>
              <w:lastRenderedPageBreak/>
              <w:t>Условия обязательства и сведения о его исполнении</w:t>
            </w:r>
          </w:p>
        </w:tc>
      </w:tr>
      <w:tr w:rsidR="00B46754" w:rsidRPr="00E332EF" w14:paraId="7C7440BA" w14:textId="77777777" w:rsidTr="00B46754">
        <w:tc>
          <w:tcPr>
            <w:tcW w:w="3732" w:type="dxa"/>
            <w:tcBorders>
              <w:top w:val="single" w:sz="6" w:space="0" w:color="auto"/>
              <w:left w:val="single" w:sz="6" w:space="0" w:color="auto"/>
              <w:bottom w:val="single" w:sz="6" w:space="0" w:color="auto"/>
              <w:right w:val="single" w:sz="6" w:space="0" w:color="auto"/>
            </w:tcBorders>
          </w:tcPr>
          <w:p w14:paraId="225CC2F3" w14:textId="77777777" w:rsidR="00B46754" w:rsidRPr="00E332EF" w:rsidRDefault="00B46754" w:rsidP="00B46754">
            <w:pPr>
              <w:spacing w:after="0"/>
              <w:jc w:val="both"/>
              <w:rPr>
                <w:sz w:val="22"/>
                <w:szCs w:val="22"/>
              </w:rPr>
            </w:pPr>
            <w:r w:rsidRPr="00E332EF">
              <w:rPr>
                <w:sz w:val="22"/>
                <w:szCs w:val="22"/>
              </w:rPr>
              <w:t>Наименование и место нахождения или фамилия, имя, отчество кредитора (займодавца)</w:t>
            </w:r>
          </w:p>
        </w:tc>
        <w:tc>
          <w:tcPr>
            <w:tcW w:w="5520" w:type="dxa"/>
            <w:tcBorders>
              <w:top w:val="single" w:sz="6" w:space="0" w:color="auto"/>
              <w:left w:val="single" w:sz="6" w:space="0" w:color="auto"/>
              <w:bottom w:val="single" w:sz="6" w:space="0" w:color="auto"/>
              <w:right w:val="single" w:sz="6" w:space="0" w:color="auto"/>
            </w:tcBorders>
          </w:tcPr>
          <w:p w14:paraId="5BAFA5B0" w14:textId="77777777" w:rsidR="00B46754" w:rsidRPr="00E332EF" w:rsidRDefault="00B46754" w:rsidP="00B46754">
            <w:pPr>
              <w:spacing w:after="0"/>
              <w:jc w:val="both"/>
              <w:rPr>
                <w:sz w:val="22"/>
                <w:szCs w:val="22"/>
              </w:rPr>
            </w:pPr>
            <w:r w:rsidRPr="00E332EF">
              <w:rPr>
                <w:sz w:val="22"/>
                <w:szCs w:val="22"/>
              </w:rPr>
              <w:t>АО «</w:t>
            </w:r>
            <w:proofErr w:type="spellStart"/>
            <w:r w:rsidRPr="00E332EF">
              <w:rPr>
                <w:sz w:val="22"/>
                <w:szCs w:val="22"/>
              </w:rPr>
              <w:t>Россельхозбанк</w:t>
            </w:r>
            <w:proofErr w:type="spellEnd"/>
            <w:r w:rsidRPr="00E332EF">
              <w:rPr>
                <w:sz w:val="22"/>
                <w:szCs w:val="22"/>
              </w:rPr>
              <w:t xml:space="preserve">», 119034, г. Москва, Гагаринский пер., д.3 </w:t>
            </w:r>
          </w:p>
        </w:tc>
      </w:tr>
      <w:tr w:rsidR="00B46754" w:rsidRPr="00E332EF" w14:paraId="623D34C4" w14:textId="77777777" w:rsidTr="00B46754">
        <w:tc>
          <w:tcPr>
            <w:tcW w:w="3732" w:type="dxa"/>
            <w:tcBorders>
              <w:top w:val="single" w:sz="6" w:space="0" w:color="auto"/>
              <w:left w:val="single" w:sz="6" w:space="0" w:color="auto"/>
              <w:bottom w:val="single" w:sz="6" w:space="0" w:color="auto"/>
              <w:right w:val="single" w:sz="6" w:space="0" w:color="auto"/>
            </w:tcBorders>
          </w:tcPr>
          <w:p w14:paraId="12E42013" w14:textId="77777777" w:rsidR="00B46754" w:rsidRPr="00E332EF" w:rsidRDefault="00B46754" w:rsidP="00B46754">
            <w:pPr>
              <w:spacing w:after="0"/>
              <w:jc w:val="both"/>
              <w:rPr>
                <w:sz w:val="22"/>
                <w:szCs w:val="22"/>
              </w:rPr>
            </w:pPr>
            <w:r w:rsidRPr="00E332EF">
              <w:rPr>
                <w:sz w:val="22"/>
                <w:szCs w:val="22"/>
              </w:rPr>
              <w:t>Сумма основного долга на момент возникновения обязательства, RUR</w:t>
            </w:r>
          </w:p>
        </w:tc>
        <w:tc>
          <w:tcPr>
            <w:tcW w:w="5520" w:type="dxa"/>
            <w:tcBorders>
              <w:top w:val="single" w:sz="6" w:space="0" w:color="auto"/>
              <w:left w:val="single" w:sz="6" w:space="0" w:color="auto"/>
              <w:bottom w:val="single" w:sz="6" w:space="0" w:color="auto"/>
              <w:right w:val="single" w:sz="6" w:space="0" w:color="auto"/>
            </w:tcBorders>
          </w:tcPr>
          <w:p w14:paraId="54AF4029" w14:textId="77777777" w:rsidR="00B46754" w:rsidRPr="00E332EF" w:rsidRDefault="00B46754" w:rsidP="00B46754">
            <w:pPr>
              <w:spacing w:after="0"/>
              <w:jc w:val="both"/>
              <w:rPr>
                <w:sz w:val="22"/>
                <w:szCs w:val="22"/>
              </w:rPr>
            </w:pPr>
            <w:r w:rsidRPr="00E332EF">
              <w:rPr>
                <w:sz w:val="22"/>
                <w:szCs w:val="22"/>
              </w:rPr>
              <w:t>1 500 000 RUR X 1000</w:t>
            </w:r>
          </w:p>
        </w:tc>
      </w:tr>
      <w:tr w:rsidR="00B46754" w:rsidRPr="00E332EF" w14:paraId="68B0AA4D" w14:textId="77777777" w:rsidTr="00B46754">
        <w:tc>
          <w:tcPr>
            <w:tcW w:w="3732" w:type="dxa"/>
            <w:tcBorders>
              <w:top w:val="single" w:sz="6" w:space="0" w:color="auto"/>
              <w:left w:val="single" w:sz="6" w:space="0" w:color="auto"/>
              <w:bottom w:val="single" w:sz="6" w:space="0" w:color="auto"/>
              <w:right w:val="single" w:sz="6" w:space="0" w:color="auto"/>
            </w:tcBorders>
          </w:tcPr>
          <w:p w14:paraId="611E352B" w14:textId="77777777" w:rsidR="00B46754" w:rsidRPr="00E332EF" w:rsidRDefault="00B46754" w:rsidP="00B46754">
            <w:pPr>
              <w:spacing w:after="0"/>
              <w:jc w:val="both"/>
              <w:rPr>
                <w:sz w:val="22"/>
                <w:szCs w:val="22"/>
              </w:rPr>
            </w:pPr>
            <w:r w:rsidRPr="00E332EF">
              <w:rPr>
                <w:sz w:val="22"/>
                <w:szCs w:val="22"/>
              </w:rPr>
              <w:t>Сумма основного долга на дату окончания отчетного квартала, RUR</w:t>
            </w:r>
          </w:p>
        </w:tc>
        <w:tc>
          <w:tcPr>
            <w:tcW w:w="5520" w:type="dxa"/>
            <w:tcBorders>
              <w:top w:val="single" w:sz="6" w:space="0" w:color="auto"/>
              <w:left w:val="single" w:sz="6" w:space="0" w:color="auto"/>
              <w:bottom w:val="single" w:sz="6" w:space="0" w:color="auto"/>
              <w:right w:val="single" w:sz="6" w:space="0" w:color="auto"/>
            </w:tcBorders>
          </w:tcPr>
          <w:p w14:paraId="5EEA9706" w14:textId="77777777" w:rsidR="00B46754" w:rsidRPr="00E332EF" w:rsidRDefault="00B46754" w:rsidP="00B46754">
            <w:pPr>
              <w:spacing w:after="0"/>
              <w:jc w:val="both"/>
              <w:rPr>
                <w:sz w:val="22"/>
                <w:szCs w:val="22"/>
              </w:rPr>
            </w:pPr>
            <w:r w:rsidRPr="00E332EF">
              <w:rPr>
                <w:sz w:val="22"/>
                <w:szCs w:val="22"/>
              </w:rPr>
              <w:t>1 200 000 RUR X 1000</w:t>
            </w:r>
          </w:p>
        </w:tc>
      </w:tr>
      <w:tr w:rsidR="00B46754" w:rsidRPr="00E332EF" w14:paraId="7CAB140F" w14:textId="77777777" w:rsidTr="00B46754">
        <w:tc>
          <w:tcPr>
            <w:tcW w:w="3732" w:type="dxa"/>
            <w:tcBorders>
              <w:top w:val="single" w:sz="6" w:space="0" w:color="auto"/>
              <w:left w:val="single" w:sz="6" w:space="0" w:color="auto"/>
              <w:bottom w:val="single" w:sz="6" w:space="0" w:color="auto"/>
              <w:right w:val="single" w:sz="6" w:space="0" w:color="auto"/>
            </w:tcBorders>
          </w:tcPr>
          <w:p w14:paraId="5C82461B" w14:textId="77777777" w:rsidR="00B46754" w:rsidRPr="00E332EF" w:rsidRDefault="00B46754" w:rsidP="00B46754">
            <w:pPr>
              <w:spacing w:after="0"/>
              <w:jc w:val="both"/>
              <w:rPr>
                <w:sz w:val="22"/>
                <w:szCs w:val="22"/>
              </w:rPr>
            </w:pPr>
            <w:r w:rsidRPr="00E332EF">
              <w:rPr>
                <w:sz w:val="22"/>
                <w:szCs w:val="22"/>
              </w:rPr>
              <w:t>Срок кредита (займа), (лет)</w:t>
            </w:r>
          </w:p>
        </w:tc>
        <w:tc>
          <w:tcPr>
            <w:tcW w:w="5520" w:type="dxa"/>
            <w:tcBorders>
              <w:top w:val="single" w:sz="6" w:space="0" w:color="auto"/>
              <w:left w:val="single" w:sz="6" w:space="0" w:color="auto"/>
              <w:bottom w:val="single" w:sz="6" w:space="0" w:color="auto"/>
              <w:right w:val="single" w:sz="6" w:space="0" w:color="auto"/>
            </w:tcBorders>
          </w:tcPr>
          <w:p w14:paraId="0CC85680" w14:textId="77777777" w:rsidR="00B46754" w:rsidRPr="00E332EF" w:rsidRDefault="00B46754" w:rsidP="00B46754">
            <w:pPr>
              <w:spacing w:after="0"/>
              <w:jc w:val="both"/>
              <w:rPr>
                <w:sz w:val="22"/>
                <w:szCs w:val="22"/>
              </w:rPr>
            </w:pPr>
            <w:r w:rsidRPr="00E332EF">
              <w:rPr>
                <w:sz w:val="22"/>
                <w:szCs w:val="22"/>
              </w:rPr>
              <w:t>12 месяцев</w:t>
            </w:r>
          </w:p>
        </w:tc>
      </w:tr>
      <w:tr w:rsidR="00B46754" w:rsidRPr="00E332EF" w14:paraId="7D2B3B1C" w14:textId="77777777" w:rsidTr="00B46754">
        <w:tc>
          <w:tcPr>
            <w:tcW w:w="3732" w:type="dxa"/>
            <w:tcBorders>
              <w:top w:val="single" w:sz="6" w:space="0" w:color="auto"/>
              <w:left w:val="single" w:sz="6" w:space="0" w:color="auto"/>
              <w:bottom w:val="single" w:sz="6" w:space="0" w:color="auto"/>
              <w:right w:val="single" w:sz="6" w:space="0" w:color="auto"/>
            </w:tcBorders>
          </w:tcPr>
          <w:p w14:paraId="4A2D800E" w14:textId="77777777" w:rsidR="00B46754" w:rsidRPr="00E332EF" w:rsidRDefault="00B46754" w:rsidP="00B46754">
            <w:pPr>
              <w:spacing w:after="0"/>
              <w:jc w:val="both"/>
              <w:rPr>
                <w:sz w:val="22"/>
                <w:szCs w:val="22"/>
              </w:rPr>
            </w:pPr>
            <w:r w:rsidRPr="00E332EF">
              <w:rPr>
                <w:sz w:val="22"/>
                <w:szCs w:val="22"/>
              </w:rPr>
              <w:t>Средний размер процентов по кредиту займу, % годовых</w:t>
            </w:r>
          </w:p>
        </w:tc>
        <w:tc>
          <w:tcPr>
            <w:tcW w:w="5520" w:type="dxa"/>
            <w:tcBorders>
              <w:top w:val="single" w:sz="6" w:space="0" w:color="auto"/>
              <w:left w:val="single" w:sz="6" w:space="0" w:color="auto"/>
              <w:bottom w:val="single" w:sz="6" w:space="0" w:color="auto"/>
              <w:right w:val="single" w:sz="6" w:space="0" w:color="auto"/>
            </w:tcBorders>
          </w:tcPr>
          <w:p w14:paraId="4E96759F" w14:textId="77777777" w:rsidR="00B46754" w:rsidRPr="00E332EF" w:rsidRDefault="00B46754" w:rsidP="00B46754">
            <w:pPr>
              <w:spacing w:after="0"/>
              <w:jc w:val="both"/>
              <w:rPr>
                <w:sz w:val="22"/>
                <w:szCs w:val="22"/>
              </w:rPr>
            </w:pPr>
            <w:r w:rsidRPr="00E332EF">
              <w:rPr>
                <w:sz w:val="22"/>
                <w:szCs w:val="22"/>
              </w:rPr>
              <w:t>9,5</w:t>
            </w:r>
          </w:p>
        </w:tc>
      </w:tr>
      <w:tr w:rsidR="00B46754" w:rsidRPr="00E332EF" w14:paraId="4C26A66A" w14:textId="77777777" w:rsidTr="00B46754">
        <w:tc>
          <w:tcPr>
            <w:tcW w:w="3732" w:type="dxa"/>
            <w:tcBorders>
              <w:top w:val="single" w:sz="6" w:space="0" w:color="auto"/>
              <w:left w:val="single" w:sz="6" w:space="0" w:color="auto"/>
              <w:bottom w:val="single" w:sz="6" w:space="0" w:color="auto"/>
              <w:right w:val="single" w:sz="6" w:space="0" w:color="auto"/>
            </w:tcBorders>
          </w:tcPr>
          <w:p w14:paraId="7E87A604" w14:textId="77777777" w:rsidR="00B46754" w:rsidRPr="00E332EF" w:rsidRDefault="00B46754" w:rsidP="00B46754">
            <w:pPr>
              <w:spacing w:after="0"/>
              <w:jc w:val="both"/>
              <w:rPr>
                <w:sz w:val="22"/>
                <w:szCs w:val="22"/>
              </w:rPr>
            </w:pPr>
            <w:r w:rsidRPr="00E332EF">
              <w:rPr>
                <w:sz w:val="22"/>
                <w:szCs w:val="22"/>
              </w:rPr>
              <w:t>Количество процентных (купонных) периодов</w:t>
            </w:r>
          </w:p>
        </w:tc>
        <w:tc>
          <w:tcPr>
            <w:tcW w:w="5520" w:type="dxa"/>
            <w:tcBorders>
              <w:top w:val="single" w:sz="6" w:space="0" w:color="auto"/>
              <w:left w:val="single" w:sz="6" w:space="0" w:color="auto"/>
              <w:bottom w:val="single" w:sz="6" w:space="0" w:color="auto"/>
              <w:right w:val="single" w:sz="6" w:space="0" w:color="auto"/>
            </w:tcBorders>
          </w:tcPr>
          <w:p w14:paraId="34F8E99B" w14:textId="77777777" w:rsidR="00B46754" w:rsidRPr="00E332EF" w:rsidRDefault="00B46754" w:rsidP="00B46754">
            <w:pPr>
              <w:spacing w:after="0"/>
              <w:jc w:val="both"/>
              <w:rPr>
                <w:sz w:val="22"/>
                <w:szCs w:val="22"/>
              </w:rPr>
            </w:pPr>
            <w:r w:rsidRPr="00E332EF">
              <w:rPr>
                <w:sz w:val="22"/>
                <w:szCs w:val="22"/>
              </w:rPr>
              <w:t>12</w:t>
            </w:r>
          </w:p>
        </w:tc>
      </w:tr>
      <w:tr w:rsidR="00B46754" w:rsidRPr="00E332EF" w14:paraId="3D6036A7" w14:textId="77777777" w:rsidTr="00B46754">
        <w:tc>
          <w:tcPr>
            <w:tcW w:w="3732" w:type="dxa"/>
            <w:tcBorders>
              <w:top w:val="single" w:sz="6" w:space="0" w:color="auto"/>
              <w:left w:val="single" w:sz="6" w:space="0" w:color="auto"/>
              <w:bottom w:val="single" w:sz="6" w:space="0" w:color="auto"/>
              <w:right w:val="single" w:sz="6" w:space="0" w:color="auto"/>
            </w:tcBorders>
          </w:tcPr>
          <w:p w14:paraId="01CB18D0" w14:textId="77777777" w:rsidR="00B46754" w:rsidRPr="00E332EF" w:rsidRDefault="00B46754" w:rsidP="00B46754">
            <w:pPr>
              <w:spacing w:after="0"/>
              <w:jc w:val="both"/>
              <w:rPr>
                <w:sz w:val="22"/>
                <w:szCs w:val="22"/>
              </w:rPr>
            </w:pPr>
            <w:r w:rsidRPr="00E332EF">
              <w:rPr>
                <w:sz w:val="22"/>
                <w:szCs w:val="22"/>
              </w:rPr>
              <w:t>Наличие просрочек при выплате процентов по кредиту (займу), а в случае их наличия – общее число указанных просрочек и их размер в днях</w:t>
            </w:r>
          </w:p>
        </w:tc>
        <w:tc>
          <w:tcPr>
            <w:tcW w:w="5520" w:type="dxa"/>
            <w:tcBorders>
              <w:top w:val="single" w:sz="6" w:space="0" w:color="auto"/>
              <w:left w:val="single" w:sz="6" w:space="0" w:color="auto"/>
              <w:bottom w:val="single" w:sz="6" w:space="0" w:color="auto"/>
              <w:right w:val="single" w:sz="6" w:space="0" w:color="auto"/>
            </w:tcBorders>
          </w:tcPr>
          <w:p w14:paraId="6783910B" w14:textId="77777777" w:rsidR="00B46754" w:rsidRPr="00E332EF" w:rsidRDefault="00B46754" w:rsidP="00B46754">
            <w:pPr>
              <w:spacing w:after="0"/>
              <w:jc w:val="both"/>
              <w:rPr>
                <w:sz w:val="22"/>
                <w:szCs w:val="22"/>
              </w:rPr>
            </w:pPr>
            <w:r w:rsidRPr="00E332EF">
              <w:rPr>
                <w:sz w:val="22"/>
                <w:szCs w:val="22"/>
              </w:rPr>
              <w:t xml:space="preserve"> Нет</w:t>
            </w:r>
          </w:p>
        </w:tc>
      </w:tr>
      <w:tr w:rsidR="00B46754" w:rsidRPr="00E332EF" w14:paraId="16F552C7" w14:textId="77777777" w:rsidTr="00B46754">
        <w:tc>
          <w:tcPr>
            <w:tcW w:w="3732" w:type="dxa"/>
            <w:tcBorders>
              <w:top w:val="single" w:sz="6" w:space="0" w:color="auto"/>
              <w:left w:val="single" w:sz="6" w:space="0" w:color="auto"/>
              <w:bottom w:val="single" w:sz="6" w:space="0" w:color="auto"/>
              <w:right w:val="single" w:sz="6" w:space="0" w:color="auto"/>
            </w:tcBorders>
          </w:tcPr>
          <w:p w14:paraId="2F1D857A" w14:textId="77777777" w:rsidR="00B46754" w:rsidRPr="00E332EF" w:rsidRDefault="00B46754" w:rsidP="00B46754">
            <w:pPr>
              <w:spacing w:after="0"/>
              <w:jc w:val="both"/>
              <w:rPr>
                <w:sz w:val="22"/>
                <w:szCs w:val="22"/>
              </w:rPr>
            </w:pPr>
            <w:r w:rsidRPr="00E332EF">
              <w:rPr>
                <w:sz w:val="22"/>
                <w:szCs w:val="22"/>
              </w:rPr>
              <w:t>Плановый срок (дата) погашения кредита (займа)</w:t>
            </w:r>
          </w:p>
        </w:tc>
        <w:tc>
          <w:tcPr>
            <w:tcW w:w="5520" w:type="dxa"/>
            <w:tcBorders>
              <w:top w:val="single" w:sz="6" w:space="0" w:color="auto"/>
              <w:left w:val="single" w:sz="6" w:space="0" w:color="auto"/>
              <w:bottom w:val="single" w:sz="6" w:space="0" w:color="auto"/>
              <w:right w:val="single" w:sz="6" w:space="0" w:color="auto"/>
            </w:tcBorders>
          </w:tcPr>
          <w:p w14:paraId="1A9666E0" w14:textId="77777777" w:rsidR="00B46754" w:rsidRPr="00E332EF" w:rsidRDefault="00B46754" w:rsidP="00B46754">
            <w:pPr>
              <w:spacing w:after="0"/>
              <w:jc w:val="both"/>
              <w:rPr>
                <w:sz w:val="22"/>
                <w:szCs w:val="22"/>
              </w:rPr>
            </w:pPr>
            <w:r w:rsidRPr="00E332EF">
              <w:rPr>
                <w:sz w:val="22"/>
                <w:szCs w:val="22"/>
              </w:rPr>
              <w:t>02.11.2018</w:t>
            </w:r>
          </w:p>
        </w:tc>
      </w:tr>
      <w:tr w:rsidR="00B46754" w:rsidRPr="00E332EF" w14:paraId="7013D9A7" w14:textId="77777777" w:rsidTr="00B46754">
        <w:tc>
          <w:tcPr>
            <w:tcW w:w="3732" w:type="dxa"/>
            <w:tcBorders>
              <w:top w:val="single" w:sz="6" w:space="0" w:color="auto"/>
              <w:left w:val="single" w:sz="6" w:space="0" w:color="auto"/>
              <w:bottom w:val="single" w:sz="6" w:space="0" w:color="auto"/>
              <w:right w:val="single" w:sz="6" w:space="0" w:color="auto"/>
            </w:tcBorders>
          </w:tcPr>
          <w:p w14:paraId="5C7566FF" w14:textId="77777777" w:rsidR="00B46754" w:rsidRPr="00E332EF" w:rsidRDefault="00B46754" w:rsidP="00B46754">
            <w:pPr>
              <w:spacing w:after="0"/>
              <w:jc w:val="both"/>
              <w:rPr>
                <w:sz w:val="22"/>
                <w:szCs w:val="22"/>
              </w:rPr>
            </w:pPr>
            <w:r w:rsidRPr="00E332EF">
              <w:rPr>
                <w:sz w:val="22"/>
                <w:szCs w:val="22"/>
              </w:rPr>
              <w:t>Фактический срок (дата) погашения кредита (займа)</w:t>
            </w:r>
          </w:p>
        </w:tc>
        <w:tc>
          <w:tcPr>
            <w:tcW w:w="5520" w:type="dxa"/>
            <w:tcBorders>
              <w:top w:val="single" w:sz="6" w:space="0" w:color="auto"/>
              <w:left w:val="single" w:sz="6" w:space="0" w:color="auto"/>
              <w:bottom w:val="single" w:sz="6" w:space="0" w:color="auto"/>
              <w:right w:val="single" w:sz="6" w:space="0" w:color="auto"/>
            </w:tcBorders>
          </w:tcPr>
          <w:p w14:paraId="1EFD2226" w14:textId="77777777" w:rsidR="00B46754" w:rsidRPr="00E332EF" w:rsidRDefault="00B46754" w:rsidP="00B46754">
            <w:pPr>
              <w:spacing w:after="0"/>
              <w:jc w:val="both"/>
              <w:rPr>
                <w:sz w:val="22"/>
                <w:szCs w:val="22"/>
              </w:rPr>
            </w:pPr>
            <w:r w:rsidRPr="00E332EF">
              <w:rPr>
                <w:sz w:val="22"/>
                <w:szCs w:val="22"/>
              </w:rPr>
              <w:t>Действующий</w:t>
            </w:r>
          </w:p>
        </w:tc>
      </w:tr>
      <w:tr w:rsidR="00B46754" w:rsidRPr="00E332EF" w14:paraId="054C3F20" w14:textId="77777777" w:rsidTr="00B46754">
        <w:tc>
          <w:tcPr>
            <w:tcW w:w="3732" w:type="dxa"/>
            <w:tcBorders>
              <w:top w:val="single" w:sz="6" w:space="0" w:color="auto"/>
              <w:left w:val="single" w:sz="6" w:space="0" w:color="auto"/>
              <w:bottom w:val="single" w:sz="6" w:space="0" w:color="auto"/>
              <w:right w:val="single" w:sz="6" w:space="0" w:color="auto"/>
            </w:tcBorders>
          </w:tcPr>
          <w:p w14:paraId="4491D14E" w14:textId="77777777" w:rsidR="00B46754" w:rsidRPr="00E332EF" w:rsidRDefault="00B46754" w:rsidP="00B46754">
            <w:pPr>
              <w:spacing w:after="0"/>
              <w:jc w:val="both"/>
              <w:rPr>
                <w:sz w:val="22"/>
                <w:szCs w:val="22"/>
              </w:rPr>
            </w:pPr>
            <w:r w:rsidRPr="00E332EF">
              <w:rPr>
                <w:sz w:val="22"/>
                <w:szCs w:val="22"/>
              </w:rPr>
              <w:t>Иные сведения об обязательстве, указываемые эмитентом по собственному усмотрению</w:t>
            </w:r>
          </w:p>
        </w:tc>
        <w:tc>
          <w:tcPr>
            <w:tcW w:w="5520" w:type="dxa"/>
            <w:tcBorders>
              <w:top w:val="single" w:sz="6" w:space="0" w:color="auto"/>
              <w:left w:val="single" w:sz="6" w:space="0" w:color="auto"/>
              <w:bottom w:val="single" w:sz="6" w:space="0" w:color="auto"/>
              <w:right w:val="single" w:sz="6" w:space="0" w:color="auto"/>
            </w:tcBorders>
          </w:tcPr>
          <w:p w14:paraId="29177E12" w14:textId="77777777" w:rsidR="00B46754" w:rsidRPr="00E332EF" w:rsidRDefault="00B46754" w:rsidP="00B46754">
            <w:pPr>
              <w:spacing w:after="0"/>
              <w:jc w:val="both"/>
              <w:rPr>
                <w:sz w:val="22"/>
                <w:szCs w:val="22"/>
              </w:rPr>
            </w:pPr>
            <w:r w:rsidRPr="00E332EF">
              <w:rPr>
                <w:sz w:val="22"/>
                <w:szCs w:val="22"/>
              </w:rPr>
              <w:t xml:space="preserve">Кредит представлял собой возобновляемую кредитную линию для осуществления финансирования объекта строительства М-8 Холмогоры км </w:t>
            </w:r>
            <w:proofErr w:type="spellStart"/>
            <w:r w:rsidRPr="00E332EF">
              <w:rPr>
                <w:sz w:val="22"/>
                <w:szCs w:val="22"/>
              </w:rPr>
              <w:t>км</w:t>
            </w:r>
            <w:proofErr w:type="spellEnd"/>
            <w:r w:rsidRPr="00E332EF">
              <w:rPr>
                <w:sz w:val="22"/>
                <w:szCs w:val="22"/>
              </w:rPr>
              <w:t xml:space="preserve"> </w:t>
            </w:r>
            <w:proofErr w:type="gramStart"/>
            <w:r w:rsidRPr="00E332EF">
              <w:rPr>
                <w:sz w:val="22"/>
                <w:szCs w:val="22"/>
              </w:rPr>
              <w:t>29  -</w:t>
            </w:r>
            <w:proofErr w:type="gramEnd"/>
            <w:r w:rsidRPr="00E332EF">
              <w:rPr>
                <w:sz w:val="22"/>
                <w:szCs w:val="22"/>
              </w:rPr>
              <w:t xml:space="preserve"> км 47 Поручителя в сумме лимита 1 500 000 тыс. руб.</w:t>
            </w:r>
          </w:p>
        </w:tc>
      </w:tr>
    </w:tbl>
    <w:p w14:paraId="591E6625" w14:textId="77777777" w:rsidR="00B46754" w:rsidRPr="00E332EF" w:rsidRDefault="00B46754" w:rsidP="00B46754">
      <w:pPr>
        <w:pStyle w:val="2"/>
        <w:jc w:val="both"/>
      </w:pPr>
    </w:p>
    <w:tbl>
      <w:tblPr>
        <w:tblW w:w="9252" w:type="dxa"/>
        <w:tblLayout w:type="fixed"/>
        <w:tblCellMar>
          <w:left w:w="72" w:type="dxa"/>
          <w:right w:w="72" w:type="dxa"/>
        </w:tblCellMar>
        <w:tblLook w:val="0000" w:firstRow="0" w:lastRow="0" w:firstColumn="0" w:lastColumn="0" w:noHBand="0" w:noVBand="0"/>
      </w:tblPr>
      <w:tblGrid>
        <w:gridCol w:w="3732"/>
        <w:gridCol w:w="5520"/>
      </w:tblGrid>
      <w:tr w:rsidR="00B46754" w:rsidRPr="00E332EF" w14:paraId="335D1B63" w14:textId="77777777" w:rsidTr="00B46754">
        <w:tc>
          <w:tcPr>
            <w:tcW w:w="9252" w:type="dxa"/>
            <w:gridSpan w:val="2"/>
            <w:tcBorders>
              <w:top w:val="single" w:sz="6" w:space="0" w:color="auto"/>
              <w:left w:val="single" w:sz="6" w:space="0" w:color="auto"/>
              <w:bottom w:val="single" w:sz="6" w:space="0" w:color="auto"/>
              <w:right w:val="single" w:sz="6" w:space="0" w:color="auto"/>
            </w:tcBorders>
          </w:tcPr>
          <w:p w14:paraId="7E418A21" w14:textId="77777777" w:rsidR="00B46754" w:rsidRPr="00E332EF" w:rsidRDefault="00B46754" w:rsidP="00B46754">
            <w:pPr>
              <w:spacing w:after="0"/>
              <w:jc w:val="both"/>
              <w:rPr>
                <w:b/>
                <w:bCs/>
                <w:sz w:val="22"/>
                <w:szCs w:val="22"/>
              </w:rPr>
            </w:pPr>
            <w:r w:rsidRPr="00E332EF">
              <w:rPr>
                <w:b/>
                <w:bCs/>
                <w:sz w:val="22"/>
                <w:szCs w:val="22"/>
              </w:rPr>
              <w:t>12. ДОГОВОР ВОЗОБНОВЛЯЕМОЙ КРЕДИТНОЙ ЛИНИИ № 427-18/ВКЛ</w:t>
            </w:r>
          </w:p>
        </w:tc>
      </w:tr>
      <w:tr w:rsidR="00B46754" w:rsidRPr="00E332EF" w14:paraId="41CB29B9" w14:textId="77777777" w:rsidTr="00B46754">
        <w:tc>
          <w:tcPr>
            <w:tcW w:w="9252" w:type="dxa"/>
            <w:gridSpan w:val="2"/>
            <w:tcBorders>
              <w:top w:val="single" w:sz="6" w:space="0" w:color="auto"/>
              <w:left w:val="single" w:sz="6" w:space="0" w:color="auto"/>
              <w:bottom w:val="single" w:sz="6" w:space="0" w:color="auto"/>
              <w:right w:val="single" w:sz="6" w:space="0" w:color="auto"/>
            </w:tcBorders>
          </w:tcPr>
          <w:p w14:paraId="15F06123" w14:textId="77777777" w:rsidR="00B46754" w:rsidRPr="00E332EF" w:rsidRDefault="00B46754" w:rsidP="00B46754">
            <w:pPr>
              <w:spacing w:after="0"/>
              <w:jc w:val="both"/>
              <w:rPr>
                <w:b/>
                <w:bCs/>
                <w:sz w:val="22"/>
                <w:szCs w:val="22"/>
              </w:rPr>
            </w:pPr>
            <w:r w:rsidRPr="00E332EF">
              <w:rPr>
                <w:b/>
                <w:bCs/>
                <w:sz w:val="22"/>
                <w:szCs w:val="22"/>
              </w:rPr>
              <w:t>Условия обязательства и сведения о его исполнении</w:t>
            </w:r>
          </w:p>
        </w:tc>
      </w:tr>
      <w:tr w:rsidR="00B46754" w:rsidRPr="00E332EF" w14:paraId="1CA390C2" w14:textId="77777777" w:rsidTr="00B46754">
        <w:tc>
          <w:tcPr>
            <w:tcW w:w="3732" w:type="dxa"/>
            <w:tcBorders>
              <w:top w:val="single" w:sz="6" w:space="0" w:color="auto"/>
              <w:left w:val="single" w:sz="6" w:space="0" w:color="auto"/>
              <w:bottom w:val="single" w:sz="6" w:space="0" w:color="auto"/>
              <w:right w:val="single" w:sz="6" w:space="0" w:color="auto"/>
            </w:tcBorders>
          </w:tcPr>
          <w:p w14:paraId="2A0C65EA" w14:textId="77777777" w:rsidR="00B46754" w:rsidRPr="00E332EF" w:rsidRDefault="00B46754" w:rsidP="00B46754">
            <w:pPr>
              <w:spacing w:after="0"/>
              <w:jc w:val="both"/>
              <w:rPr>
                <w:sz w:val="22"/>
                <w:szCs w:val="22"/>
              </w:rPr>
            </w:pPr>
            <w:r w:rsidRPr="00E332EF">
              <w:rPr>
                <w:sz w:val="22"/>
                <w:szCs w:val="22"/>
              </w:rPr>
              <w:t>Наименование и место нахождения или фамилия, имя, отчество кредитора (займодавца)</w:t>
            </w:r>
          </w:p>
        </w:tc>
        <w:tc>
          <w:tcPr>
            <w:tcW w:w="5520" w:type="dxa"/>
            <w:tcBorders>
              <w:top w:val="single" w:sz="6" w:space="0" w:color="auto"/>
              <w:left w:val="single" w:sz="6" w:space="0" w:color="auto"/>
              <w:bottom w:val="single" w:sz="6" w:space="0" w:color="auto"/>
              <w:right w:val="single" w:sz="6" w:space="0" w:color="auto"/>
            </w:tcBorders>
          </w:tcPr>
          <w:p w14:paraId="38AE9554" w14:textId="77777777" w:rsidR="00B46754" w:rsidRPr="00E332EF" w:rsidRDefault="00B46754" w:rsidP="00B46754">
            <w:pPr>
              <w:spacing w:after="0"/>
              <w:jc w:val="both"/>
              <w:rPr>
                <w:sz w:val="22"/>
                <w:szCs w:val="22"/>
              </w:rPr>
            </w:pPr>
            <w:r w:rsidRPr="00E332EF">
              <w:rPr>
                <w:sz w:val="22"/>
                <w:szCs w:val="22"/>
              </w:rPr>
              <w:t xml:space="preserve">Публичное акционерное общество Банк «Финансовая Корпорация Открытие», 115114, </w:t>
            </w:r>
            <w:proofErr w:type="spellStart"/>
            <w:r w:rsidRPr="00E332EF">
              <w:rPr>
                <w:sz w:val="22"/>
                <w:szCs w:val="22"/>
              </w:rPr>
              <w:t>г.Москва</w:t>
            </w:r>
            <w:proofErr w:type="spellEnd"/>
            <w:r w:rsidRPr="00E332EF">
              <w:rPr>
                <w:sz w:val="22"/>
                <w:szCs w:val="22"/>
              </w:rPr>
              <w:t xml:space="preserve">, </w:t>
            </w:r>
            <w:proofErr w:type="spellStart"/>
            <w:r w:rsidRPr="00E332EF">
              <w:rPr>
                <w:sz w:val="22"/>
                <w:szCs w:val="22"/>
              </w:rPr>
              <w:t>ул.Летниковская</w:t>
            </w:r>
            <w:proofErr w:type="spellEnd"/>
            <w:r w:rsidRPr="00E332EF">
              <w:rPr>
                <w:sz w:val="22"/>
                <w:szCs w:val="22"/>
              </w:rPr>
              <w:t xml:space="preserve">, д.2, стр.4. </w:t>
            </w:r>
          </w:p>
        </w:tc>
      </w:tr>
      <w:tr w:rsidR="00B46754" w:rsidRPr="00E332EF" w14:paraId="268CA8C2" w14:textId="77777777" w:rsidTr="00B46754">
        <w:tc>
          <w:tcPr>
            <w:tcW w:w="3732" w:type="dxa"/>
            <w:tcBorders>
              <w:top w:val="single" w:sz="6" w:space="0" w:color="auto"/>
              <w:left w:val="single" w:sz="6" w:space="0" w:color="auto"/>
              <w:bottom w:val="single" w:sz="6" w:space="0" w:color="auto"/>
              <w:right w:val="single" w:sz="6" w:space="0" w:color="auto"/>
            </w:tcBorders>
          </w:tcPr>
          <w:p w14:paraId="49F522C4" w14:textId="77777777" w:rsidR="00B46754" w:rsidRPr="00E332EF" w:rsidRDefault="00B46754" w:rsidP="00B46754">
            <w:pPr>
              <w:spacing w:after="0"/>
              <w:jc w:val="both"/>
              <w:rPr>
                <w:sz w:val="22"/>
                <w:szCs w:val="22"/>
              </w:rPr>
            </w:pPr>
            <w:r w:rsidRPr="00E332EF">
              <w:rPr>
                <w:sz w:val="22"/>
                <w:szCs w:val="22"/>
              </w:rPr>
              <w:t>Сумма основного долга на момент возникновения обязательства, RUR</w:t>
            </w:r>
          </w:p>
        </w:tc>
        <w:tc>
          <w:tcPr>
            <w:tcW w:w="5520" w:type="dxa"/>
            <w:tcBorders>
              <w:top w:val="single" w:sz="6" w:space="0" w:color="auto"/>
              <w:left w:val="single" w:sz="6" w:space="0" w:color="auto"/>
              <w:bottom w:val="single" w:sz="6" w:space="0" w:color="auto"/>
              <w:right w:val="single" w:sz="6" w:space="0" w:color="auto"/>
            </w:tcBorders>
          </w:tcPr>
          <w:p w14:paraId="5C438D32" w14:textId="77777777" w:rsidR="00B46754" w:rsidRPr="00E332EF" w:rsidRDefault="00B46754" w:rsidP="00B46754">
            <w:pPr>
              <w:spacing w:after="0"/>
              <w:jc w:val="both"/>
              <w:rPr>
                <w:sz w:val="22"/>
                <w:szCs w:val="22"/>
              </w:rPr>
            </w:pPr>
            <w:r w:rsidRPr="00E332EF">
              <w:rPr>
                <w:sz w:val="22"/>
                <w:szCs w:val="22"/>
              </w:rPr>
              <w:t>5 000 </w:t>
            </w:r>
            <w:proofErr w:type="gramStart"/>
            <w:r w:rsidRPr="00E332EF">
              <w:rPr>
                <w:sz w:val="22"/>
                <w:szCs w:val="22"/>
              </w:rPr>
              <w:t>000  RUR</w:t>
            </w:r>
            <w:proofErr w:type="gramEnd"/>
            <w:r w:rsidRPr="00E332EF">
              <w:rPr>
                <w:sz w:val="22"/>
                <w:szCs w:val="22"/>
              </w:rPr>
              <w:t xml:space="preserve"> X 1000</w:t>
            </w:r>
          </w:p>
        </w:tc>
      </w:tr>
      <w:tr w:rsidR="00B46754" w:rsidRPr="00E332EF" w14:paraId="0D87290D" w14:textId="77777777" w:rsidTr="00B46754">
        <w:tc>
          <w:tcPr>
            <w:tcW w:w="3732" w:type="dxa"/>
            <w:tcBorders>
              <w:top w:val="single" w:sz="6" w:space="0" w:color="auto"/>
              <w:left w:val="single" w:sz="6" w:space="0" w:color="auto"/>
              <w:bottom w:val="single" w:sz="6" w:space="0" w:color="auto"/>
              <w:right w:val="single" w:sz="6" w:space="0" w:color="auto"/>
            </w:tcBorders>
          </w:tcPr>
          <w:p w14:paraId="7D32DC09" w14:textId="77777777" w:rsidR="00B46754" w:rsidRPr="00E332EF" w:rsidRDefault="00B46754" w:rsidP="00B46754">
            <w:pPr>
              <w:spacing w:after="0"/>
              <w:jc w:val="both"/>
              <w:rPr>
                <w:sz w:val="22"/>
                <w:szCs w:val="22"/>
              </w:rPr>
            </w:pPr>
            <w:r w:rsidRPr="00E332EF">
              <w:rPr>
                <w:sz w:val="22"/>
                <w:szCs w:val="22"/>
              </w:rPr>
              <w:t>Сумма основного долга на дату окончания отчетного квартала, RUR</w:t>
            </w:r>
          </w:p>
        </w:tc>
        <w:tc>
          <w:tcPr>
            <w:tcW w:w="5520" w:type="dxa"/>
            <w:tcBorders>
              <w:top w:val="single" w:sz="6" w:space="0" w:color="auto"/>
              <w:left w:val="single" w:sz="6" w:space="0" w:color="auto"/>
              <w:bottom w:val="single" w:sz="6" w:space="0" w:color="auto"/>
              <w:right w:val="single" w:sz="6" w:space="0" w:color="auto"/>
            </w:tcBorders>
          </w:tcPr>
          <w:p w14:paraId="23304300" w14:textId="77777777" w:rsidR="00B46754" w:rsidRPr="00E332EF" w:rsidRDefault="00B46754" w:rsidP="00B46754">
            <w:pPr>
              <w:spacing w:after="0"/>
              <w:jc w:val="both"/>
              <w:rPr>
                <w:sz w:val="22"/>
                <w:szCs w:val="22"/>
              </w:rPr>
            </w:pPr>
            <w:r w:rsidRPr="00E332EF">
              <w:rPr>
                <w:sz w:val="22"/>
                <w:szCs w:val="22"/>
              </w:rPr>
              <w:t>2 700 000 RUR X 1000</w:t>
            </w:r>
          </w:p>
        </w:tc>
      </w:tr>
      <w:tr w:rsidR="00B46754" w:rsidRPr="00E332EF" w14:paraId="362D92B6" w14:textId="77777777" w:rsidTr="00B46754">
        <w:tc>
          <w:tcPr>
            <w:tcW w:w="3732" w:type="dxa"/>
            <w:tcBorders>
              <w:top w:val="single" w:sz="6" w:space="0" w:color="auto"/>
              <w:left w:val="single" w:sz="6" w:space="0" w:color="auto"/>
              <w:bottom w:val="single" w:sz="6" w:space="0" w:color="auto"/>
              <w:right w:val="single" w:sz="6" w:space="0" w:color="auto"/>
            </w:tcBorders>
          </w:tcPr>
          <w:p w14:paraId="153E873B" w14:textId="77777777" w:rsidR="00B46754" w:rsidRPr="00E332EF" w:rsidRDefault="00B46754" w:rsidP="00B46754">
            <w:pPr>
              <w:spacing w:after="0"/>
              <w:jc w:val="both"/>
              <w:rPr>
                <w:sz w:val="22"/>
                <w:szCs w:val="22"/>
              </w:rPr>
            </w:pPr>
            <w:r w:rsidRPr="00E332EF">
              <w:rPr>
                <w:sz w:val="22"/>
                <w:szCs w:val="22"/>
              </w:rPr>
              <w:t>Срок кредита (займа), (лет)</w:t>
            </w:r>
          </w:p>
        </w:tc>
        <w:tc>
          <w:tcPr>
            <w:tcW w:w="5520" w:type="dxa"/>
            <w:tcBorders>
              <w:top w:val="single" w:sz="6" w:space="0" w:color="auto"/>
              <w:left w:val="single" w:sz="6" w:space="0" w:color="auto"/>
              <w:bottom w:val="single" w:sz="6" w:space="0" w:color="auto"/>
              <w:right w:val="single" w:sz="6" w:space="0" w:color="auto"/>
            </w:tcBorders>
          </w:tcPr>
          <w:p w14:paraId="1AD69C0E" w14:textId="77777777" w:rsidR="00B46754" w:rsidRPr="00E332EF" w:rsidRDefault="00B46754" w:rsidP="00B46754">
            <w:pPr>
              <w:spacing w:after="0"/>
              <w:jc w:val="both"/>
              <w:rPr>
                <w:sz w:val="22"/>
                <w:szCs w:val="22"/>
              </w:rPr>
            </w:pPr>
            <w:r w:rsidRPr="00E332EF">
              <w:rPr>
                <w:sz w:val="22"/>
                <w:szCs w:val="22"/>
              </w:rPr>
              <w:t>9 месяцев</w:t>
            </w:r>
          </w:p>
        </w:tc>
      </w:tr>
      <w:tr w:rsidR="00B46754" w:rsidRPr="00E332EF" w14:paraId="08FA6D2F" w14:textId="77777777" w:rsidTr="00B46754">
        <w:tc>
          <w:tcPr>
            <w:tcW w:w="3732" w:type="dxa"/>
            <w:tcBorders>
              <w:top w:val="single" w:sz="6" w:space="0" w:color="auto"/>
              <w:left w:val="single" w:sz="6" w:space="0" w:color="auto"/>
              <w:bottom w:val="single" w:sz="6" w:space="0" w:color="auto"/>
              <w:right w:val="single" w:sz="6" w:space="0" w:color="auto"/>
            </w:tcBorders>
          </w:tcPr>
          <w:p w14:paraId="0D6230DA" w14:textId="77777777" w:rsidR="00B46754" w:rsidRPr="00E332EF" w:rsidRDefault="00B46754" w:rsidP="00B46754">
            <w:pPr>
              <w:spacing w:after="0"/>
              <w:jc w:val="both"/>
              <w:rPr>
                <w:sz w:val="22"/>
                <w:szCs w:val="22"/>
              </w:rPr>
            </w:pPr>
            <w:r w:rsidRPr="00E332EF">
              <w:rPr>
                <w:sz w:val="22"/>
                <w:szCs w:val="22"/>
              </w:rPr>
              <w:t>Средний размер процентов по кредиту займу, % годовых</w:t>
            </w:r>
          </w:p>
        </w:tc>
        <w:tc>
          <w:tcPr>
            <w:tcW w:w="5520" w:type="dxa"/>
            <w:tcBorders>
              <w:top w:val="single" w:sz="6" w:space="0" w:color="auto"/>
              <w:left w:val="single" w:sz="6" w:space="0" w:color="auto"/>
              <w:bottom w:val="single" w:sz="6" w:space="0" w:color="auto"/>
              <w:right w:val="single" w:sz="6" w:space="0" w:color="auto"/>
            </w:tcBorders>
          </w:tcPr>
          <w:p w14:paraId="0AF8E1C8" w14:textId="77777777" w:rsidR="00B46754" w:rsidRPr="00E332EF" w:rsidRDefault="00B46754" w:rsidP="00B46754">
            <w:pPr>
              <w:spacing w:after="0"/>
              <w:jc w:val="both"/>
              <w:rPr>
                <w:sz w:val="22"/>
                <w:szCs w:val="22"/>
              </w:rPr>
            </w:pPr>
            <w:r w:rsidRPr="00E332EF">
              <w:rPr>
                <w:sz w:val="22"/>
                <w:szCs w:val="22"/>
              </w:rPr>
              <w:t>10</w:t>
            </w:r>
          </w:p>
        </w:tc>
      </w:tr>
      <w:tr w:rsidR="00B46754" w:rsidRPr="00E332EF" w14:paraId="1652C437" w14:textId="77777777" w:rsidTr="00B46754">
        <w:tc>
          <w:tcPr>
            <w:tcW w:w="3732" w:type="dxa"/>
            <w:tcBorders>
              <w:top w:val="single" w:sz="6" w:space="0" w:color="auto"/>
              <w:left w:val="single" w:sz="6" w:space="0" w:color="auto"/>
              <w:bottom w:val="single" w:sz="6" w:space="0" w:color="auto"/>
              <w:right w:val="single" w:sz="6" w:space="0" w:color="auto"/>
            </w:tcBorders>
          </w:tcPr>
          <w:p w14:paraId="0A3B480B" w14:textId="77777777" w:rsidR="00B46754" w:rsidRPr="00E332EF" w:rsidRDefault="00B46754" w:rsidP="00B46754">
            <w:pPr>
              <w:spacing w:after="0"/>
              <w:jc w:val="both"/>
              <w:rPr>
                <w:sz w:val="22"/>
                <w:szCs w:val="22"/>
              </w:rPr>
            </w:pPr>
            <w:r w:rsidRPr="00E332EF">
              <w:rPr>
                <w:sz w:val="22"/>
                <w:szCs w:val="22"/>
              </w:rPr>
              <w:t>Количество процентных (купонных) периодов</w:t>
            </w:r>
          </w:p>
        </w:tc>
        <w:tc>
          <w:tcPr>
            <w:tcW w:w="5520" w:type="dxa"/>
            <w:tcBorders>
              <w:top w:val="single" w:sz="6" w:space="0" w:color="auto"/>
              <w:left w:val="single" w:sz="6" w:space="0" w:color="auto"/>
              <w:bottom w:val="single" w:sz="6" w:space="0" w:color="auto"/>
              <w:right w:val="single" w:sz="6" w:space="0" w:color="auto"/>
            </w:tcBorders>
          </w:tcPr>
          <w:p w14:paraId="1F4788AB" w14:textId="77777777" w:rsidR="00B46754" w:rsidRPr="00E332EF" w:rsidRDefault="00B46754" w:rsidP="00B46754">
            <w:pPr>
              <w:spacing w:after="0"/>
              <w:jc w:val="both"/>
              <w:rPr>
                <w:sz w:val="22"/>
                <w:szCs w:val="22"/>
              </w:rPr>
            </w:pPr>
            <w:r w:rsidRPr="00E332EF">
              <w:rPr>
                <w:sz w:val="22"/>
                <w:szCs w:val="22"/>
              </w:rPr>
              <w:t>9</w:t>
            </w:r>
          </w:p>
        </w:tc>
      </w:tr>
      <w:tr w:rsidR="00B46754" w:rsidRPr="00E332EF" w14:paraId="2EBD74E9" w14:textId="77777777" w:rsidTr="00B46754">
        <w:tc>
          <w:tcPr>
            <w:tcW w:w="3732" w:type="dxa"/>
            <w:tcBorders>
              <w:top w:val="single" w:sz="6" w:space="0" w:color="auto"/>
              <w:left w:val="single" w:sz="6" w:space="0" w:color="auto"/>
              <w:bottom w:val="single" w:sz="6" w:space="0" w:color="auto"/>
              <w:right w:val="single" w:sz="6" w:space="0" w:color="auto"/>
            </w:tcBorders>
          </w:tcPr>
          <w:p w14:paraId="003E3F63" w14:textId="77777777" w:rsidR="00B46754" w:rsidRPr="00E332EF" w:rsidRDefault="00B46754" w:rsidP="00B46754">
            <w:pPr>
              <w:spacing w:after="0"/>
              <w:jc w:val="both"/>
              <w:rPr>
                <w:sz w:val="22"/>
                <w:szCs w:val="22"/>
              </w:rPr>
            </w:pPr>
            <w:r w:rsidRPr="00E332EF">
              <w:rPr>
                <w:sz w:val="22"/>
                <w:szCs w:val="22"/>
              </w:rPr>
              <w:t>Наличие просрочек при выплате процентов по кредиту (займу), а в случае их наличия – общее число указанных просрочек и их размер в днях</w:t>
            </w:r>
          </w:p>
        </w:tc>
        <w:tc>
          <w:tcPr>
            <w:tcW w:w="5520" w:type="dxa"/>
            <w:tcBorders>
              <w:top w:val="single" w:sz="6" w:space="0" w:color="auto"/>
              <w:left w:val="single" w:sz="6" w:space="0" w:color="auto"/>
              <w:bottom w:val="single" w:sz="6" w:space="0" w:color="auto"/>
              <w:right w:val="single" w:sz="6" w:space="0" w:color="auto"/>
            </w:tcBorders>
          </w:tcPr>
          <w:p w14:paraId="6F125E6D" w14:textId="77777777" w:rsidR="00B46754" w:rsidRPr="00E332EF" w:rsidRDefault="00B46754" w:rsidP="00B46754">
            <w:pPr>
              <w:spacing w:after="0"/>
              <w:jc w:val="both"/>
              <w:rPr>
                <w:sz w:val="22"/>
                <w:szCs w:val="22"/>
              </w:rPr>
            </w:pPr>
            <w:r w:rsidRPr="00E332EF">
              <w:rPr>
                <w:sz w:val="22"/>
                <w:szCs w:val="22"/>
              </w:rPr>
              <w:t xml:space="preserve"> Нет</w:t>
            </w:r>
          </w:p>
        </w:tc>
      </w:tr>
      <w:tr w:rsidR="00B46754" w:rsidRPr="00E332EF" w14:paraId="6238D0D9" w14:textId="77777777" w:rsidTr="00B46754">
        <w:tc>
          <w:tcPr>
            <w:tcW w:w="3732" w:type="dxa"/>
            <w:tcBorders>
              <w:top w:val="single" w:sz="6" w:space="0" w:color="auto"/>
              <w:left w:val="single" w:sz="6" w:space="0" w:color="auto"/>
              <w:bottom w:val="single" w:sz="6" w:space="0" w:color="auto"/>
              <w:right w:val="single" w:sz="6" w:space="0" w:color="auto"/>
            </w:tcBorders>
          </w:tcPr>
          <w:p w14:paraId="353AD381" w14:textId="77777777" w:rsidR="00B46754" w:rsidRPr="00E332EF" w:rsidRDefault="00B46754" w:rsidP="00B46754">
            <w:pPr>
              <w:spacing w:after="0"/>
              <w:jc w:val="both"/>
              <w:rPr>
                <w:sz w:val="22"/>
                <w:szCs w:val="22"/>
              </w:rPr>
            </w:pPr>
            <w:r w:rsidRPr="00E332EF">
              <w:rPr>
                <w:sz w:val="22"/>
                <w:szCs w:val="22"/>
              </w:rPr>
              <w:t>Плановый срок (дата) погашения кредита (займа)</w:t>
            </w:r>
          </w:p>
        </w:tc>
        <w:tc>
          <w:tcPr>
            <w:tcW w:w="5520" w:type="dxa"/>
            <w:tcBorders>
              <w:top w:val="single" w:sz="6" w:space="0" w:color="auto"/>
              <w:left w:val="single" w:sz="6" w:space="0" w:color="auto"/>
              <w:bottom w:val="single" w:sz="6" w:space="0" w:color="auto"/>
              <w:right w:val="single" w:sz="6" w:space="0" w:color="auto"/>
            </w:tcBorders>
          </w:tcPr>
          <w:p w14:paraId="2CD0D2EE" w14:textId="77777777" w:rsidR="00B46754" w:rsidRPr="00E332EF" w:rsidRDefault="00B46754" w:rsidP="00B46754">
            <w:pPr>
              <w:spacing w:after="0"/>
              <w:jc w:val="both"/>
              <w:rPr>
                <w:sz w:val="22"/>
                <w:szCs w:val="22"/>
              </w:rPr>
            </w:pPr>
            <w:r w:rsidRPr="00E332EF">
              <w:rPr>
                <w:sz w:val="22"/>
                <w:szCs w:val="22"/>
              </w:rPr>
              <w:t>01.04.2019</w:t>
            </w:r>
          </w:p>
        </w:tc>
      </w:tr>
      <w:tr w:rsidR="00B46754" w:rsidRPr="00E332EF" w14:paraId="380F1200" w14:textId="77777777" w:rsidTr="00B46754">
        <w:tc>
          <w:tcPr>
            <w:tcW w:w="3732" w:type="dxa"/>
            <w:tcBorders>
              <w:top w:val="single" w:sz="6" w:space="0" w:color="auto"/>
              <w:left w:val="single" w:sz="6" w:space="0" w:color="auto"/>
              <w:bottom w:val="single" w:sz="6" w:space="0" w:color="auto"/>
              <w:right w:val="single" w:sz="6" w:space="0" w:color="auto"/>
            </w:tcBorders>
          </w:tcPr>
          <w:p w14:paraId="38B0ED40" w14:textId="77777777" w:rsidR="00B46754" w:rsidRPr="00E332EF" w:rsidRDefault="00B46754" w:rsidP="00B46754">
            <w:pPr>
              <w:spacing w:after="0"/>
              <w:jc w:val="both"/>
              <w:rPr>
                <w:sz w:val="22"/>
                <w:szCs w:val="22"/>
              </w:rPr>
            </w:pPr>
            <w:r w:rsidRPr="00E332EF">
              <w:rPr>
                <w:sz w:val="22"/>
                <w:szCs w:val="22"/>
              </w:rPr>
              <w:t>Фактический срок (дата) погашения кредита (займа)</w:t>
            </w:r>
          </w:p>
        </w:tc>
        <w:tc>
          <w:tcPr>
            <w:tcW w:w="5520" w:type="dxa"/>
            <w:tcBorders>
              <w:top w:val="single" w:sz="6" w:space="0" w:color="auto"/>
              <w:left w:val="single" w:sz="6" w:space="0" w:color="auto"/>
              <w:bottom w:val="single" w:sz="6" w:space="0" w:color="auto"/>
              <w:right w:val="single" w:sz="6" w:space="0" w:color="auto"/>
            </w:tcBorders>
          </w:tcPr>
          <w:p w14:paraId="768A709C" w14:textId="77777777" w:rsidR="00B46754" w:rsidRPr="00E332EF" w:rsidRDefault="00B46754" w:rsidP="00B46754">
            <w:pPr>
              <w:spacing w:after="0"/>
              <w:jc w:val="both"/>
              <w:rPr>
                <w:sz w:val="22"/>
                <w:szCs w:val="22"/>
              </w:rPr>
            </w:pPr>
            <w:r w:rsidRPr="00E332EF">
              <w:rPr>
                <w:sz w:val="22"/>
                <w:szCs w:val="22"/>
              </w:rPr>
              <w:t>Действующий</w:t>
            </w:r>
          </w:p>
        </w:tc>
      </w:tr>
      <w:tr w:rsidR="00B46754" w:rsidRPr="00E332EF" w14:paraId="2A4D16CD" w14:textId="77777777" w:rsidTr="00B46754">
        <w:tc>
          <w:tcPr>
            <w:tcW w:w="3732" w:type="dxa"/>
            <w:tcBorders>
              <w:top w:val="single" w:sz="6" w:space="0" w:color="auto"/>
              <w:left w:val="single" w:sz="6" w:space="0" w:color="auto"/>
              <w:bottom w:val="single" w:sz="6" w:space="0" w:color="auto"/>
              <w:right w:val="single" w:sz="6" w:space="0" w:color="auto"/>
            </w:tcBorders>
          </w:tcPr>
          <w:p w14:paraId="35325142" w14:textId="77777777" w:rsidR="00B46754" w:rsidRPr="00E332EF" w:rsidRDefault="00B46754" w:rsidP="00B46754">
            <w:pPr>
              <w:spacing w:after="0"/>
              <w:jc w:val="both"/>
              <w:rPr>
                <w:sz w:val="22"/>
                <w:szCs w:val="22"/>
              </w:rPr>
            </w:pPr>
            <w:r w:rsidRPr="00E332EF">
              <w:rPr>
                <w:sz w:val="22"/>
                <w:szCs w:val="22"/>
              </w:rPr>
              <w:t xml:space="preserve">Иные сведения об обязательстве, </w:t>
            </w:r>
            <w:r w:rsidRPr="00E332EF">
              <w:rPr>
                <w:sz w:val="22"/>
                <w:szCs w:val="22"/>
              </w:rPr>
              <w:lastRenderedPageBreak/>
              <w:t>указываемые эмитентом по собственному усмотрению</w:t>
            </w:r>
          </w:p>
        </w:tc>
        <w:tc>
          <w:tcPr>
            <w:tcW w:w="5520" w:type="dxa"/>
            <w:tcBorders>
              <w:top w:val="single" w:sz="6" w:space="0" w:color="auto"/>
              <w:left w:val="single" w:sz="6" w:space="0" w:color="auto"/>
              <w:bottom w:val="single" w:sz="6" w:space="0" w:color="auto"/>
              <w:right w:val="single" w:sz="6" w:space="0" w:color="auto"/>
            </w:tcBorders>
          </w:tcPr>
          <w:p w14:paraId="666420D9" w14:textId="77777777" w:rsidR="00B46754" w:rsidRPr="00E332EF" w:rsidRDefault="00B46754" w:rsidP="00B46754">
            <w:pPr>
              <w:spacing w:after="0"/>
              <w:jc w:val="both"/>
              <w:rPr>
                <w:sz w:val="22"/>
                <w:szCs w:val="22"/>
              </w:rPr>
            </w:pPr>
            <w:r w:rsidRPr="00E332EF">
              <w:rPr>
                <w:sz w:val="22"/>
                <w:szCs w:val="22"/>
              </w:rPr>
              <w:lastRenderedPageBreak/>
              <w:t xml:space="preserve">Кредит представлял собой кредитную линию для </w:t>
            </w:r>
            <w:r w:rsidRPr="00E332EF">
              <w:rPr>
                <w:sz w:val="22"/>
                <w:szCs w:val="22"/>
              </w:rPr>
              <w:lastRenderedPageBreak/>
              <w:t>осуществления финансирования объекта строительства ЦКАД 3 на сумму 2 300 000 тыс. руб. и выкуп облигаций АО «Автобан-</w:t>
            </w:r>
            <w:proofErr w:type="spellStart"/>
            <w:r w:rsidRPr="00E332EF">
              <w:rPr>
                <w:sz w:val="22"/>
                <w:szCs w:val="22"/>
              </w:rPr>
              <w:t>финанс</w:t>
            </w:r>
            <w:proofErr w:type="spellEnd"/>
            <w:r w:rsidRPr="00E332EF">
              <w:rPr>
                <w:sz w:val="22"/>
                <w:szCs w:val="22"/>
              </w:rPr>
              <w:t>» на сумму 2 700 000 тыс. руб.</w:t>
            </w:r>
          </w:p>
        </w:tc>
      </w:tr>
      <w:tr w:rsidR="00B46754" w:rsidRPr="00E332EF" w14:paraId="7732AEB6" w14:textId="77777777" w:rsidTr="00B46754">
        <w:tc>
          <w:tcPr>
            <w:tcW w:w="9252" w:type="dxa"/>
            <w:gridSpan w:val="2"/>
            <w:tcBorders>
              <w:top w:val="single" w:sz="6" w:space="0" w:color="auto"/>
              <w:left w:val="single" w:sz="6" w:space="0" w:color="auto"/>
              <w:bottom w:val="single" w:sz="6" w:space="0" w:color="auto"/>
              <w:right w:val="single" w:sz="6" w:space="0" w:color="auto"/>
            </w:tcBorders>
          </w:tcPr>
          <w:p w14:paraId="6A707483" w14:textId="77777777" w:rsidR="00B46754" w:rsidRPr="00E332EF" w:rsidRDefault="00B46754" w:rsidP="00B46754">
            <w:pPr>
              <w:spacing w:after="0"/>
              <w:jc w:val="both"/>
              <w:rPr>
                <w:b/>
                <w:bCs/>
                <w:sz w:val="22"/>
                <w:szCs w:val="22"/>
              </w:rPr>
            </w:pPr>
            <w:r w:rsidRPr="00E332EF">
              <w:rPr>
                <w:b/>
                <w:bCs/>
                <w:sz w:val="22"/>
                <w:szCs w:val="22"/>
              </w:rPr>
              <w:lastRenderedPageBreak/>
              <w:t>13. ДОГОВОР ВОЗОБНОВЛЯЕМОЙ КРЕДИТНОЙ ЛИНИИ № 0092-ЛВ/18-006 от 28.08.2018</w:t>
            </w:r>
          </w:p>
        </w:tc>
      </w:tr>
      <w:tr w:rsidR="00B46754" w:rsidRPr="00E332EF" w14:paraId="45765216" w14:textId="77777777" w:rsidTr="00B46754">
        <w:tc>
          <w:tcPr>
            <w:tcW w:w="9252" w:type="dxa"/>
            <w:gridSpan w:val="2"/>
            <w:tcBorders>
              <w:top w:val="single" w:sz="6" w:space="0" w:color="auto"/>
              <w:left w:val="single" w:sz="6" w:space="0" w:color="auto"/>
              <w:bottom w:val="single" w:sz="6" w:space="0" w:color="auto"/>
              <w:right w:val="single" w:sz="6" w:space="0" w:color="auto"/>
            </w:tcBorders>
          </w:tcPr>
          <w:p w14:paraId="6E65763F" w14:textId="77777777" w:rsidR="00B46754" w:rsidRPr="00E332EF" w:rsidRDefault="00B46754" w:rsidP="00B46754">
            <w:pPr>
              <w:spacing w:after="0"/>
              <w:jc w:val="both"/>
              <w:rPr>
                <w:b/>
                <w:bCs/>
                <w:sz w:val="22"/>
                <w:szCs w:val="22"/>
              </w:rPr>
            </w:pPr>
            <w:r w:rsidRPr="00E332EF">
              <w:rPr>
                <w:b/>
                <w:bCs/>
                <w:sz w:val="22"/>
                <w:szCs w:val="22"/>
              </w:rPr>
              <w:t>Условия обязательства и сведения о его исполнении</w:t>
            </w:r>
          </w:p>
        </w:tc>
      </w:tr>
      <w:tr w:rsidR="00B46754" w:rsidRPr="00E332EF" w14:paraId="556EB10D" w14:textId="77777777" w:rsidTr="00B46754">
        <w:tc>
          <w:tcPr>
            <w:tcW w:w="3732" w:type="dxa"/>
            <w:tcBorders>
              <w:top w:val="single" w:sz="6" w:space="0" w:color="auto"/>
              <w:left w:val="single" w:sz="6" w:space="0" w:color="auto"/>
              <w:bottom w:val="single" w:sz="6" w:space="0" w:color="auto"/>
              <w:right w:val="single" w:sz="6" w:space="0" w:color="auto"/>
            </w:tcBorders>
          </w:tcPr>
          <w:p w14:paraId="6737F1ED" w14:textId="77777777" w:rsidR="00B46754" w:rsidRPr="00E332EF" w:rsidRDefault="00B46754" w:rsidP="00B46754">
            <w:pPr>
              <w:spacing w:after="0"/>
              <w:jc w:val="both"/>
              <w:rPr>
                <w:sz w:val="22"/>
                <w:szCs w:val="22"/>
              </w:rPr>
            </w:pPr>
            <w:r w:rsidRPr="00E332EF">
              <w:rPr>
                <w:sz w:val="22"/>
                <w:szCs w:val="22"/>
              </w:rPr>
              <w:t>Наименование и место нахождения или фамилия, имя, отчество кредитора (займодавца)</w:t>
            </w:r>
          </w:p>
        </w:tc>
        <w:tc>
          <w:tcPr>
            <w:tcW w:w="5520" w:type="dxa"/>
            <w:tcBorders>
              <w:top w:val="single" w:sz="6" w:space="0" w:color="auto"/>
              <w:left w:val="single" w:sz="6" w:space="0" w:color="auto"/>
              <w:bottom w:val="single" w:sz="6" w:space="0" w:color="auto"/>
              <w:right w:val="single" w:sz="6" w:space="0" w:color="auto"/>
            </w:tcBorders>
          </w:tcPr>
          <w:p w14:paraId="68490C6D" w14:textId="77777777" w:rsidR="00B46754" w:rsidRPr="00E332EF" w:rsidRDefault="00B46754" w:rsidP="00B46754">
            <w:pPr>
              <w:spacing w:after="0"/>
              <w:jc w:val="both"/>
              <w:rPr>
                <w:sz w:val="22"/>
                <w:szCs w:val="22"/>
              </w:rPr>
            </w:pPr>
            <w:r w:rsidRPr="00E332EF">
              <w:rPr>
                <w:sz w:val="22"/>
                <w:szCs w:val="22"/>
              </w:rPr>
              <w:t xml:space="preserve">Публичное акционерное общество Банк «Финансовая Корпорация Открытие», 115114, </w:t>
            </w:r>
            <w:proofErr w:type="spellStart"/>
            <w:r w:rsidRPr="00E332EF">
              <w:rPr>
                <w:sz w:val="22"/>
                <w:szCs w:val="22"/>
              </w:rPr>
              <w:t>г.Москва</w:t>
            </w:r>
            <w:proofErr w:type="spellEnd"/>
            <w:r w:rsidRPr="00E332EF">
              <w:rPr>
                <w:sz w:val="22"/>
                <w:szCs w:val="22"/>
              </w:rPr>
              <w:t xml:space="preserve">, </w:t>
            </w:r>
            <w:proofErr w:type="spellStart"/>
            <w:r w:rsidRPr="00E332EF">
              <w:rPr>
                <w:sz w:val="22"/>
                <w:szCs w:val="22"/>
              </w:rPr>
              <w:t>ул.Летниковская</w:t>
            </w:r>
            <w:proofErr w:type="spellEnd"/>
            <w:r w:rsidRPr="00E332EF">
              <w:rPr>
                <w:sz w:val="22"/>
                <w:szCs w:val="22"/>
              </w:rPr>
              <w:t xml:space="preserve">, д.2, стр.4. </w:t>
            </w:r>
          </w:p>
        </w:tc>
      </w:tr>
      <w:tr w:rsidR="00B46754" w:rsidRPr="00E332EF" w14:paraId="033ABA95" w14:textId="77777777" w:rsidTr="00B46754">
        <w:tc>
          <w:tcPr>
            <w:tcW w:w="3732" w:type="dxa"/>
            <w:tcBorders>
              <w:top w:val="single" w:sz="6" w:space="0" w:color="auto"/>
              <w:left w:val="single" w:sz="6" w:space="0" w:color="auto"/>
              <w:bottom w:val="single" w:sz="6" w:space="0" w:color="auto"/>
              <w:right w:val="single" w:sz="6" w:space="0" w:color="auto"/>
            </w:tcBorders>
          </w:tcPr>
          <w:p w14:paraId="128B1871" w14:textId="77777777" w:rsidR="00B46754" w:rsidRPr="00E332EF" w:rsidRDefault="00B46754" w:rsidP="00B46754">
            <w:pPr>
              <w:spacing w:after="0"/>
              <w:jc w:val="both"/>
              <w:rPr>
                <w:sz w:val="22"/>
                <w:szCs w:val="22"/>
              </w:rPr>
            </w:pPr>
            <w:r w:rsidRPr="00E332EF">
              <w:rPr>
                <w:sz w:val="22"/>
                <w:szCs w:val="22"/>
              </w:rPr>
              <w:t>Сумма основного долга на момент возникновения обязательства, RUR</w:t>
            </w:r>
          </w:p>
        </w:tc>
        <w:tc>
          <w:tcPr>
            <w:tcW w:w="5520" w:type="dxa"/>
            <w:tcBorders>
              <w:top w:val="single" w:sz="6" w:space="0" w:color="auto"/>
              <w:left w:val="single" w:sz="6" w:space="0" w:color="auto"/>
              <w:bottom w:val="single" w:sz="6" w:space="0" w:color="auto"/>
              <w:right w:val="single" w:sz="6" w:space="0" w:color="auto"/>
            </w:tcBorders>
          </w:tcPr>
          <w:p w14:paraId="7D355CEC" w14:textId="77777777" w:rsidR="00B46754" w:rsidRPr="00E332EF" w:rsidRDefault="00B46754" w:rsidP="00B46754">
            <w:pPr>
              <w:spacing w:after="0"/>
              <w:jc w:val="both"/>
              <w:rPr>
                <w:sz w:val="22"/>
                <w:szCs w:val="22"/>
              </w:rPr>
            </w:pPr>
            <w:r w:rsidRPr="00E332EF">
              <w:rPr>
                <w:sz w:val="22"/>
                <w:szCs w:val="22"/>
              </w:rPr>
              <w:t>1 906 </w:t>
            </w:r>
            <w:proofErr w:type="gramStart"/>
            <w:r w:rsidRPr="00E332EF">
              <w:rPr>
                <w:sz w:val="22"/>
                <w:szCs w:val="22"/>
              </w:rPr>
              <w:t>000  RUR</w:t>
            </w:r>
            <w:proofErr w:type="gramEnd"/>
            <w:r w:rsidRPr="00E332EF">
              <w:rPr>
                <w:sz w:val="22"/>
                <w:szCs w:val="22"/>
              </w:rPr>
              <w:t xml:space="preserve"> X 1000</w:t>
            </w:r>
          </w:p>
        </w:tc>
      </w:tr>
      <w:tr w:rsidR="00B46754" w:rsidRPr="00E332EF" w14:paraId="3D575E95" w14:textId="77777777" w:rsidTr="00B46754">
        <w:tc>
          <w:tcPr>
            <w:tcW w:w="3732" w:type="dxa"/>
            <w:tcBorders>
              <w:top w:val="single" w:sz="6" w:space="0" w:color="auto"/>
              <w:left w:val="single" w:sz="6" w:space="0" w:color="auto"/>
              <w:bottom w:val="single" w:sz="6" w:space="0" w:color="auto"/>
              <w:right w:val="single" w:sz="6" w:space="0" w:color="auto"/>
            </w:tcBorders>
          </w:tcPr>
          <w:p w14:paraId="7F148884" w14:textId="77777777" w:rsidR="00B46754" w:rsidRPr="00E332EF" w:rsidRDefault="00B46754" w:rsidP="00B46754">
            <w:pPr>
              <w:spacing w:after="0"/>
              <w:jc w:val="both"/>
              <w:rPr>
                <w:sz w:val="22"/>
                <w:szCs w:val="22"/>
              </w:rPr>
            </w:pPr>
            <w:r w:rsidRPr="00E332EF">
              <w:rPr>
                <w:sz w:val="22"/>
                <w:szCs w:val="22"/>
              </w:rPr>
              <w:t>Сумма основного долга на дату окончания отчетного квартала, RUR</w:t>
            </w:r>
          </w:p>
        </w:tc>
        <w:tc>
          <w:tcPr>
            <w:tcW w:w="5520" w:type="dxa"/>
            <w:tcBorders>
              <w:top w:val="single" w:sz="6" w:space="0" w:color="auto"/>
              <w:left w:val="single" w:sz="6" w:space="0" w:color="auto"/>
              <w:bottom w:val="single" w:sz="6" w:space="0" w:color="auto"/>
              <w:right w:val="single" w:sz="6" w:space="0" w:color="auto"/>
            </w:tcBorders>
          </w:tcPr>
          <w:p w14:paraId="51C63E78" w14:textId="77777777" w:rsidR="00B46754" w:rsidRPr="00E332EF" w:rsidRDefault="00B46754" w:rsidP="00B46754">
            <w:pPr>
              <w:spacing w:after="0"/>
              <w:jc w:val="both"/>
              <w:rPr>
                <w:sz w:val="22"/>
                <w:szCs w:val="22"/>
              </w:rPr>
            </w:pPr>
            <w:r w:rsidRPr="00E332EF">
              <w:rPr>
                <w:sz w:val="22"/>
                <w:szCs w:val="22"/>
              </w:rPr>
              <w:t>93 249,79 RUR X 1000</w:t>
            </w:r>
          </w:p>
        </w:tc>
      </w:tr>
      <w:tr w:rsidR="00B46754" w:rsidRPr="00E332EF" w14:paraId="6352E548" w14:textId="77777777" w:rsidTr="00B46754">
        <w:tc>
          <w:tcPr>
            <w:tcW w:w="3732" w:type="dxa"/>
            <w:tcBorders>
              <w:top w:val="single" w:sz="6" w:space="0" w:color="auto"/>
              <w:left w:val="single" w:sz="6" w:space="0" w:color="auto"/>
              <w:bottom w:val="single" w:sz="6" w:space="0" w:color="auto"/>
              <w:right w:val="single" w:sz="6" w:space="0" w:color="auto"/>
            </w:tcBorders>
          </w:tcPr>
          <w:p w14:paraId="5BD43D90" w14:textId="77777777" w:rsidR="00B46754" w:rsidRPr="00E332EF" w:rsidRDefault="00B46754" w:rsidP="00B46754">
            <w:pPr>
              <w:spacing w:after="0"/>
              <w:jc w:val="both"/>
              <w:rPr>
                <w:sz w:val="22"/>
                <w:szCs w:val="22"/>
              </w:rPr>
            </w:pPr>
            <w:r w:rsidRPr="00E332EF">
              <w:rPr>
                <w:sz w:val="22"/>
                <w:szCs w:val="22"/>
              </w:rPr>
              <w:t>Срок кредита (займа), (лет)</w:t>
            </w:r>
          </w:p>
        </w:tc>
        <w:tc>
          <w:tcPr>
            <w:tcW w:w="5520" w:type="dxa"/>
            <w:tcBorders>
              <w:top w:val="single" w:sz="6" w:space="0" w:color="auto"/>
              <w:left w:val="single" w:sz="6" w:space="0" w:color="auto"/>
              <w:bottom w:val="single" w:sz="6" w:space="0" w:color="auto"/>
              <w:right w:val="single" w:sz="6" w:space="0" w:color="auto"/>
            </w:tcBorders>
          </w:tcPr>
          <w:p w14:paraId="784AA96E" w14:textId="77777777" w:rsidR="00B46754" w:rsidRPr="00E332EF" w:rsidRDefault="00B46754" w:rsidP="00B46754">
            <w:pPr>
              <w:spacing w:after="0"/>
              <w:jc w:val="both"/>
              <w:rPr>
                <w:sz w:val="22"/>
                <w:szCs w:val="22"/>
              </w:rPr>
            </w:pPr>
            <w:r w:rsidRPr="00E332EF">
              <w:rPr>
                <w:sz w:val="22"/>
                <w:szCs w:val="22"/>
              </w:rPr>
              <w:t>32 месяцев</w:t>
            </w:r>
          </w:p>
        </w:tc>
      </w:tr>
      <w:tr w:rsidR="00B46754" w:rsidRPr="00E332EF" w14:paraId="26448081" w14:textId="77777777" w:rsidTr="00B46754">
        <w:tc>
          <w:tcPr>
            <w:tcW w:w="3732" w:type="dxa"/>
            <w:tcBorders>
              <w:top w:val="single" w:sz="6" w:space="0" w:color="auto"/>
              <w:left w:val="single" w:sz="6" w:space="0" w:color="auto"/>
              <w:bottom w:val="single" w:sz="6" w:space="0" w:color="auto"/>
              <w:right w:val="single" w:sz="6" w:space="0" w:color="auto"/>
            </w:tcBorders>
          </w:tcPr>
          <w:p w14:paraId="7E32F2F7" w14:textId="77777777" w:rsidR="00B46754" w:rsidRPr="00E332EF" w:rsidRDefault="00B46754" w:rsidP="00B46754">
            <w:pPr>
              <w:spacing w:after="0"/>
              <w:jc w:val="both"/>
              <w:rPr>
                <w:sz w:val="22"/>
                <w:szCs w:val="22"/>
              </w:rPr>
            </w:pPr>
            <w:r w:rsidRPr="00E332EF">
              <w:rPr>
                <w:sz w:val="22"/>
                <w:szCs w:val="22"/>
              </w:rPr>
              <w:t>Средний размер процентов по кредиту займу, % годовых</w:t>
            </w:r>
          </w:p>
        </w:tc>
        <w:tc>
          <w:tcPr>
            <w:tcW w:w="5520" w:type="dxa"/>
            <w:tcBorders>
              <w:top w:val="single" w:sz="6" w:space="0" w:color="auto"/>
              <w:left w:val="single" w:sz="6" w:space="0" w:color="auto"/>
              <w:bottom w:val="single" w:sz="6" w:space="0" w:color="auto"/>
              <w:right w:val="single" w:sz="6" w:space="0" w:color="auto"/>
            </w:tcBorders>
          </w:tcPr>
          <w:p w14:paraId="039FD895" w14:textId="77777777" w:rsidR="00B46754" w:rsidRPr="00E332EF" w:rsidRDefault="00B46754" w:rsidP="00B46754">
            <w:pPr>
              <w:spacing w:after="0"/>
              <w:jc w:val="both"/>
              <w:rPr>
                <w:sz w:val="22"/>
                <w:szCs w:val="22"/>
              </w:rPr>
            </w:pPr>
            <w:r w:rsidRPr="00E332EF">
              <w:rPr>
                <w:sz w:val="22"/>
                <w:szCs w:val="22"/>
              </w:rPr>
              <w:t>10</w:t>
            </w:r>
          </w:p>
        </w:tc>
      </w:tr>
      <w:tr w:rsidR="00B46754" w:rsidRPr="00E332EF" w14:paraId="31899410" w14:textId="77777777" w:rsidTr="00B46754">
        <w:tc>
          <w:tcPr>
            <w:tcW w:w="3732" w:type="dxa"/>
            <w:tcBorders>
              <w:top w:val="single" w:sz="6" w:space="0" w:color="auto"/>
              <w:left w:val="single" w:sz="6" w:space="0" w:color="auto"/>
              <w:bottom w:val="single" w:sz="6" w:space="0" w:color="auto"/>
              <w:right w:val="single" w:sz="6" w:space="0" w:color="auto"/>
            </w:tcBorders>
          </w:tcPr>
          <w:p w14:paraId="2D02AD6E" w14:textId="77777777" w:rsidR="00B46754" w:rsidRPr="00E332EF" w:rsidRDefault="00B46754" w:rsidP="00B46754">
            <w:pPr>
              <w:spacing w:after="0"/>
              <w:jc w:val="both"/>
              <w:rPr>
                <w:sz w:val="22"/>
                <w:szCs w:val="22"/>
              </w:rPr>
            </w:pPr>
            <w:r w:rsidRPr="00E332EF">
              <w:rPr>
                <w:sz w:val="22"/>
                <w:szCs w:val="22"/>
              </w:rPr>
              <w:t>Количество процентных (купонных) периодов</w:t>
            </w:r>
          </w:p>
        </w:tc>
        <w:tc>
          <w:tcPr>
            <w:tcW w:w="5520" w:type="dxa"/>
            <w:tcBorders>
              <w:top w:val="single" w:sz="6" w:space="0" w:color="auto"/>
              <w:left w:val="single" w:sz="6" w:space="0" w:color="auto"/>
              <w:bottom w:val="single" w:sz="6" w:space="0" w:color="auto"/>
              <w:right w:val="single" w:sz="6" w:space="0" w:color="auto"/>
            </w:tcBorders>
          </w:tcPr>
          <w:p w14:paraId="5AC42342" w14:textId="77777777" w:rsidR="00B46754" w:rsidRPr="00E332EF" w:rsidRDefault="00B46754" w:rsidP="00B46754">
            <w:pPr>
              <w:spacing w:after="0"/>
              <w:jc w:val="both"/>
              <w:rPr>
                <w:sz w:val="22"/>
                <w:szCs w:val="22"/>
              </w:rPr>
            </w:pPr>
            <w:r w:rsidRPr="00E332EF">
              <w:rPr>
                <w:sz w:val="22"/>
                <w:szCs w:val="22"/>
              </w:rPr>
              <w:t>9</w:t>
            </w:r>
          </w:p>
        </w:tc>
      </w:tr>
      <w:tr w:rsidR="00B46754" w:rsidRPr="00E332EF" w14:paraId="24B1703D" w14:textId="77777777" w:rsidTr="00B46754">
        <w:tc>
          <w:tcPr>
            <w:tcW w:w="3732" w:type="dxa"/>
            <w:tcBorders>
              <w:top w:val="single" w:sz="6" w:space="0" w:color="auto"/>
              <w:left w:val="single" w:sz="6" w:space="0" w:color="auto"/>
              <w:bottom w:val="single" w:sz="6" w:space="0" w:color="auto"/>
              <w:right w:val="single" w:sz="6" w:space="0" w:color="auto"/>
            </w:tcBorders>
          </w:tcPr>
          <w:p w14:paraId="0601F1AC" w14:textId="77777777" w:rsidR="00B46754" w:rsidRPr="00E332EF" w:rsidRDefault="00B46754" w:rsidP="00B46754">
            <w:pPr>
              <w:spacing w:after="0"/>
              <w:jc w:val="both"/>
              <w:rPr>
                <w:sz w:val="22"/>
                <w:szCs w:val="22"/>
              </w:rPr>
            </w:pPr>
            <w:r w:rsidRPr="00E332EF">
              <w:rPr>
                <w:sz w:val="22"/>
                <w:szCs w:val="22"/>
              </w:rPr>
              <w:t>Наличие просрочек при выплате процентов по кредиту (займу), а в случае их наличия – общее число указанных просрочек и их размер в днях</w:t>
            </w:r>
          </w:p>
        </w:tc>
        <w:tc>
          <w:tcPr>
            <w:tcW w:w="5520" w:type="dxa"/>
            <w:tcBorders>
              <w:top w:val="single" w:sz="6" w:space="0" w:color="auto"/>
              <w:left w:val="single" w:sz="6" w:space="0" w:color="auto"/>
              <w:bottom w:val="single" w:sz="6" w:space="0" w:color="auto"/>
              <w:right w:val="single" w:sz="6" w:space="0" w:color="auto"/>
            </w:tcBorders>
          </w:tcPr>
          <w:p w14:paraId="13A10E62" w14:textId="77777777" w:rsidR="00B46754" w:rsidRPr="00E332EF" w:rsidRDefault="00B46754" w:rsidP="00B46754">
            <w:pPr>
              <w:spacing w:after="0"/>
              <w:jc w:val="both"/>
              <w:rPr>
                <w:sz w:val="22"/>
                <w:szCs w:val="22"/>
              </w:rPr>
            </w:pPr>
            <w:r w:rsidRPr="00E332EF">
              <w:rPr>
                <w:sz w:val="22"/>
                <w:szCs w:val="22"/>
              </w:rPr>
              <w:t xml:space="preserve"> Нет</w:t>
            </w:r>
          </w:p>
        </w:tc>
      </w:tr>
      <w:tr w:rsidR="00B46754" w:rsidRPr="00E332EF" w14:paraId="6A8B4110" w14:textId="77777777" w:rsidTr="00B46754">
        <w:tc>
          <w:tcPr>
            <w:tcW w:w="3732" w:type="dxa"/>
            <w:tcBorders>
              <w:top w:val="single" w:sz="6" w:space="0" w:color="auto"/>
              <w:left w:val="single" w:sz="6" w:space="0" w:color="auto"/>
              <w:bottom w:val="single" w:sz="6" w:space="0" w:color="auto"/>
              <w:right w:val="single" w:sz="6" w:space="0" w:color="auto"/>
            </w:tcBorders>
          </w:tcPr>
          <w:p w14:paraId="462B9533" w14:textId="77777777" w:rsidR="00B46754" w:rsidRPr="00E332EF" w:rsidRDefault="00B46754" w:rsidP="00B46754">
            <w:pPr>
              <w:spacing w:after="0"/>
              <w:jc w:val="both"/>
              <w:rPr>
                <w:sz w:val="22"/>
                <w:szCs w:val="22"/>
              </w:rPr>
            </w:pPr>
            <w:r w:rsidRPr="00E332EF">
              <w:rPr>
                <w:sz w:val="22"/>
                <w:szCs w:val="22"/>
              </w:rPr>
              <w:t>Плановый срок (дата) погашения кредита (займа)</w:t>
            </w:r>
          </w:p>
        </w:tc>
        <w:tc>
          <w:tcPr>
            <w:tcW w:w="5520" w:type="dxa"/>
            <w:tcBorders>
              <w:top w:val="single" w:sz="6" w:space="0" w:color="auto"/>
              <w:left w:val="single" w:sz="6" w:space="0" w:color="auto"/>
              <w:bottom w:val="single" w:sz="6" w:space="0" w:color="auto"/>
              <w:right w:val="single" w:sz="6" w:space="0" w:color="auto"/>
            </w:tcBorders>
          </w:tcPr>
          <w:p w14:paraId="1107927B" w14:textId="77777777" w:rsidR="00B46754" w:rsidRPr="00E332EF" w:rsidRDefault="00B46754" w:rsidP="00B46754">
            <w:pPr>
              <w:spacing w:after="0"/>
              <w:jc w:val="both"/>
              <w:rPr>
                <w:sz w:val="22"/>
                <w:szCs w:val="22"/>
              </w:rPr>
            </w:pPr>
            <w:r w:rsidRPr="00E332EF">
              <w:rPr>
                <w:sz w:val="22"/>
                <w:szCs w:val="22"/>
              </w:rPr>
              <w:t>01.05.2021</w:t>
            </w:r>
          </w:p>
        </w:tc>
      </w:tr>
      <w:tr w:rsidR="00B46754" w:rsidRPr="00E332EF" w14:paraId="0F5B88FA" w14:textId="77777777" w:rsidTr="00B46754">
        <w:tc>
          <w:tcPr>
            <w:tcW w:w="3732" w:type="dxa"/>
            <w:tcBorders>
              <w:top w:val="single" w:sz="6" w:space="0" w:color="auto"/>
              <w:left w:val="single" w:sz="6" w:space="0" w:color="auto"/>
              <w:bottom w:val="single" w:sz="6" w:space="0" w:color="auto"/>
              <w:right w:val="single" w:sz="6" w:space="0" w:color="auto"/>
            </w:tcBorders>
          </w:tcPr>
          <w:p w14:paraId="7B4BEE7B" w14:textId="77777777" w:rsidR="00B46754" w:rsidRPr="00E332EF" w:rsidRDefault="00B46754" w:rsidP="00B46754">
            <w:pPr>
              <w:spacing w:after="0"/>
              <w:jc w:val="both"/>
              <w:rPr>
                <w:sz w:val="22"/>
                <w:szCs w:val="22"/>
              </w:rPr>
            </w:pPr>
            <w:r w:rsidRPr="00E332EF">
              <w:rPr>
                <w:sz w:val="22"/>
                <w:szCs w:val="22"/>
              </w:rPr>
              <w:t>Фактический срок (дата) погашения кредита (займа)</w:t>
            </w:r>
          </w:p>
        </w:tc>
        <w:tc>
          <w:tcPr>
            <w:tcW w:w="5520" w:type="dxa"/>
            <w:tcBorders>
              <w:top w:val="single" w:sz="6" w:space="0" w:color="auto"/>
              <w:left w:val="single" w:sz="6" w:space="0" w:color="auto"/>
              <w:bottom w:val="single" w:sz="6" w:space="0" w:color="auto"/>
              <w:right w:val="single" w:sz="6" w:space="0" w:color="auto"/>
            </w:tcBorders>
          </w:tcPr>
          <w:p w14:paraId="2B08E590" w14:textId="77777777" w:rsidR="00B46754" w:rsidRPr="00E332EF" w:rsidRDefault="00B46754" w:rsidP="00B46754">
            <w:pPr>
              <w:spacing w:after="0"/>
              <w:jc w:val="both"/>
              <w:rPr>
                <w:sz w:val="22"/>
                <w:szCs w:val="22"/>
              </w:rPr>
            </w:pPr>
            <w:r w:rsidRPr="00E332EF">
              <w:rPr>
                <w:sz w:val="22"/>
                <w:szCs w:val="22"/>
              </w:rPr>
              <w:t>Действующий</w:t>
            </w:r>
          </w:p>
        </w:tc>
      </w:tr>
      <w:tr w:rsidR="00B46754" w:rsidRPr="00E332EF" w14:paraId="68361357" w14:textId="77777777" w:rsidTr="00B46754">
        <w:tc>
          <w:tcPr>
            <w:tcW w:w="3732" w:type="dxa"/>
            <w:tcBorders>
              <w:top w:val="single" w:sz="6" w:space="0" w:color="auto"/>
              <w:left w:val="single" w:sz="6" w:space="0" w:color="auto"/>
              <w:bottom w:val="single" w:sz="6" w:space="0" w:color="auto"/>
              <w:right w:val="single" w:sz="6" w:space="0" w:color="auto"/>
            </w:tcBorders>
          </w:tcPr>
          <w:p w14:paraId="45A2931F" w14:textId="77777777" w:rsidR="00B46754" w:rsidRPr="00E332EF" w:rsidRDefault="00B46754" w:rsidP="00B46754">
            <w:pPr>
              <w:spacing w:after="0"/>
              <w:jc w:val="both"/>
              <w:rPr>
                <w:sz w:val="22"/>
                <w:szCs w:val="22"/>
              </w:rPr>
            </w:pPr>
            <w:r w:rsidRPr="00E332EF">
              <w:rPr>
                <w:sz w:val="22"/>
                <w:szCs w:val="22"/>
              </w:rPr>
              <w:t>Иные сведения об обязательстве, указываемые эмитентом по собственному усмотрению</w:t>
            </w:r>
          </w:p>
        </w:tc>
        <w:tc>
          <w:tcPr>
            <w:tcW w:w="5520" w:type="dxa"/>
            <w:tcBorders>
              <w:top w:val="single" w:sz="6" w:space="0" w:color="auto"/>
              <w:left w:val="single" w:sz="6" w:space="0" w:color="auto"/>
              <w:bottom w:val="single" w:sz="6" w:space="0" w:color="auto"/>
              <w:right w:val="single" w:sz="6" w:space="0" w:color="auto"/>
            </w:tcBorders>
          </w:tcPr>
          <w:p w14:paraId="08F2DDDD" w14:textId="77777777" w:rsidR="00B46754" w:rsidRPr="00E332EF" w:rsidRDefault="00B46754" w:rsidP="00B46754">
            <w:pPr>
              <w:spacing w:after="0"/>
              <w:jc w:val="both"/>
              <w:rPr>
                <w:sz w:val="22"/>
                <w:szCs w:val="22"/>
              </w:rPr>
            </w:pPr>
            <w:r w:rsidRPr="00E332EF">
              <w:rPr>
                <w:sz w:val="22"/>
                <w:szCs w:val="22"/>
              </w:rPr>
              <w:t>Кредит представлял собой кредитную линию для осуществления финансирования социальных объектов в ХМАО</w:t>
            </w:r>
          </w:p>
        </w:tc>
      </w:tr>
    </w:tbl>
    <w:p w14:paraId="32D771C1" w14:textId="77777777" w:rsidR="00231763" w:rsidRPr="00E332EF" w:rsidRDefault="00231763" w:rsidP="004E1372">
      <w:pPr>
        <w:pStyle w:val="2"/>
      </w:pPr>
    </w:p>
    <w:p w14:paraId="0E33D9D9" w14:textId="77777777" w:rsidR="00231763" w:rsidRPr="00E332EF" w:rsidRDefault="00231763" w:rsidP="004E1372">
      <w:pPr>
        <w:pStyle w:val="2"/>
      </w:pPr>
    </w:p>
    <w:p w14:paraId="76392069" w14:textId="77777777" w:rsidR="004D4CDC" w:rsidRPr="00E332EF" w:rsidRDefault="004D4CDC" w:rsidP="002E712A">
      <w:pPr>
        <w:pStyle w:val="2"/>
        <w:ind w:left="200"/>
      </w:pPr>
      <w:r w:rsidRPr="00E332EF">
        <w:t>2.3.3. Обязательства лица, предоставившего обеспечение, из предоставленного им обеспечения</w:t>
      </w:r>
    </w:p>
    <w:p w14:paraId="089D6066" w14:textId="77777777" w:rsidR="00AC5DEB" w:rsidRPr="00E332EF" w:rsidRDefault="00AC5DEB" w:rsidP="00AC5DEB">
      <w:pPr>
        <w:rPr>
          <w:sz w:val="22"/>
          <w:szCs w:val="22"/>
        </w:rPr>
      </w:pPr>
    </w:p>
    <w:p w14:paraId="1887CD19" w14:textId="77777777" w:rsidR="0013003E" w:rsidRPr="00E332EF" w:rsidRDefault="0013003E" w:rsidP="00B327A6">
      <w:pPr>
        <w:rPr>
          <w:sz w:val="22"/>
          <w:szCs w:val="22"/>
        </w:rPr>
      </w:pPr>
    </w:p>
    <w:tbl>
      <w:tblPr>
        <w:tblW w:w="9252" w:type="dxa"/>
        <w:tblLayout w:type="fixed"/>
        <w:tblCellMar>
          <w:left w:w="72" w:type="dxa"/>
          <w:right w:w="72" w:type="dxa"/>
        </w:tblCellMar>
        <w:tblLook w:val="0000" w:firstRow="0" w:lastRow="0" w:firstColumn="0" w:lastColumn="0" w:noHBand="0" w:noVBand="0"/>
      </w:tblPr>
      <w:tblGrid>
        <w:gridCol w:w="5572"/>
        <w:gridCol w:w="3680"/>
      </w:tblGrid>
      <w:tr w:rsidR="00FD6ED1" w:rsidRPr="00E332EF" w14:paraId="71CE407C" w14:textId="77777777" w:rsidTr="00100FFA">
        <w:tc>
          <w:tcPr>
            <w:tcW w:w="5572" w:type="dxa"/>
            <w:tcBorders>
              <w:top w:val="double" w:sz="6" w:space="0" w:color="auto"/>
              <w:left w:val="double" w:sz="6" w:space="0" w:color="auto"/>
              <w:bottom w:val="single" w:sz="6" w:space="0" w:color="auto"/>
              <w:right w:val="single" w:sz="6" w:space="0" w:color="auto"/>
            </w:tcBorders>
          </w:tcPr>
          <w:p w14:paraId="2CD3F9B9" w14:textId="77777777" w:rsidR="0013003E" w:rsidRPr="00E332EF" w:rsidRDefault="0013003E" w:rsidP="00100FFA">
            <w:pPr>
              <w:jc w:val="center"/>
              <w:rPr>
                <w:sz w:val="22"/>
                <w:szCs w:val="22"/>
              </w:rPr>
            </w:pPr>
            <w:r w:rsidRPr="00E332EF">
              <w:rPr>
                <w:sz w:val="22"/>
                <w:szCs w:val="22"/>
              </w:rPr>
              <w:t>Наименование показателя</w:t>
            </w:r>
          </w:p>
        </w:tc>
        <w:tc>
          <w:tcPr>
            <w:tcW w:w="3680" w:type="dxa"/>
            <w:tcBorders>
              <w:top w:val="double" w:sz="6" w:space="0" w:color="auto"/>
              <w:left w:val="single" w:sz="6" w:space="0" w:color="auto"/>
              <w:bottom w:val="single" w:sz="6" w:space="0" w:color="auto"/>
              <w:right w:val="double" w:sz="6" w:space="0" w:color="auto"/>
            </w:tcBorders>
          </w:tcPr>
          <w:p w14:paraId="5B1FE62D" w14:textId="4154D827" w:rsidR="0013003E" w:rsidRPr="00E332EF" w:rsidRDefault="0013003E" w:rsidP="00EE1640">
            <w:pPr>
              <w:jc w:val="center"/>
              <w:rPr>
                <w:sz w:val="22"/>
                <w:szCs w:val="22"/>
              </w:rPr>
            </w:pPr>
            <w:r w:rsidRPr="00E332EF">
              <w:rPr>
                <w:sz w:val="22"/>
                <w:szCs w:val="22"/>
              </w:rPr>
              <w:t>На 3</w:t>
            </w:r>
            <w:r w:rsidR="007B60EB" w:rsidRPr="00E332EF">
              <w:rPr>
                <w:sz w:val="22"/>
                <w:szCs w:val="22"/>
              </w:rPr>
              <w:t>0</w:t>
            </w:r>
            <w:r w:rsidRPr="00E332EF">
              <w:rPr>
                <w:sz w:val="22"/>
                <w:szCs w:val="22"/>
              </w:rPr>
              <w:t>.0</w:t>
            </w:r>
            <w:r w:rsidR="00EE1640" w:rsidRPr="00E332EF">
              <w:rPr>
                <w:sz w:val="22"/>
                <w:szCs w:val="22"/>
                <w:lang w:val="en-US"/>
              </w:rPr>
              <w:t>9</w:t>
            </w:r>
            <w:r w:rsidRPr="00E332EF">
              <w:rPr>
                <w:sz w:val="22"/>
                <w:szCs w:val="22"/>
              </w:rPr>
              <w:t>.201</w:t>
            </w:r>
            <w:r w:rsidR="00404B8E" w:rsidRPr="00E332EF">
              <w:rPr>
                <w:sz w:val="22"/>
                <w:szCs w:val="22"/>
              </w:rPr>
              <w:t>8</w:t>
            </w:r>
            <w:r w:rsidRPr="00E332EF">
              <w:rPr>
                <w:sz w:val="22"/>
                <w:szCs w:val="22"/>
              </w:rPr>
              <w:t xml:space="preserve"> г.</w:t>
            </w:r>
          </w:p>
        </w:tc>
      </w:tr>
      <w:tr w:rsidR="00FD6ED1" w:rsidRPr="00E332EF" w14:paraId="5DCC804B" w14:textId="77777777" w:rsidTr="00100FFA">
        <w:tc>
          <w:tcPr>
            <w:tcW w:w="5572" w:type="dxa"/>
            <w:tcBorders>
              <w:top w:val="single" w:sz="6" w:space="0" w:color="auto"/>
              <w:left w:val="double" w:sz="6" w:space="0" w:color="auto"/>
              <w:bottom w:val="single" w:sz="6" w:space="0" w:color="auto"/>
              <w:right w:val="single" w:sz="6" w:space="0" w:color="auto"/>
            </w:tcBorders>
          </w:tcPr>
          <w:p w14:paraId="108CC3B8" w14:textId="77777777" w:rsidR="0013003E" w:rsidRPr="00E332EF" w:rsidRDefault="0013003E" w:rsidP="00100FFA">
            <w:pPr>
              <w:rPr>
                <w:sz w:val="22"/>
                <w:szCs w:val="22"/>
              </w:rPr>
            </w:pPr>
            <w:r w:rsidRPr="00E332EF">
              <w:rPr>
                <w:sz w:val="22"/>
                <w:szCs w:val="22"/>
              </w:rPr>
              <w:t xml:space="preserve">Общий размер предоставленного лицом, предоставившем обеспечение, обеспечения (размер (сумма) неисполненных обязательств, в отношении которых лицом, </w:t>
            </w:r>
            <w:proofErr w:type="spellStart"/>
            <w:r w:rsidRPr="00E332EF">
              <w:rPr>
                <w:sz w:val="22"/>
                <w:szCs w:val="22"/>
              </w:rPr>
              <w:t>предоствившем</w:t>
            </w:r>
            <w:proofErr w:type="spellEnd"/>
            <w:r w:rsidRPr="00E332EF">
              <w:rPr>
                <w:sz w:val="22"/>
                <w:szCs w:val="22"/>
              </w:rPr>
              <w:t xml:space="preserve"> обеспечение, предоставлено обеспечение, если в соответствии с условиями предоставленного обеспечения исполнение соответствующих обязательств обеспечивается в полном объеме)</w:t>
            </w:r>
          </w:p>
        </w:tc>
        <w:tc>
          <w:tcPr>
            <w:tcW w:w="3680" w:type="dxa"/>
            <w:tcBorders>
              <w:top w:val="single" w:sz="6" w:space="0" w:color="auto"/>
              <w:left w:val="single" w:sz="6" w:space="0" w:color="auto"/>
              <w:bottom w:val="single" w:sz="6" w:space="0" w:color="auto"/>
              <w:right w:val="double" w:sz="6" w:space="0" w:color="auto"/>
            </w:tcBorders>
          </w:tcPr>
          <w:p w14:paraId="033D2843" w14:textId="3AA7E076" w:rsidR="0013003E" w:rsidRPr="00E332EF" w:rsidRDefault="0013003E" w:rsidP="00100FFA">
            <w:pPr>
              <w:spacing w:after="200" w:line="276" w:lineRule="auto"/>
              <w:jc w:val="right"/>
              <w:rPr>
                <w:sz w:val="22"/>
                <w:szCs w:val="22"/>
                <w:lang w:eastAsia="en-US"/>
              </w:rPr>
            </w:pPr>
            <w:r w:rsidRPr="00E332EF">
              <w:rPr>
                <w:sz w:val="22"/>
                <w:szCs w:val="22"/>
                <w:lang w:eastAsia="en-US"/>
              </w:rPr>
              <w:t xml:space="preserve">                                                                                                                                           </w:t>
            </w:r>
            <w:r w:rsidR="007B60EB" w:rsidRPr="00E332EF">
              <w:rPr>
                <w:sz w:val="22"/>
                <w:szCs w:val="22"/>
                <w:lang w:eastAsia="en-US"/>
              </w:rPr>
              <w:t xml:space="preserve">                               </w:t>
            </w:r>
            <w:r w:rsidR="00385941" w:rsidRPr="00E332EF">
              <w:rPr>
                <w:sz w:val="22"/>
                <w:szCs w:val="22"/>
                <w:lang w:eastAsia="en-US"/>
              </w:rPr>
              <w:t>108 121 318</w:t>
            </w:r>
            <w:r w:rsidRPr="00E332EF">
              <w:rPr>
                <w:sz w:val="22"/>
                <w:szCs w:val="22"/>
                <w:lang w:eastAsia="en-US"/>
              </w:rPr>
              <w:t xml:space="preserve">  </w:t>
            </w:r>
          </w:p>
          <w:p w14:paraId="5C3E5194" w14:textId="77777777" w:rsidR="0013003E" w:rsidRPr="00E332EF" w:rsidRDefault="0013003E" w:rsidP="00100FFA">
            <w:pPr>
              <w:spacing w:after="200" w:line="276" w:lineRule="auto"/>
              <w:jc w:val="right"/>
              <w:rPr>
                <w:sz w:val="22"/>
                <w:szCs w:val="22"/>
                <w:lang w:eastAsia="en-US"/>
              </w:rPr>
            </w:pPr>
          </w:p>
        </w:tc>
      </w:tr>
      <w:tr w:rsidR="00402764" w:rsidRPr="00E332EF" w14:paraId="30FDE262" w14:textId="77777777" w:rsidTr="00100FFA">
        <w:tc>
          <w:tcPr>
            <w:tcW w:w="5572" w:type="dxa"/>
            <w:tcBorders>
              <w:top w:val="single" w:sz="6" w:space="0" w:color="auto"/>
              <w:left w:val="double" w:sz="6" w:space="0" w:color="auto"/>
              <w:bottom w:val="single" w:sz="6" w:space="0" w:color="auto"/>
              <w:right w:val="single" w:sz="6" w:space="0" w:color="auto"/>
            </w:tcBorders>
          </w:tcPr>
          <w:p w14:paraId="60A0235F" w14:textId="7B298200" w:rsidR="00402764" w:rsidRPr="00E332EF" w:rsidRDefault="00402764" w:rsidP="00100FFA">
            <w:pPr>
              <w:rPr>
                <w:sz w:val="22"/>
                <w:szCs w:val="22"/>
              </w:rPr>
            </w:pPr>
            <w:r w:rsidRPr="00E332EF">
              <w:rPr>
                <w:sz w:val="22"/>
                <w:szCs w:val="22"/>
              </w:rPr>
              <w:t>в том числе по обязательствам третьих лиц</w:t>
            </w:r>
          </w:p>
        </w:tc>
        <w:tc>
          <w:tcPr>
            <w:tcW w:w="3680" w:type="dxa"/>
            <w:tcBorders>
              <w:top w:val="single" w:sz="6" w:space="0" w:color="auto"/>
              <w:left w:val="single" w:sz="6" w:space="0" w:color="auto"/>
              <w:bottom w:val="single" w:sz="6" w:space="0" w:color="auto"/>
              <w:right w:val="double" w:sz="6" w:space="0" w:color="auto"/>
            </w:tcBorders>
          </w:tcPr>
          <w:p w14:paraId="7A79E2C7" w14:textId="77777777" w:rsidR="00402764" w:rsidRPr="00E332EF" w:rsidRDefault="00402764" w:rsidP="00100FFA">
            <w:pPr>
              <w:spacing w:after="200" w:line="276" w:lineRule="auto"/>
              <w:jc w:val="right"/>
              <w:rPr>
                <w:sz w:val="22"/>
                <w:szCs w:val="22"/>
                <w:lang w:eastAsia="en-US"/>
              </w:rPr>
            </w:pPr>
          </w:p>
        </w:tc>
      </w:tr>
      <w:tr w:rsidR="00FD6ED1" w:rsidRPr="00E332EF" w14:paraId="06D2C831" w14:textId="77777777" w:rsidTr="00100FFA">
        <w:tc>
          <w:tcPr>
            <w:tcW w:w="5572" w:type="dxa"/>
            <w:tcBorders>
              <w:top w:val="single" w:sz="6" w:space="0" w:color="auto"/>
              <w:left w:val="double" w:sz="6" w:space="0" w:color="auto"/>
              <w:bottom w:val="single" w:sz="6" w:space="0" w:color="auto"/>
              <w:right w:val="single" w:sz="6" w:space="0" w:color="auto"/>
            </w:tcBorders>
          </w:tcPr>
          <w:p w14:paraId="0962B2D0" w14:textId="77777777" w:rsidR="0013003E" w:rsidRPr="00E332EF" w:rsidRDefault="0013003E" w:rsidP="00100FFA">
            <w:pPr>
              <w:rPr>
                <w:sz w:val="22"/>
                <w:szCs w:val="22"/>
              </w:rPr>
            </w:pPr>
            <w:r w:rsidRPr="00E332EF">
              <w:rPr>
                <w:sz w:val="22"/>
                <w:szCs w:val="22"/>
              </w:rPr>
              <w:t xml:space="preserve">Размер предоставленного лицом, предоставившем обеспечение, обеспечения (размер (сумма) неисполненных обязательств, в отношении которых </w:t>
            </w:r>
            <w:r w:rsidRPr="00E332EF">
              <w:rPr>
                <w:sz w:val="22"/>
                <w:szCs w:val="22"/>
              </w:rPr>
              <w:lastRenderedPageBreak/>
              <w:t>лицом, предоставившем обеспечение, предоставлено обеспечение, если в соответствии с условиями предоставленного обеспечения исполнение соответствующих обязательств обеспечивается в полном объеме) в форме залога</w:t>
            </w:r>
          </w:p>
        </w:tc>
        <w:tc>
          <w:tcPr>
            <w:tcW w:w="3680" w:type="dxa"/>
            <w:tcBorders>
              <w:top w:val="single" w:sz="6" w:space="0" w:color="auto"/>
              <w:left w:val="single" w:sz="6" w:space="0" w:color="auto"/>
              <w:bottom w:val="single" w:sz="6" w:space="0" w:color="auto"/>
              <w:right w:val="double" w:sz="6" w:space="0" w:color="auto"/>
            </w:tcBorders>
          </w:tcPr>
          <w:p w14:paraId="2A7288D1" w14:textId="77777777" w:rsidR="0013003E" w:rsidRPr="00E332EF" w:rsidRDefault="0013003E" w:rsidP="00100FFA">
            <w:pPr>
              <w:spacing w:after="200" w:line="276" w:lineRule="auto"/>
              <w:jc w:val="right"/>
              <w:rPr>
                <w:sz w:val="22"/>
                <w:szCs w:val="22"/>
                <w:lang w:eastAsia="en-US"/>
              </w:rPr>
            </w:pPr>
            <w:r w:rsidRPr="00E332EF">
              <w:rPr>
                <w:sz w:val="22"/>
                <w:szCs w:val="22"/>
                <w:lang w:eastAsia="en-US"/>
              </w:rPr>
              <w:lastRenderedPageBreak/>
              <w:t xml:space="preserve">                                                                                                                                                                                                                                           </w:t>
            </w:r>
          </w:p>
          <w:p w14:paraId="06F776B2" w14:textId="0993E861" w:rsidR="0013003E" w:rsidRPr="00E332EF" w:rsidRDefault="0013003E" w:rsidP="00100FFA">
            <w:pPr>
              <w:jc w:val="right"/>
              <w:rPr>
                <w:sz w:val="22"/>
                <w:szCs w:val="22"/>
                <w:lang w:eastAsia="en-US"/>
              </w:rPr>
            </w:pPr>
            <w:r w:rsidRPr="00E332EF">
              <w:rPr>
                <w:sz w:val="22"/>
                <w:szCs w:val="22"/>
                <w:lang w:eastAsia="en-US"/>
              </w:rPr>
              <w:t xml:space="preserve">                                                                                                                                                                                                                  </w:t>
            </w:r>
            <w:r w:rsidR="007B60EB" w:rsidRPr="00E332EF">
              <w:rPr>
                <w:sz w:val="22"/>
                <w:szCs w:val="22"/>
                <w:lang w:eastAsia="en-US"/>
              </w:rPr>
              <w:t xml:space="preserve">                            </w:t>
            </w:r>
            <w:r w:rsidR="00385941" w:rsidRPr="00E332EF">
              <w:rPr>
                <w:sz w:val="22"/>
                <w:szCs w:val="22"/>
                <w:lang w:eastAsia="en-US"/>
              </w:rPr>
              <w:lastRenderedPageBreak/>
              <w:t>47 974 616</w:t>
            </w:r>
            <w:r w:rsidRPr="00E332EF">
              <w:rPr>
                <w:sz w:val="22"/>
                <w:szCs w:val="22"/>
                <w:lang w:eastAsia="en-US"/>
              </w:rPr>
              <w:t xml:space="preserve">  </w:t>
            </w:r>
          </w:p>
          <w:p w14:paraId="5E914A0D" w14:textId="77777777" w:rsidR="0013003E" w:rsidRPr="00E332EF" w:rsidRDefault="0013003E" w:rsidP="00100FFA">
            <w:pPr>
              <w:spacing w:after="200" w:line="276" w:lineRule="auto"/>
              <w:jc w:val="right"/>
              <w:rPr>
                <w:sz w:val="22"/>
                <w:szCs w:val="22"/>
                <w:lang w:eastAsia="en-US"/>
              </w:rPr>
            </w:pPr>
          </w:p>
        </w:tc>
      </w:tr>
      <w:tr w:rsidR="00402764" w:rsidRPr="00E332EF" w14:paraId="43C3B749" w14:textId="77777777" w:rsidTr="00100FFA">
        <w:tc>
          <w:tcPr>
            <w:tcW w:w="5572" w:type="dxa"/>
            <w:tcBorders>
              <w:top w:val="single" w:sz="6" w:space="0" w:color="auto"/>
              <w:left w:val="double" w:sz="6" w:space="0" w:color="auto"/>
              <w:bottom w:val="single" w:sz="6" w:space="0" w:color="auto"/>
              <w:right w:val="single" w:sz="6" w:space="0" w:color="auto"/>
            </w:tcBorders>
          </w:tcPr>
          <w:p w14:paraId="1CB10C21" w14:textId="0FC0BEEC" w:rsidR="00402764" w:rsidRPr="00E332EF" w:rsidRDefault="00402764" w:rsidP="00100FFA">
            <w:pPr>
              <w:rPr>
                <w:sz w:val="22"/>
                <w:szCs w:val="22"/>
              </w:rPr>
            </w:pPr>
            <w:r w:rsidRPr="00E332EF">
              <w:rPr>
                <w:sz w:val="22"/>
                <w:szCs w:val="22"/>
              </w:rPr>
              <w:lastRenderedPageBreak/>
              <w:t>в том числе по обязательствам третьих лиц</w:t>
            </w:r>
          </w:p>
        </w:tc>
        <w:tc>
          <w:tcPr>
            <w:tcW w:w="3680" w:type="dxa"/>
            <w:tcBorders>
              <w:top w:val="single" w:sz="6" w:space="0" w:color="auto"/>
              <w:left w:val="single" w:sz="6" w:space="0" w:color="auto"/>
              <w:bottom w:val="single" w:sz="6" w:space="0" w:color="auto"/>
              <w:right w:val="double" w:sz="6" w:space="0" w:color="auto"/>
            </w:tcBorders>
          </w:tcPr>
          <w:p w14:paraId="4F2B1B50" w14:textId="77777777" w:rsidR="00402764" w:rsidRPr="00E332EF" w:rsidRDefault="00402764" w:rsidP="00100FFA">
            <w:pPr>
              <w:jc w:val="right"/>
              <w:rPr>
                <w:sz w:val="22"/>
                <w:szCs w:val="22"/>
                <w:lang w:eastAsia="en-US"/>
              </w:rPr>
            </w:pPr>
          </w:p>
        </w:tc>
      </w:tr>
      <w:tr w:rsidR="0013003E" w:rsidRPr="00E332EF" w14:paraId="6B707A74" w14:textId="77777777" w:rsidTr="00100FFA">
        <w:tc>
          <w:tcPr>
            <w:tcW w:w="5572" w:type="dxa"/>
            <w:tcBorders>
              <w:top w:val="single" w:sz="6" w:space="0" w:color="auto"/>
              <w:left w:val="double" w:sz="6" w:space="0" w:color="auto"/>
              <w:bottom w:val="single" w:sz="6" w:space="0" w:color="auto"/>
              <w:right w:val="single" w:sz="6" w:space="0" w:color="auto"/>
            </w:tcBorders>
          </w:tcPr>
          <w:p w14:paraId="5F56AFC1" w14:textId="77777777" w:rsidR="0013003E" w:rsidRPr="00E332EF" w:rsidRDefault="0013003E" w:rsidP="00100FFA">
            <w:pPr>
              <w:rPr>
                <w:sz w:val="22"/>
                <w:szCs w:val="22"/>
              </w:rPr>
            </w:pPr>
            <w:r w:rsidRPr="00E332EF">
              <w:rPr>
                <w:sz w:val="22"/>
                <w:szCs w:val="22"/>
              </w:rPr>
              <w:t>Размер предоставленного лицом, предоставившем обеспечение, обеспечения (размер (сумма) неисполненных обязательств, в отношении которых лицом, предоставившем обеспечение, предоставлено обеспечение, если в соответствии с условиями предоставленного обеспечения исполнение соответствующих обязательств обеспечивается в полном объеме) в форме поручительства</w:t>
            </w:r>
          </w:p>
        </w:tc>
        <w:tc>
          <w:tcPr>
            <w:tcW w:w="3680" w:type="dxa"/>
            <w:tcBorders>
              <w:top w:val="single" w:sz="6" w:space="0" w:color="auto"/>
              <w:left w:val="single" w:sz="6" w:space="0" w:color="auto"/>
              <w:bottom w:val="single" w:sz="6" w:space="0" w:color="auto"/>
              <w:right w:val="double" w:sz="6" w:space="0" w:color="auto"/>
            </w:tcBorders>
          </w:tcPr>
          <w:p w14:paraId="1BA1628C" w14:textId="2A72F419" w:rsidR="0013003E" w:rsidRPr="00E332EF" w:rsidRDefault="0013003E" w:rsidP="00100FFA">
            <w:pPr>
              <w:jc w:val="right"/>
              <w:rPr>
                <w:sz w:val="22"/>
                <w:szCs w:val="22"/>
                <w:lang w:eastAsia="en-US"/>
              </w:rPr>
            </w:pPr>
            <w:r w:rsidRPr="00E332EF">
              <w:rPr>
                <w:sz w:val="22"/>
                <w:szCs w:val="22"/>
                <w:lang w:eastAsia="en-US"/>
              </w:rPr>
              <w:t xml:space="preserve">                                                                                                                                                                                                                                              </w:t>
            </w:r>
            <w:r w:rsidR="00385941" w:rsidRPr="00E332EF">
              <w:rPr>
                <w:sz w:val="22"/>
                <w:szCs w:val="22"/>
                <w:lang w:eastAsia="en-US"/>
              </w:rPr>
              <w:t>60 146 702</w:t>
            </w:r>
            <w:r w:rsidRPr="00E332EF">
              <w:rPr>
                <w:sz w:val="22"/>
                <w:szCs w:val="22"/>
                <w:lang w:eastAsia="en-US"/>
              </w:rPr>
              <w:t xml:space="preserve">   </w:t>
            </w:r>
          </w:p>
          <w:p w14:paraId="194E49C3" w14:textId="77777777" w:rsidR="0013003E" w:rsidRPr="00E332EF" w:rsidRDefault="0013003E" w:rsidP="00100FFA">
            <w:pPr>
              <w:spacing w:after="200" w:line="276" w:lineRule="auto"/>
              <w:jc w:val="right"/>
              <w:rPr>
                <w:sz w:val="22"/>
                <w:szCs w:val="22"/>
                <w:lang w:eastAsia="en-US"/>
              </w:rPr>
            </w:pPr>
          </w:p>
        </w:tc>
      </w:tr>
      <w:tr w:rsidR="00402764" w:rsidRPr="00E332EF" w14:paraId="50584DA0" w14:textId="77777777" w:rsidTr="00100FFA">
        <w:tc>
          <w:tcPr>
            <w:tcW w:w="5572" w:type="dxa"/>
            <w:tcBorders>
              <w:top w:val="single" w:sz="6" w:space="0" w:color="auto"/>
              <w:left w:val="double" w:sz="6" w:space="0" w:color="auto"/>
              <w:bottom w:val="single" w:sz="6" w:space="0" w:color="auto"/>
              <w:right w:val="single" w:sz="6" w:space="0" w:color="auto"/>
            </w:tcBorders>
          </w:tcPr>
          <w:p w14:paraId="3DBE2ED5" w14:textId="108DF1BE" w:rsidR="00402764" w:rsidRPr="00E332EF" w:rsidRDefault="00402764" w:rsidP="00100FFA">
            <w:pPr>
              <w:rPr>
                <w:sz w:val="22"/>
                <w:szCs w:val="22"/>
              </w:rPr>
            </w:pPr>
            <w:r w:rsidRPr="00E332EF">
              <w:rPr>
                <w:sz w:val="22"/>
                <w:szCs w:val="22"/>
              </w:rPr>
              <w:t>в том числе по обязательствам третьих лиц</w:t>
            </w:r>
          </w:p>
        </w:tc>
        <w:tc>
          <w:tcPr>
            <w:tcW w:w="3680" w:type="dxa"/>
            <w:tcBorders>
              <w:top w:val="single" w:sz="6" w:space="0" w:color="auto"/>
              <w:left w:val="single" w:sz="6" w:space="0" w:color="auto"/>
              <w:bottom w:val="single" w:sz="6" w:space="0" w:color="auto"/>
              <w:right w:val="double" w:sz="6" w:space="0" w:color="auto"/>
            </w:tcBorders>
          </w:tcPr>
          <w:p w14:paraId="441763B1" w14:textId="77777777" w:rsidR="00402764" w:rsidRPr="00E332EF" w:rsidRDefault="00402764" w:rsidP="00100FFA">
            <w:pPr>
              <w:jc w:val="right"/>
              <w:rPr>
                <w:sz w:val="22"/>
                <w:szCs w:val="22"/>
                <w:lang w:eastAsia="en-US"/>
              </w:rPr>
            </w:pPr>
          </w:p>
        </w:tc>
      </w:tr>
    </w:tbl>
    <w:p w14:paraId="5516B252" w14:textId="77777777" w:rsidR="0013003E" w:rsidRPr="00E332EF" w:rsidRDefault="0013003E" w:rsidP="00B327A6">
      <w:pPr>
        <w:rPr>
          <w:sz w:val="22"/>
          <w:szCs w:val="22"/>
        </w:rPr>
      </w:pPr>
    </w:p>
    <w:p w14:paraId="62C3C921" w14:textId="77777777" w:rsidR="005D485A" w:rsidRPr="00E332EF" w:rsidRDefault="005D485A" w:rsidP="00262685">
      <w:pPr>
        <w:pStyle w:val="SubHeading"/>
        <w:ind w:left="400"/>
        <w:jc w:val="both"/>
        <w:rPr>
          <w:sz w:val="22"/>
          <w:szCs w:val="22"/>
        </w:rPr>
      </w:pPr>
      <w:r w:rsidRPr="00E332EF">
        <w:rPr>
          <w:sz w:val="22"/>
          <w:szCs w:val="22"/>
        </w:rPr>
        <w:t>Обязательства лица, предоставившего обеспечение, из обеспечения, предоставленного за период с даты начала текущего финансового года и до даты окончания отчетного квартала третьим лицам, в том числе в форме залога или поручительства, составляющие пять и более процентов от балансовой стоимости активов лица, предоставившего обеспечение, на дату окончания последнего завершенного отчетного периода, предшествующего предоставлению обеспечения</w:t>
      </w:r>
    </w:p>
    <w:p w14:paraId="4C630C8C" w14:textId="29B62E21" w:rsidR="00BC58AA" w:rsidRPr="00E332EF" w:rsidRDefault="00BC58AA" w:rsidP="00B327A6">
      <w:pPr>
        <w:pStyle w:val="SubHeading"/>
        <w:ind w:left="400"/>
        <w:rPr>
          <w:b/>
          <w:sz w:val="22"/>
          <w:szCs w:val="22"/>
        </w:rPr>
      </w:pPr>
      <w:r w:rsidRPr="00E332EF">
        <w:rPr>
          <w:b/>
          <w:sz w:val="22"/>
          <w:szCs w:val="22"/>
        </w:rPr>
        <w:t>вид, содержание и размер обеспеченного обязательства и срока его исполнения:</w:t>
      </w:r>
    </w:p>
    <w:p w14:paraId="0C07F2EC" w14:textId="77777777" w:rsidR="005D485A" w:rsidRPr="00E332EF" w:rsidRDefault="005D485A" w:rsidP="00B327A6">
      <w:pPr>
        <w:pStyle w:val="Basic"/>
        <w:rPr>
          <w:b/>
          <w:bCs/>
          <w:i/>
          <w:iCs/>
          <w:szCs w:val="22"/>
        </w:rPr>
      </w:pPr>
      <w:r w:rsidRPr="00E332EF">
        <w:rPr>
          <w:b/>
          <w:bCs/>
          <w:i/>
          <w:iCs/>
          <w:szCs w:val="22"/>
        </w:rPr>
        <w:t>Договор с ОАО «</w:t>
      </w:r>
      <w:r w:rsidRPr="00E332EF">
        <w:rPr>
          <w:b/>
          <w:bCs/>
          <w:i/>
          <w:iCs/>
          <w:spacing w:val="-16"/>
          <w:szCs w:val="22"/>
        </w:rPr>
        <w:t xml:space="preserve">Российский Сельскохозяйственный банк» </w:t>
      </w:r>
      <w:r w:rsidRPr="00E332EF">
        <w:rPr>
          <w:b/>
          <w:bCs/>
          <w:i/>
          <w:iCs/>
          <w:szCs w:val="22"/>
        </w:rPr>
        <w:t>о залоге имущественных прав по исполнению Комплексного долгосрочного соглашения, заключенного с ГК «</w:t>
      </w:r>
      <w:proofErr w:type="spellStart"/>
      <w:r w:rsidRPr="00E332EF">
        <w:rPr>
          <w:b/>
          <w:bCs/>
          <w:i/>
          <w:iCs/>
          <w:szCs w:val="22"/>
        </w:rPr>
        <w:t>Автодор</w:t>
      </w:r>
      <w:proofErr w:type="spellEnd"/>
      <w:r w:rsidRPr="00E332EF">
        <w:rPr>
          <w:b/>
          <w:bCs/>
          <w:i/>
          <w:iCs/>
          <w:szCs w:val="22"/>
        </w:rPr>
        <w:t>» в обеспечение исполнения обязательств по соглашениям о предоставлении банковских гарантий. Залогодержатель – ОАО «</w:t>
      </w:r>
      <w:proofErr w:type="spellStart"/>
      <w:r w:rsidRPr="00E332EF">
        <w:rPr>
          <w:b/>
          <w:bCs/>
          <w:i/>
          <w:iCs/>
          <w:szCs w:val="22"/>
        </w:rPr>
        <w:t>Россельхозбанк</w:t>
      </w:r>
      <w:proofErr w:type="spellEnd"/>
      <w:r w:rsidRPr="00E332EF">
        <w:rPr>
          <w:b/>
          <w:bCs/>
          <w:i/>
          <w:iCs/>
          <w:szCs w:val="22"/>
        </w:rPr>
        <w:t>», залогодатель – ОАО «ДСК «АВТОБАН», дата выдачи – 19.02.2015 г., дата исполнения – 31.03.2018 г.</w:t>
      </w:r>
    </w:p>
    <w:p w14:paraId="27FF0BD9" w14:textId="4251CACB" w:rsidR="005D485A" w:rsidRPr="00E332EF" w:rsidRDefault="005D485A" w:rsidP="005D485A">
      <w:pPr>
        <w:pStyle w:val="Basic"/>
        <w:rPr>
          <w:b/>
          <w:bCs/>
          <w:i/>
          <w:iCs/>
          <w:szCs w:val="22"/>
        </w:rPr>
      </w:pPr>
      <w:r w:rsidRPr="00E332EF">
        <w:rPr>
          <w:szCs w:val="22"/>
        </w:rPr>
        <w:t xml:space="preserve">размер обеспеченного обязательства: </w:t>
      </w:r>
      <w:r w:rsidR="001B1B40" w:rsidRPr="00E332EF">
        <w:rPr>
          <w:b/>
          <w:i/>
          <w:szCs w:val="22"/>
        </w:rPr>
        <w:t>5 166 025 458</w:t>
      </w:r>
      <w:r w:rsidRPr="00E332EF">
        <w:rPr>
          <w:b/>
          <w:bCs/>
          <w:i/>
          <w:iCs/>
          <w:szCs w:val="22"/>
        </w:rPr>
        <w:t xml:space="preserve"> тыс. руб.</w:t>
      </w:r>
      <w:r w:rsidRPr="00E332EF">
        <w:rPr>
          <w:szCs w:val="22"/>
        </w:rPr>
        <w:t xml:space="preserve"> </w:t>
      </w:r>
    </w:p>
    <w:p w14:paraId="7E763B93" w14:textId="77777777" w:rsidR="005D485A" w:rsidRPr="00E332EF" w:rsidRDefault="005D485A" w:rsidP="005D485A">
      <w:pPr>
        <w:pStyle w:val="Basic"/>
        <w:rPr>
          <w:b/>
          <w:bCs/>
          <w:i/>
          <w:iCs/>
          <w:szCs w:val="22"/>
        </w:rPr>
      </w:pPr>
    </w:p>
    <w:p w14:paraId="18D87C01" w14:textId="77777777" w:rsidR="005D485A" w:rsidRPr="00E332EF" w:rsidRDefault="005D485A" w:rsidP="005D485A">
      <w:pPr>
        <w:pStyle w:val="Basic"/>
        <w:rPr>
          <w:szCs w:val="22"/>
        </w:rPr>
      </w:pPr>
      <w:r w:rsidRPr="00E332EF">
        <w:rPr>
          <w:b/>
          <w:szCs w:val="22"/>
        </w:rPr>
        <w:t>способ обеспечения, его размер и условия предоставления, в том числе предмет и стоимость предмета залога, если способом обеспечения является залог, срок, на который обеспечение предоставлено</w:t>
      </w:r>
      <w:r w:rsidRPr="00E332EF">
        <w:rPr>
          <w:szCs w:val="22"/>
        </w:rPr>
        <w:t xml:space="preserve">: </w:t>
      </w:r>
    </w:p>
    <w:p w14:paraId="4419E0BE" w14:textId="77777777" w:rsidR="005D485A" w:rsidRPr="00E332EF" w:rsidRDefault="005D485A" w:rsidP="005D485A">
      <w:pPr>
        <w:pStyle w:val="Basic"/>
        <w:rPr>
          <w:b/>
          <w:bCs/>
          <w:i/>
          <w:iCs/>
          <w:szCs w:val="22"/>
        </w:rPr>
      </w:pPr>
      <w:r w:rsidRPr="00E332EF">
        <w:rPr>
          <w:szCs w:val="22"/>
        </w:rPr>
        <w:t xml:space="preserve">способ обеспечения </w:t>
      </w:r>
      <w:r w:rsidRPr="00E332EF">
        <w:rPr>
          <w:b/>
          <w:bCs/>
          <w:i/>
          <w:iCs/>
          <w:szCs w:val="22"/>
        </w:rPr>
        <w:t xml:space="preserve">– залог прав требования </w:t>
      </w:r>
    </w:p>
    <w:p w14:paraId="319960BF" w14:textId="755A8F08" w:rsidR="001B1B40" w:rsidRPr="00E332EF" w:rsidRDefault="005D485A" w:rsidP="001B1B40">
      <w:pPr>
        <w:pStyle w:val="Basic"/>
        <w:rPr>
          <w:szCs w:val="22"/>
        </w:rPr>
      </w:pPr>
      <w:r w:rsidRPr="00E332EF">
        <w:rPr>
          <w:szCs w:val="22"/>
        </w:rPr>
        <w:t xml:space="preserve">размер обеспечения: </w:t>
      </w:r>
      <w:r w:rsidR="001B1B40" w:rsidRPr="00E332EF">
        <w:rPr>
          <w:b/>
          <w:bCs/>
          <w:i/>
          <w:iCs/>
          <w:szCs w:val="22"/>
        </w:rPr>
        <w:t>5 166 025 458 руб.</w:t>
      </w:r>
      <w:r w:rsidR="001B1B40" w:rsidRPr="00E332EF">
        <w:rPr>
          <w:szCs w:val="22"/>
        </w:rPr>
        <w:t xml:space="preserve"> </w:t>
      </w:r>
    </w:p>
    <w:p w14:paraId="508E9D1E" w14:textId="77777777" w:rsidR="005D485A" w:rsidRPr="00E332EF" w:rsidRDefault="005D485A" w:rsidP="005D485A">
      <w:pPr>
        <w:pStyle w:val="Basic"/>
        <w:rPr>
          <w:b/>
          <w:bCs/>
          <w:i/>
          <w:iCs/>
          <w:szCs w:val="22"/>
        </w:rPr>
      </w:pPr>
      <w:r w:rsidRPr="00E332EF">
        <w:rPr>
          <w:szCs w:val="22"/>
        </w:rPr>
        <w:t xml:space="preserve">условия предоставления: </w:t>
      </w:r>
      <w:r w:rsidRPr="00E332EF">
        <w:rPr>
          <w:b/>
          <w:bCs/>
          <w:i/>
          <w:iCs/>
          <w:szCs w:val="22"/>
        </w:rPr>
        <w:t>с ОАО «</w:t>
      </w:r>
      <w:r w:rsidRPr="00E332EF">
        <w:rPr>
          <w:b/>
          <w:bCs/>
          <w:i/>
          <w:iCs/>
          <w:spacing w:val="-16"/>
          <w:szCs w:val="22"/>
        </w:rPr>
        <w:t xml:space="preserve">Российский Сельскохозяйственный банк» </w:t>
      </w:r>
      <w:r w:rsidRPr="00E332EF">
        <w:rPr>
          <w:b/>
          <w:bCs/>
          <w:i/>
          <w:iCs/>
          <w:szCs w:val="22"/>
        </w:rPr>
        <w:t>о залоге имущественных прав по исполнению Комплексного долгосрочного соглашения, заключенного с ГК «</w:t>
      </w:r>
      <w:proofErr w:type="spellStart"/>
      <w:r w:rsidRPr="00E332EF">
        <w:rPr>
          <w:b/>
          <w:bCs/>
          <w:i/>
          <w:iCs/>
          <w:szCs w:val="22"/>
        </w:rPr>
        <w:t>Автодор</w:t>
      </w:r>
      <w:proofErr w:type="spellEnd"/>
      <w:r w:rsidRPr="00E332EF">
        <w:rPr>
          <w:b/>
          <w:bCs/>
          <w:i/>
          <w:iCs/>
          <w:szCs w:val="22"/>
        </w:rPr>
        <w:t>» в обеспечение исполнения обязательств по соглашениям о предоставлении банковских гарантий. Залогодержатель – ОАО «</w:t>
      </w:r>
      <w:proofErr w:type="spellStart"/>
      <w:r w:rsidRPr="00E332EF">
        <w:rPr>
          <w:b/>
          <w:bCs/>
          <w:i/>
          <w:iCs/>
          <w:szCs w:val="22"/>
        </w:rPr>
        <w:t>Россельхозбанк</w:t>
      </w:r>
      <w:proofErr w:type="spellEnd"/>
      <w:r w:rsidRPr="00E332EF">
        <w:rPr>
          <w:b/>
          <w:bCs/>
          <w:i/>
          <w:iCs/>
          <w:szCs w:val="22"/>
        </w:rPr>
        <w:t>», залогодатель – ОАО «ДСК «АВТОБАН». Залог прав требования.</w:t>
      </w:r>
    </w:p>
    <w:p w14:paraId="0A2E6304" w14:textId="77777777" w:rsidR="005D485A" w:rsidRPr="00E332EF" w:rsidRDefault="005D485A" w:rsidP="005D485A">
      <w:pPr>
        <w:pStyle w:val="Basic"/>
        <w:rPr>
          <w:szCs w:val="22"/>
        </w:rPr>
      </w:pPr>
      <w:r w:rsidRPr="00E332EF">
        <w:rPr>
          <w:szCs w:val="22"/>
        </w:rPr>
        <w:t xml:space="preserve">срок, на который обеспечение предоставлено: </w:t>
      </w:r>
      <w:r w:rsidRPr="00E332EF">
        <w:rPr>
          <w:b/>
          <w:bCs/>
          <w:i/>
          <w:iCs/>
          <w:szCs w:val="22"/>
        </w:rPr>
        <w:t>31.03.2018 г.</w:t>
      </w:r>
    </w:p>
    <w:p w14:paraId="0217DB6A" w14:textId="77777777" w:rsidR="005D485A" w:rsidRPr="00E332EF" w:rsidRDefault="005D485A" w:rsidP="005D485A">
      <w:pPr>
        <w:pStyle w:val="Basic"/>
        <w:rPr>
          <w:b/>
          <w:bCs/>
          <w:i/>
          <w:iCs/>
          <w:szCs w:val="22"/>
        </w:rPr>
      </w:pPr>
      <w:r w:rsidRPr="00E332EF">
        <w:rPr>
          <w:b/>
          <w:szCs w:val="22"/>
        </w:rPr>
        <w:t xml:space="preserve">в случае предоставления обеспечения по обязательству третьего лица - оценка риска неисполнения или ненадлежащего исполнения третьим лицом обеспеченного поручителем обязательства с указанием факторов, которые могут привести к такому неисполнению или ненадлежащему исполнению, и вероятности возникновения таких факторов: </w:t>
      </w:r>
      <w:r w:rsidRPr="00E332EF">
        <w:rPr>
          <w:b/>
          <w:bCs/>
          <w:i/>
          <w:iCs/>
          <w:szCs w:val="22"/>
        </w:rPr>
        <w:t>обеспечивает исполнение обязательств Поручителя.</w:t>
      </w:r>
    </w:p>
    <w:p w14:paraId="68491FBD" w14:textId="77777777" w:rsidR="005D485A" w:rsidRPr="00E332EF" w:rsidRDefault="005D485A" w:rsidP="005D485A">
      <w:pPr>
        <w:pStyle w:val="Basic"/>
        <w:rPr>
          <w:szCs w:val="22"/>
        </w:rPr>
      </w:pPr>
    </w:p>
    <w:p w14:paraId="37E3AF0D" w14:textId="77777777" w:rsidR="001B1B40" w:rsidRPr="00E332EF" w:rsidRDefault="001B1B40" w:rsidP="001B1B40">
      <w:pPr>
        <w:pStyle w:val="Basic"/>
        <w:rPr>
          <w:b/>
          <w:i/>
          <w:szCs w:val="22"/>
        </w:rPr>
      </w:pPr>
      <w:r w:rsidRPr="00E332EF">
        <w:rPr>
          <w:b/>
          <w:i/>
          <w:szCs w:val="22"/>
        </w:rPr>
        <w:t xml:space="preserve">вид, содержание и размер обеспеченного обязательства и срока его исполнения: </w:t>
      </w:r>
    </w:p>
    <w:p w14:paraId="34BF4CD5" w14:textId="77777777" w:rsidR="001B1B40" w:rsidRPr="00E332EF" w:rsidRDefault="001B1B40" w:rsidP="001B1B40">
      <w:pPr>
        <w:pStyle w:val="Basic"/>
        <w:rPr>
          <w:szCs w:val="22"/>
        </w:rPr>
      </w:pPr>
      <w:r w:rsidRPr="00E332EF">
        <w:rPr>
          <w:szCs w:val="22"/>
        </w:rPr>
        <w:t xml:space="preserve">Договор с ОАО «Промсвязьбанк» о залоге прав требований по исполнению Генерального соглашения, заключенного с ФКУ </w:t>
      </w:r>
      <w:proofErr w:type="spellStart"/>
      <w:r w:rsidRPr="00E332EF">
        <w:rPr>
          <w:szCs w:val="22"/>
        </w:rPr>
        <w:t>Центравтомагистраль</w:t>
      </w:r>
      <w:proofErr w:type="spellEnd"/>
      <w:r w:rsidRPr="00E332EF">
        <w:rPr>
          <w:szCs w:val="22"/>
        </w:rPr>
        <w:t xml:space="preserve"> в обеспечение исполнения обязательств по соглашениям о предоставлении банковских гарантий. Залогодержатель – ОАО «Промсвязьбанк», залогодатель – ОАО «ДСК «АВТОБАН», дата выдачи – 19.09.2014 г., дата исполнения – 31.12.2021 г.  </w:t>
      </w:r>
    </w:p>
    <w:p w14:paraId="29F34951" w14:textId="77777777" w:rsidR="001B1B40" w:rsidRPr="00E332EF" w:rsidRDefault="001B1B40" w:rsidP="001B1B40">
      <w:pPr>
        <w:pStyle w:val="Basic"/>
        <w:rPr>
          <w:szCs w:val="22"/>
        </w:rPr>
      </w:pPr>
      <w:r w:rsidRPr="00E332EF">
        <w:rPr>
          <w:b/>
          <w:i/>
          <w:szCs w:val="22"/>
        </w:rPr>
        <w:lastRenderedPageBreak/>
        <w:t>размер обеспеченного обязательства</w:t>
      </w:r>
      <w:r w:rsidRPr="00E332EF">
        <w:rPr>
          <w:szCs w:val="22"/>
        </w:rPr>
        <w:t xml:space="preserve">: 2 104 835 522 руб. </w:t>
      </w:r>
    </w:p>
    <w:p w14:paraId="75507C45" w14:textId="77777777" w:rsidR="001B1B40" w:rsidRPr="00E332EF" w:rsidRDefault="001B1B40" w:rsidP="001B1B40">
      <w:pPr>
        <w:pStyle w:val="Basic"/>
        <w:rPr>
          <w:szCs w:val="22"/>
        </w:rPr>
      </w:pPr>
      <w:r w:rsidRPr="00E332EF">
        <w:rPr>
          <w:b/>
          <w:szCs w:val="22"/>
        </w:rPr>
        <w:t>способ обеспечения, его размер и условия предоставления, в том числе предмет и стоимость предмета залога, если способом обеспечения является залог, срок, на который обеспечение предоставлено</w:t>
      </w:r>
      <w:r w:rsidRPr="00E332EF">
        <w:rPr>
          <w:szCs w:val="22"/>
        </w:rPr>
        <w:t xml:space="preserve">: </w:t>
      </w:r>
    </w:p>
    <w:p w14:paraId="2BBC46B9" w14:textId="77777777" w:rsidR="001B1B40" w:rsidRPr="00E332EF" w:rsidRDefault="001B1B40" w:rsidP="001B1B40">
      <w:pPr>
        <w:pStyle w:val="Basic"/>
        <w:rPr>
          <w:szCs w:val="22"/>
        </w:rPr>
      </w:pPr>
      <w:r w:rsidRPr="00E332EF">
        <w:rPr>
          <w:b/>
          <w:i/>
          <w:szCs w:val="22"/>
        </w:rPr>
        <w:t>способ обеспечения</w:t>
      </w:r>
      <w:r w:rsidRPr="00E332EF">
        <w:rPr>
          <w:szCs w:val="22"/>
        </w:rPr>
        <w:t xml:space="preserve"> – залог прав требования</w:t>
      </w:r>
    </w:p>
    <w:p w14:paraId="70F1F129" w14:textId="77777777" w:rsidR="001B1B40" w:rsidRPr="00E332EF" w:rsidRDefault="001B1B40" w:rsidP="001B1B40">
      <w:pPr>
        <w:pStyle w:val="Basic"/>
        <w:rPr>
          <w:szCs w:val="22"/>
        </w:rPr>
      </w:pPr>
      <w:r w:rsidRPr="00E332EF">
        <w:rPr>
          <w:szCs w:val="22"/>
        </w:rPr>
        <w:t xml:space="preserve">размер обеспечения: 2 104 835,522 тыс. руб. </w:t>
      </w:r>
    </w:p>
    <w:p w14:paraId="0CBD9674" w14:textId="77777777" w:rsidR="001B1B40" w:rsidRPr="00E332EF" w:rsidRDefault="001B1B40" w:rsidP="001B1B40">
      <w:pPr>
        <w:pStyle w:val="Basic"/>
        <w:rPr>
          <w:szCs w:val="22"/>
        </w:rPr>
      </w:pPr>
      <w:r w:rsidRPr="00E332EF">
        <w:rPr>
          <w:szCs w:val="22"/>
        </w:rPr>
        <w:t xml:space="preserve">условия предоставления: Договор с ОАО «Промсвязьбанк» о залоге прав требований по исполнению Генерального соглашения, заключенного с ФКУ </w:t>
      </w:r>
      <w:proofErr w:type="spellStart"/>
      <w:r w:rsidRPr="00E332EF">
        <w:rPr>
          <w:szCs w:val="22"/>
        </w:rPr>
        <w:t>Центравтомагистраль</w:t>
      </w:r>
      <w:proofErr w:type="spellEnd"/>
      <w:r w:rsidRPr="00E332EF">
        <w:rPr>
          <w:szCs w:val="22"/>
        </w:rPr>
        <w:t xml:space="preserve"> в обеспечение исполнения обязательств по соглашениям о предоставлении банковских гарантий. Залогодержатель – ОАО «Промсвязьбанк», залогодатель – ОАО «ДСК «АВТОБАН». Залог прав требования.</w:t>
      </w:r>
    </w:p>
    <w:p w14:paraId="60418AA0" w14:textId="77777777" w:rsidR="001B1B40" w:rsidRPr="00E332EF" w:rsidRDefault="001B1B40" w:rsidP="001B1B40">
      <w:pPr>
        <w:pStyle w:val="Basic"/>
        <w:rPr>
          <w:szCs w:val="22"/>
        </w:rPr>
      </w:pPr>
      <w:r w:rsidRPr="00E332EF">
        <w:rPr>
          <w:b/>
          <w:i/>
          <w:szCs w:val="22"/>
        </w:rPr>
        <w:t>срок, на который обеспечение предоставлено</w:t>
      </w:r>
      <w:r w:rsidRPr="00E332EF">
        <w:rPr>
          <w:szCs w:val="22"/>
        </w:rPr>
        <w:t xml:space="preserve">: 31.12.2021 г.  </w:t>
      </w:r>
    </w:p>
    <w:p w14:paraId="7BE848A5" w14:textId="5B2D770C" w:rsidR="001B1B40" w:rsidRPr="00E332EF" w:rsidRDefault="001B1B40" w:rsidP="001B1B40">
      <w:pPr>
        <w:pStyle w:val="Basic"/>
        <w:rPr>
          <w:szCs w:val="22"/>
        </w:rPr>
      </w:pPr>
      <w:r w:rsidRPr="00E332EF">
        <w:rPr>
          <w:b/>
          <w:szCs w:val="22"/>
        </w:rPr>
        <w:t>в случае предоставления обеспечения по обязательству третьего лица - оценка риска неисполнения или ненадлежащего исполнения третьим лицом обеспеченного поручителем обязательства с указанием факторов, которые могут привести к такому неисполнению или ненадлежащему исполнению, и вероятности возникновения таких факторов:</w:t>
      </w:r>
      <w:r w:rsidRPr="00E332EF">
        <w:rPr>
          <w:szCs w:val="22"/>
        </w:rPr>
        <w:t xml:space="preserve"> риск оценивается как минимальный. Банковская гарантия предоставлена в пользу ФКУ </w:t>
      </w:r>
      <w:proofErr w:type="spellStart"/>
      <w:r w:rsidRPr="00E332EF">
        <w:rPr>
          <w:szCs w:val="22"/>
        </w:rPr>
        <w:t>Центравтомагистраль</w:t>
      </w:r>
      <w:proofErr w:type="spellEnd"/>
      <w:r w:rsidRPr="00E332EF">
        <w:rPr>
          <w:szCs w:val="22"/>
        </w:rPr>
        <w:t xml:space="preserve"> по контракту, который является залогом по банковской гарантии.</w:t>
      </w:r>
    </w:p>
    <w:p w14:paraId="58537246" w14:textId="77777777" w:rsidR="005D485A" w:rsidRPr="00E332EF" w:rsidRDefault="005D485A" w:rsidP="005D485A">
      <w:pPr>
        <w:pStyle w:val="Basic"/>
        <w:rPr>
          <w:szCs w:val="22"/>
        </w:rPr>
      </w:pPr>
    </w:p>
    <w:p w14:paraId="5C1ACF15" w14:textId="77777777" w:rsidR="001B1B40" w:rsidRPr="00E332EF" w:rsidRDefault="001B1B40" w:rsidP="001B1B40">
      <w:pPr>
        <w:pStyle w:val="Basic"/>
        <w:rPr>
          <w:szCs w:val="22"/>
        </w:rPr>
      </w:pPr>
      <w:r w:rsidRPr="00E332EF">
        <w:rPr>
          <w:b/>
          <w:szCs w:val="22"/>
        </w:rPr>
        <w:t>вид, содержание и размер обеспеченного обязательства и срока его исполнения</w:t>
      </w:r>
      <w:r w:rsidRPr="00E332EF">
        <w:rPr>
          <w:szCs w:val="22"/>
        </w:rPr>
        <w:t xml:space="preserve">: </w:t>
      </w:r>
    </w:p>
    <w:p w14:paraId="0B87388A" w14:textId="77777777" w:rsidR="001B1B40" w:rsidRPr="00E332EF" w:rsidRDefault="001B1B40" w:rsidP="001B1B40">
      <w:pPr>
        <w:pStyle w:val="Basic"/>
        <w:rPr>
          <w:szCs w:val="22"/>
        </w:rPr>
      </w:pPr>
      <w:r w:rsidRPr="00E332EF">
        <w:rPr>
          <w:szCs w:val="22"/>
        </w:rPr>
        <w:t>Поручительство по договору банковской гарантии в пользу Открытого акционерного общества «Ханты-</w:t>
      </w:r>
      <w:proofErr w:type="spellStart"/>
      <w:r w:rsidRPr="00E332EF">
        <w:rPr>
          <w:szCs w:val="22"/>
        </w:rPr>
        <w:t>Мансийскдорстрой</w:t>
      </w:r>
      <w:proofErr w:type="spellEnd"/>
      <w:r w:rsidRPr="00E332EF">
        <w:rPr>
          <w:szCs w:val="22"/>
        </w:rPr>
        <w:t xml:space="preserve">». Кредитор – ОАО «Промсвязьбанк», заемщик – ОАО «ХМДС», дата выдачи – 10.10.2014 г., дата исполнения – 31.12.2020 г.  </w:t>
      </w:r>
    </w:p>
    <w:p w14:paraId="5D90CCCA" w14:textId="77777777" w:rsidR="001B1B40" w:rsidRPr="00E332EF" w:rsidRDefault="001B1B40" w:rsidP="001B1B40">
      <w:pPr>
        <w:pStyle w:val="Basic"/>
        <w:rPr>
          <w:szCs w:val="22"/>
        </w:rPr>
      </w:pPr>
      <w:r w:rsidRPr="00E332EF">
        <w:rPr>
          <w:szCs w:val="22"/>
        </w:rPr>
        <w:t xml:space="preserve">размер обеспеченного обязательства: 2 055 000 </w:t>
      </w:r>
      <w:proofErr w:type="gramStart"/>
      <w:r w:rsidRPr="00E332EF">
        <w:rPr>
          <w:szCs w:val="22"/>
        </w:rPr>
        <w:t>000  руб.</w:t>
      </w:r>
      <w:proofErr w:type="gramEnd"/>
    </w:p>
    <w:p w14:paraId="734C585D" w14:textId="77777777" w:rsidR="001B1B40" w:rsidRPr="00E332EF" w:rsidRDefault="001B1B40" w:rsidP="001B1B40">
      <w:pPr>
        <w:pStyle w:val="Basic"/>
        <w:rPr>
          <w:szCs w:val="22"/>
        </w:rPr>
      </w:pPr>
      <w:r w:rsidRPr="00E332EF">
        <w:rPr>
          <w:b/>
          <w:szCs w:val="22"/>
        </w:rPr>
        <w:t>способ обеспечения, его размер и условия предоставления, в том числе предмет и стоимость предмета залога, если способом обеспечения является залог, срок, на который обеспечение предоставлено</w:t>
      </w:r>
      <w:r w:rsidRPr="00E332EF">
        <w:rPr>
          <w:szCs w:val="22"/>
        </w:rPr>
        <w:t xml:space="preserve">: </w:t>
      </w:r>
    </w:p>
    <w:p w14:paraId="52E6EF8E" w14:textId="77777777" w:rsidR="001B1B40" w:rsidRPr="00E332EF" w:rsidRDefault="001B1B40" w:rsidP="001B1B40">
      <w:pPr>
        <w:pStyle w:val="Basic"/>
        <w:rPr>
          <w:szCs w:val="22"/>
        </w:rPr>
      </w:pPr>
      <w:r w:rsidRPr="00E332EF">
        <w:rPr>
          <w:szCs w:val="22"/>
        </w:rPr>
        <w:t xml:space="preserve">способ обеспечения – поручительство </w:t>
      </w:r>
    </w:p>
    <w:p w14:paraId="0080F986" w14:textId="77777777" w:rsidR="001B1B40" w:rsidRPr="00E332EF" w:rsidRDefault="001B1B40" w:rsidP="001B1B40">
      <w:pPr>
        <w:pStyle w:val="Basic"/>
        <w:rPr>
          <w:szCs w:val="22"/>
        </w:rPr>
      </w:pPr>
      <w:r w:rsidRPr="00E332EF">
        <w:rPr>
          <w:szCs w:val="22"/>
        </w:rPr>
        <w:t>размер обеспечения: 2 055 000 000. руб.</w:t>
      </w:r>
    </w:p>
    <w:p w14:paraId="6EF14279" w14:textId="77777777" w:rsidR="001B1B40" w:rsidRPr="00E332EF" w:rsidRDefault="001B1B40" w:rsidP="001B1B40">
      <w:pPr>
        <w:pStyle w:val="Basic"/>
        <w:rPr>
          <w:szCs w:val="22"/>
        </w:rPr>
      </w:pPr>
      <w:r w:rsidRPr="00E332EF">
        <w:rPr>
          <w:szCs w:val="22"/>
        </w:rPr>
        <w:t>условия предоставления: Поручительство по договору банковской гарантии в пользу Открытого акционерного общества «Ханты-</w:t>
      </w:r>
      <w:proofErr w:type="spellStart"/>
      <w:r w:rsidRPr="00E332EF">
        <w:rPr>
          <w:szCs w:val="22"/>
        </w:rPr>
        <w:t>Мансийскдорстрой</w:t>
      </w:r>
      <w:proofErr w:type="spellEnd"/>
      <w:r w:rsidRPr="00E332EF">
        <w:rPr>
          <w:szCs w:val="22"/>
        </w:rPr>
        <w:t>». Кредитор – ОАО «Сбербанк РФ», заемщик – ОАО «ХМДС». Залог не предоставлялся.</w:t>
      </w:r>
    </w:p>
    <w:p w14:paraId="38901006" w14:textId="77777777" w:rsidR="001B1B40" w:rsidRPr="00E332EF" w:rsidRDefault="001B1B40" w:rsidP="001B1B40">
      <w:pPr>
        <w:pStyle w:val="Basic"/>
        <w:rPr>
          <w:szCs w:val="22"/>
        </w:rPr>
      </w:pPr>
      <w:r w:rsidRPr="00E332EF">
        <w:rPr>
          <w:szCs w:val="22"/>
        </w:rPr>
        <w:t xml:space="preserve">срок, на который обеспечение предоставлено: 31.12.2020 г.  </w:t>
      </w:r>
    </w:p>
    <w:p w14:paraId="2C8A77BC" w14:textId="77777777" w:rsidR="001B1B40" w:rsidRPr="00E332EF" w:rsidRDefault="001B1B40" w:rsidP="001B1B40">
      <w:pPr>
        <w:pStyle w:val="Basic"/>
        <w:rPr>
          <w:szCs w:val="22"/>
        </w:rPr>
      </w:pPr>
      <w:r w:rsidRPr="00E332EF">
        <w:rPr>
          <w:b/>
          <w:szCs w:val="22"/>
        </w:rPr>
        <w:t>в случае предоставления обеспечения по обязательству третьего лица - оценка риска неисполнения или ненадлежащего исполнения третьим лицом обеспеченного поручителем обязательства с указанием факторов, которые могут привести к такому неисполнению или ненадлежащему исполнению, и вероятности возникновения таких факторов</w:t>
      </w:r>
      <w:r w:rsidRPr="00E332EF">
        <w:rPr>
          <w:szCs w:val="22"/>
        </w:rPr>
        <w:t xml:space="preserve">: риск оценивается как минимальный. ОАО «ХМДС» входит в Группу Автобан. Среди факторов, которые могут привести к неисполнению обязательств – ухудшение финансового положения всей группы в случае реализации рисков, указанных в п. 2.5. настоящего Приложения к Проспекту и ухудшения ситуации в отрасли дорожного строительства. </w:t>
      </w:r>
    </w:p>
    <w:p w14:paraId="230FC35D" w14:textId="77777777" w:rsidR="001B1B40" w:rsidRPr="00E332EF" w:rsidRDefault="001B1B40" w:rsidP="005D485A">
      <w:pPr>
        <w:pStyle w:val="Basic"/>
        <w:rPr>
          <w:szCs w:val="22"/>
        </w:rPr>
      </w:pPr>
    </w:p>
    <w:p w14:paraId="592C07CD" w14:textId="77777777" w:rsidR="001B1B40" w:rsidRPr="00E332EF" w:rsidRDefault="001B1B40" w:rsidP="001B1B40">
      <w:pPr>
        <w:pStyle w:val="Basic"/>
        <w:rPr>
          <w:szCs w:val="22"/>
        </w:rPr>
      </w:pPr>
      <w:r w:rsidRPr="00E332EF">
        <w:rPr>
          <w:b/>
          <w:szCs w:val="22"/>
        </w:rPr>
        <w:t>вид, содержание и размер обеспеченного обязательства и срока его исполнения</w:t>
      </w:r>
      <w:r w:rsidRPr="00E332EF">
        <w:rPr>
          <w:szCs w:val="22"/>
        </w:rPr>
        <w:t xml:space="preserve">: </w:t>
      </w:r>
    </w:p>
    <w:p w14:paraId="093422DC" w14:textId="77777777" w:rsidR="001B1B40" w:rsidRPr="00E332EF" w:rsidRDefault="001B1B40" w:rsidP="001B1B40">
      <w:pPr>
        <w:pStyle w:val="Basic"/>
        <w:rPr>
          <w:szCs w:val="22"/>
        </w:rPr>
      </w:pPr>
      <w:r w:rsidRPr="00E332EF">
        <w:rPr>
          <w:szCs w:val="22"/>
        </w:rPr>
        <w:t>Поручительство по договору банковской гарантии в пользу Открытого акционерного общества «Ханты-</w:t>
      </w:r>
      <w:proofErr w:type="spellStart"/>
      <w:r w:rsidRPr="00E332EF">
        <w:rPr>
          <w:szCs w:val="22"/>
        </w:rPr>
        <w:t>Мансийскдорстрой</w:t>
      </w:r>
      <w:proofErr w:type="spellEnd"/>
      <w:r w:rsidRPr="00E332EF">
        <w:rPr>
          <w:szCs w:val="22"/>
        </w:rPr>
        <w:t xml:space="preserve">». Кредитор – ПАО «Ханты-Мансийский банк Открытие», заемщик – ОАО «ХМДС», дата выдачи – 28.08.2015 г., дата исполнения – 01.06.2023 г.  </w:t>
      </w:r>
    </w:p>
    <w:p w14:paraId="302A0E2A" w14:textId="77777777" w:rsidR="001B1B40" w:rsidRPr="00E332EF" w:rsidRDefault="001B1B40" w:rsidP="001B1B40">
      <w:pPr>
        <w:pStyle w:val="Basic"/>
        <w:rPr>
          <w:szCs w:val="22"/>
        </w:rPr>
      </w:pPr>
      <w:r w:rsidRPr="00E332EF">
        <w:rPr>
          <w:szCs w:val="22"/>
        </w:rPr>
        <w:t>размер обеспеченного обязательства: 4 000 000 000 руб.</w:t>
      </w:r>
    </w:p>
    <w:p w14:paraId="18177D2C" w14:textId="77777777" w:rsidR="001B1B40" w:rsidRPr="00E332EF" w:rsidRDefault="001B1B40" w:rsidP="001B1B40">
      <w:pPr>
        <w:pStyle w:val="Basic"/>
        <w:rPr>
          <w:szCs w:val="22"/>
        </w:rPr>
      </w:pPr>
      <w:r w:rsidRPr="00E332EF">
        <w:rPr>
          <w:b/>
          <w:szCs w:val="22"/>
        </w:rPr>
        <w:t>способ обеспечения, его размер и условия предоставления, в том числе предмет и стоимость предмета залога, если способом обеспечения является залог, срок, на который обеспечение предоставлено</w:t>
      </w:r>
      <w:r w:rsidRPr="00E332EF">
        <w:rPr>
          <w:szCs w:val="22"/>
        </w:rPr>
        <w:t xml:space="preserve">: </w:t>
      </w:r>
    </w:p>
    <w:p w14:paraId="5829AE51" w14:textId="77777777" w:rsidR="001B1B40" w:rsidRPr="00E332EF" w:rsidRDefault="001B1B40" w:rsidP="001B1B40">
      <w:pPr>
        <w:pStyle w:val="Basic"/>
        <w:rPr>
          <w:szCs w:val="22"/>
        </w:rPr>
      </w:pPr>
      <w:r w:rsidRPr="00E332EF">
        <w:rPr>
          <w:szCs w:val="22"/>
        </w:rPr>
        <w:t xml:space="preserve">способ обеспечения – поручительство </w:t>
      </w:r>
    </w:p>
    <w:p w14:paraId="52112F25" w14:textId="77777777" w:rsidR="001B1B40" w:rsidRPr="00E332EF" w:rsidRDefault="001B1B40" w:rsidP="001B1B40">
      <w:pPr>
        <w:pStyle w:val="Basic"/>
        <w:rPr>
          <w:szCs w:val="22"/>
        </w:rPr>
      </w:pPr>
      <w:r w:rsidRPr="00E332EF">
        <w:rPr>
          <w:szCs w:val="22"/>
        </w:rPr>
        <w:t>размер обеспечения: 4 000 000 000 руб.</w:t>
      </w:r>
    </w:p>
    <w:p w14:paraId="784A707C" w14:textId="77777777" w:rsidR="001B1B40" w:rsidRPr="00E332EF" w:rsidRDefault="001B1B40" w:rsidP="001B1B40">
      <w:pPr>
        <w:pStyle w:val="Basic"/>
        <w:rPr>
          <w:szCs w:val="22"/>
        </w:rPr>
      </w:pPr>
      <w:r w:rsidRPr="00E332EF">
        <w:rPr>
          <w:szCs w:val="22"/>
        </w:rPr>
        <w:t>условия предоставления: Поручительство по договору банковской гарантии в пользу Открытого акционерного общества «Ханты-</w:t>
      </w:r>
      <w:proofErr w:type="spellStart"/>
      <w:r w:rsidRPr="00E332EF">
        <w:rPr>
          <w:szCs w:val="22"/>
        </w:rPr>
        <w:t>Мансийскдорстрой</w:t>
      </w:r>
      <w:proofErr w:type="spellEnd"/>
      <w:r w:rsidRPr="00E332EF">
        <w:rPr>
          <w:szCs w:val="22"/>
        </w:rPr>
        <w:t>». Кредитор – ПАО «Ханты-Мансийский банк Открытие», заемщик – ОАО «ХМДС». Залог не предоставлялся.</w:t>
      </w:r>
    </w:p>
    <w:p w14:paraId="5ACA4147" w14:textId="77777777" w:rsidR="001B1B40" w:rsidRPr="00E332EF" w:rsidRDefault="001B1B40" w:rsidP="001B1B40">
      <w:pPr>
        <w:pStyle w:val="Basic"/>
        <w:rPr>
          <w:szCs w:val="22"/>
        </w:rPr>
      </w:pPr>
      <w:r w:rsidRPr="00E332EF">
        <w:rPr>
          <w:szCs w:val="22"/>
        </w:rPr>
        <w:t xml:space="preserve">срок, на который обеспечение предоставлено: 01.06.2023 г.  </w:t>
      </w:r>
    </w:p>
    <w:p w14:paraId="4F181D8D" w14:textId="09F6FFAA" w:rsidR="001B1B40" w:rsidRPr="00E332EF" w:rsidRDefault="001B1B40" w:rsidP="001B1B40">
      <w:pPr>
        <w:pStyle w:val="Basic"/>
        <w:rPr>
          <w:szCs w:val="22"/>
        </w:rPr>
      </w:pPr>
      <w:r w:rsidRPr="00E332EF">
        <w:rPr>
          <w:b/>
          <w:szCs w:val="22"/>
        </w:rPr>
        <w:lastRenderedPageBreak/>
        <w:t>в случае предоставления обеспечения по обязательству третьего лица - оценка риска неисполнения или ненадлежащего исполнения третьим лицом обеспеченного поручителем обязательства с указанием факторов, которые могут привести к такому неисполнению или ненадлежащему исполнению, и вероятности возникновения таких факторов:</w:t>
      </w:r>
      <w:r w:rsidRPr="00E332EF">
        <w:rPr>
          <w:szCs w:val="22"/>
        </w:rPr>
        <w:t xml:space="preserve"> риск оценивается как минимальный. ОАО «ХМДС» входит в Группу Автобан. Среди факторов, которые могут привести к неисполнению обязательств – ухудшение финансового положения всей группы в случае реализации рисков, указанных в п. 2.5. настоящего Приложения к Проспекту и ухудшения ситуации в отрасли дорожного строительства.</w:t>
      </w:r>
    </w:p>
    <w:p w14:paraId="3F242877" w14:textId="77777777" w:rsidR="001B1B40" w:rsidRPr="00E332EF" w:rsidRDefault="001B1B40" w:rsidP="001B1B40">
      <w:pPr>
        <w:pStyle w:val="Basic"/>
        <w:rPr>
          <w:szCs w:val="22"/>
        </w:rPr>
      </w:pPr>
    </w:p>
    <w:p w14:paraId="4CCB42E4" w14:textId="77777777" w:rsidR="001B1B40" w:rsidRPr="00E332EF" w:rsidRDefault="001B1B40" w:rsidP="001B1B40">
      <w:pPr>
        <w:pStyle w:val="Basic"/>
        <w:rPr>
          <w:b/>
          <w:szCs w:val="22"/>
        </w:rPr>
      </w:pPr>
      <w:r w:rsidRPr="00E332EF">
        <w:rPr>
          <w:b/>
          <w:szCs w:val="22"/>
        </w:rPr>
        <w:t xml:space="preserve">вид, содержание и размер обеспеченного обязательства и срока его исполнения: </w:t>
      </w:r>
    </w:p>
    <w:p w14:paraId="2CD2106D" w14:textId="77777777" w:rsidR="001B1B40" w:rsidRPr="00E332EF" w:rsidRDefault="001B1B40" w:rsidP="001B1B40">
      <w:pPr>
        <w:pStyle w:val="Basic"/>
        <w:rPr>
          <w:szCs w:val="22"/>
        </w:rPr>
      </w:pPr>
      <w:r w:rsidRPr="00E332EF">
        <w:rPr>
          <w:szCs w:val="22"/>
        </w:rPr>
        <w:t>Поручительство по договору банковской гарантии в пользу Открытого акционерного общества «Ханты-</w:t>
      </w:r>
      <w:proofErr w:type="spellStart"/>
      <w:r w:rsidRPr="00E332EF">
        <w:rPr>
          <w:szCs w:val="22"/>
        </w:rPr>
        <w:t>Мансийскдорстрой</w:t>
      </w:r>
      <w:proofErr w:type="spellEnd"/>
      <w:r w:rsidRPr="00E332EF">
        <w:rPr>
          <w:szCs w:val="22"/>
        </w:rPr>
        <w:t xml:space="preserve">». Кредитор – ПАО «СБЕРБАНК», заемщик – ОАО «ХМДС», дата выдачи – 09.10.2017 г., дата исполнения – 23.12.2018 г.  </w:t>
      </w:r>
    </w:p>
    <w:p w14:paraId="11CCF925" w14:textId="77777777" w:rsidR="001B1B40" w:rsidRPr="00E332EF" w:rsidRDefault="001B1B40" w:rsidP="001B1B40">
      <w:pPr>
        <w:pStyle w:val="Basic"/>
        <w:rPr>
          <w:szCs w:val="22"/>
        </w:rPr>
      </w:pPr>
      <w:r w:rsidRPr="00E332EF">
        <w:rPr>
          <w:szCs w:val="22"/>
        </w:rPr>
        <w:t>размер обеспеченного обязательства: 1 589 641 854 руб.</w:t>
      </w:r>
    </w:p>
    <w:p w14:paraId="3DD40CFF" w14:textId="77777777" w:rsidR="001B1B40" w:rsidRPr="00E332EF" w:rsidRDefault="001B1B40" w:rsidP="001B1B40">
      <w:pPr>
        <w:pStyle w:val="Basic"/>
        <w:rPr>
          <w:szCs w:val="22"/>
        </w:rPr>
      </w:pPr>
      <w:r w:rsidRPr="00E332EF">
        <w:rPr>
          <w:b/>
          <w:szCs w:val="22"/>
        </w:rPr>
        <w:t>способ обеспечения, его размер и условия предоставления, в том числе предмет и стоимость предмета залога, если способом обеспечения является залог, срок, на который обеспечение предоставлено</w:t>
      </w:r>
      <w:r w:rsidRPr="00E332EF">
        <w:rPr>
          <w:szCs w:val="22"/>
        </w:rPr>
        <w:t xml:space="preserve">: </w:t>
      </w:r>
    </w:p>
    <w:p w14:paraId="0B0367D5" w14:textId="77777777" w:rsidR="001B1B40" w:rsidRPr="00E332EF" w:rsidRDefault="001B1B40" w:rsidP="001B1B40">
      <w:pPr>
        <w:pStyle w:val="Basic"/>
        <w:rPr>
          <w:szCs w:val="22"/>
        </w:rPr>
      </w:pPr>
      <w:r w:rsidRPr="00E332EF">
        <w:rPr>
          <w:szCs w:val="22"/>
        </w:rPr>
        <w:t xml:space="preserve">способ обеспечения – поручительство </w:t>
      </w:r>
    </w:p>
    <w:p w14:paraId="1CB31E03" w14:textId="77777777" w:rsidR="001B1B40" w:rsidRPr="00E332EF" w:rsidRDefault="001B1B40" w:rsidP="001B1B40">
      <w:pPr>
        <w:pStyle w:val="Basic"/>
        <w:rPr>
          <w:szCs w:val="22"/>
        </w:rPr>
      </w:pPr>
      <w:r w:rsidRPr="00E332EF">
        <w:rPr>
          <w:szCs w:val="22"/>
        </w:rPr>
        <w:t>размер обеспечения: 1 589 641 854 руб.</w:t>
      </w:r>
    </w:p>
    <w:p w14:paraId="1E932572" w14:textId="77777777" w:rsidR="001B1B40" w:rsidRPr="00E332EF" w:rsidRDefault="001B1B40" w:rsidP="001B1B40">
      <w:pPr>
        <w:pStyle w:val="Basic"/>
        <w:rPr>
          <w:szCs w:val="22"/>
        </w:rPr>
      </w:pPr>
      <w:r w:rsidRPr="00E332EF">
        <w:rPr>
          <w:szCs w:val="22"/>
        </w:rPr>
        <w:t>условия предоставления: Поручительство по договору банковской гарантии в пользу Открытого акционерного общества «Ханты-</w:t>
      </w:r>
      <w:proofErr w:type="spellStart"/>
      <w:r w:rsidRPr="00E332EF">
        <w:rPr>
          <w:szCs w:val="22"/>
        </w:rPr>
        <w:t>Мансийскдорстрой</w:t>
      </w:r>
      <w:proofErr w:type="spellEnd"/>
      <w:r w:rsidRPr="00E332EF">
        <w:rPr>
          <w:szCs w:val="22"/>
        </w:rPr>
        <w:t>». Кредитор – ПАО «СБЕРБАНК», заемщик – ОАО «ХМДС». Залог не предоставлялся.</w:t>
      </w:r>
    </w:p>
    <w:p w14:paraId="0E103D6A" w14:textId="77777777" w:rsidR="001B1B40" w:rsidRPr="00E332EF" w:rsidRDefault="001B1B40" w:rsidP="001B1B40">
      <w:pPr>
        <w:pStyle w:val="Basic"/>
        <w:rPr>
          <w:szCs w:val="22"/>
        </w:rPr>
      </w:pPr>
      <w:r w:rsidRPr="00E332EF">
        <w:rPr>
          <w:szCs w:val="22"/>
        </w:rPr>
        <w:t xml:space="preserve">срок, на который обеспечение предоставлено: 23.12.2018 г.  </w:t>
      </w:r>
    </w:p>
    <w:p w14:paraId="6931442E" w14:textId="3F58C5C0" w:rsidR="001B1B40" w:rsidRPr="00E332EF" w:rsidRDefault="001B1B40" w:rsidP="001B1B40">
      <w:pPr>
        <w:pStyle w:val="Basic"/>
        <w:rPr>
          <w:szCs w:val="22"/>
        </w:rPr>
      </w:pPr>
      <w:r w:rsidRPr="00E332EF">
        <w:rPr>
          <w:b/>
          <w:szCs w:val="22"/>
        </w:rPr>
        <w:t>в случае предоставления обеспечения по обязательству третьего лица - оценка риска неисполнения или ненадлежащего исполнения третьим лицом обеспеченного поручителем обязательства с указанием факторов, которые могут привести к такому неисполнению или ненадлежащему исполнению, и вероятности возникновения таких факторов</w:t>
      </w:r>
      <w:r w:rsidRPr="00E332EF">
        <w:rPr>
          <w:szCs w:val="22"/>
        </w:rPr>
        <w:t>: риск оценивается как минимальный. ОАО «ХМДС» входит в Группу Автобан. Среди факторов, которые могут привести к неисполнению обязательств – ухудшение финансового положения всей группы в случае реализации рисков, указанных в п. 2.5. настоящего Приложения к Проспекту и ухудшения ситуации в отрасли дорожного строительства.</w:t>
      </w:r>
    </w:p>
    <w:p w14:paraId="53E12490" w14:textId="77777777" w:rsidR="00B64EFF" w:rsidRPr="00E332EF" w:rsidRDefault="00B64EFF" w:rsidP="001B1B40">
      <w:pPr>
        <w:pStyle w:val="Basic"/>
        <w:rPr>
          <w:szCs w:val="22"/>
        </w:rPr>
      </w:pPr>
    </w:p>
    <w:p w14:paraId="11F1C117" w14:textId="77777777" w:rsidR="00B64EFF" w:rsidRPr="00E332EF" w:rsidRDefault="00B64EFF" w:rsidP="00B64EFF">
      <w:pPr>
        <w:pStyle w:val="Basic"/>
        <w:rPr>
          <w:b/>
          <w:szCs w:val="22"/>
        </w:rPr>
      </w:pPr>
      <w:r w:rsidRPr="00E332EF">
        <w:rPr>
          <w:b/>
          <w:szCs w:val="22"/>
        </w:rPr>
        <w:t xml:space="preserve">вид, содержание и размер обеспеченного обязательства и срока его исполнения: </w:t>
      </w:r>
    </w:p>
    <w:p w14:paraId="02895126" w14:textId="77777777" w:rsidR="00B64EFF" w:rsidRPr="00E332EF" w:rsidRDefault="00B64EFF" w:rsidP="00B64EFF">
      <w:pPr>
        <w:pStyle w:val="Basic"/>
        <w:rPr>
          <w:szCs w:val="22"/>
        </w:rPr>
      </w:pPr>
      <w:r w:rsidRPr="00E332EF">
        <w:rPr>
          <w:szCs w:val="22"/>
        </w:rPr>
        <w:t>Поручительство под кредитную линию в пользу Открытого акционерного общества «Ханты-</w:t>
      </w:r>
      <w:proofErr w:type="spellStart"/>
      <w:r w:rsidRPr="00E332EF">
        <w:rPr>
          <w:szCs w:val="22"/>
        </w:rPr>
        <w:t>Мансийскдорстрой</w:t>
      </w:r>
      <w:proofErr w:type="spellEnd"/>
      <w:r w:rsidRPr="00E332EF">
        <w:rPr>
          <w:szCs w:val="22"/>
        </w:rPr>
        <w:t xml:space="preserve">». Кредитор – АО БАНК АВБ, заемщик – ОАО «ХМДС», дата выдачи – 19.10.2015 г., дата исполнения – 31.12.2018 г.  </w:t>
      </w:r>
    </w:p>
    <w:p w14:paraId="68FABE59" w14:textId="77777777" w:rsidR="00B64EFF" w:rsidRPr="00E332EF" w:rsidRDefault="00B64EFF" w:rsidP="00B64EFF">
      <w:pPr>
        <w:pStyle w:val="Basic"/>
        <w:rPr>
          <w:szCs w:val="22"/>
        </w:rPr>
      </w:pPr>
      <w:r w:rsidRPr="00E332EF">
        <w:rPr>
          <w:szCs w:val="22"/>
        </w:rPr>
        <w:t>размер обеспеченного обязательства: 1 300 000 000 руб.</w:t>
      </w:r>
    </w:p>
    <w:p w14:paraId="2690DF7E" w14:textId="77777777" w:rsidR="00B64EFF" w:rsidRPr="00E332EF" w:rsidRDefault="00B64EFF" w:rsidP="00B64EFF">
      <w:pPr>
        <w:pStyle w:val="Basic"/>
        <w:rPr>
          <w:szCs w:val="22"/>
        </w:rPr>
      </w:pPr>
      <w:r w:rsidRPr="00E332EF">
        <w:rPr>
          <w:b/>
          <w:szCs w:val="22"/>
        </w:rPr>
        <w:t>способ обеспечения, его размер и условия предоставления, в том числе предмет и стоимость предмета залога, если способом обеспечения является залог, срок, на который обеспечение предоставлено</w:t>
      </w:r>
      <w:r w:rsidRPr="00E332EF">
        <w:rPr>
          <w:szCs w:val="22"/>
        </w:rPr>
        <w:t xml:space="preserve">: </w:t>
      </w:r>
    </w:p>
    <w:p w14:paraId="1EDAB985" w14:textId="77777777" w:rsidR="00B64EFF" w:rsidRPr="00E332EF" w:rsidRDefault="00B64EFF" w:rsidP="00B64EFF">
      <w:pPr>
        <w:pStyle w:val="Basic"/>
        <w:rPr>
          <w:szCs w:val="22"/>
        </w:rPr>
      </w:pPr>
      <w:r w:rsidRPr="00E332EF">
        <w:rPr>
          <w:szCs w:val="22"/>
        </w:rPr>
        <w:t xml:space="preserve">способ обеспечения – поручительство </w:t>
      </w:r>
    </w:p>
    <w:p w14:paraId="480BE780" w14:textId="77777777" w:rsidR="00B64EFF" w:rsidRPr="00E332EF" w:rsidRDefault="00B64EFF" w:rsidP="00B64EFF">
      <w:pPr>
        <w:pStyle w:val="Basic"/>
        <w:rPr>
          <w:szCs w:val="22"/>
        </w:rPr>
      </w:pPr>
      <w:r w:rsidRPr="00E332EF">
        <w:rPr>
          <w:szCs w:val="22"/>
        </w:rPr>
        <w:t>размер обеспечения: 1 300 000 000 руб.</w:t>
      </w:r>
    </w:p>
    <w:p w14:paraId="0BBCFE95" w14:textId="77777777" w:rsidR="00B64EFF" w:rsidRPr="00E332EF" w:rsidRDefault="00B64EFF" w:rsidP="00B64EFF">
      <w:pPr>
        <w:pStyle w:val="Basic"/>
        <w:rPr>
          <w:szCs w:val="22"/>
        </w:rPr>
      </w:pPr>
      <w:r w:rsidRPr="00E332EF">
        <w:rPr>
          <w:szCs w:val="22"/>
        </w:rPr>
        <w:t>условия предоставления: Поручительство под кредитную линию в пользу Открытого акционерного общества «Ханты-</w:t>
      </w:r>
      <w:proofErr w:type="spellStart"/>
      <w:r w:rsidRPr="00E332EF">
        <w:rPr>
          <w:szCs w:val="22"/>
        </w:rPr>
        <w:t>Мансийскдорстрой</w:t>
      </w:r>
      <w:proofErr w:type="spellEnd"/>
      <w:r w:rsidRPr="00E332EF">
        <w:rPr>
          <w:szCs w:val="22"/>
        </w:rPr>
        <w:t>». Кредитор – АО БАНК АВБ», заемщик – ОАО «ХМДС». Залог не предоставлялся.</w:t>
      </w:r>
    </w:p>
    <w:p w14:paraId="6C7F4EE0" w14:textId="77777777" w:rsidR="00B64EFF" w:rsidRPr="00E332EF" w:rsidRDefault="00B64EFF" w:rsidP="00B64EFF">
      <w:pPr>
        <w:pStyle w:val="Basic"/>
        <w:rPr>
          <w:szCs w:val="22"/>
        </w:rPr>
      </w:pPr>
      <w:r w:rsidRPr="00E332EF">
        <w:rPr>
          <w:szCs w:val="22"/>
        </w:rPr>
        <w:t xml:space="preserve">срок, на который обеспечение предоставлено: 31.12.2018 г.  </w:t>
      </w:r>
    </w:p>
    <w:p w14:paraId="4265F2CA" w14:textId="77777777" w:rsidR="00B64EFF" w:rsidRPr="00E332EF" w:rsidRDefault="00B64EFF" w:rsidP="00B64EFF">
      <w:pPr>
        <w:pStyle w:val="Basic"/>
        <w:rPr>
          <w:szCs w:val="22"/>
        </w:rPr>
      </w:pPr>
      <w:r w:rsidRPr="00E332EF">
        <w:rPr>
          <w:b/>
          <w:szCs w:val="22"/>
        </w:rPr>
        <w:t>в случае предоставления обеспечения по обязательству третьего лица - оценка риска неисполнения или ненадлежащего исполнения третьим лицом обеспеченного поручителем обязательства с указанием факторов, которые могут привести к такому неисполнению или ненадлежащему исполнению, и вероятности возникновения таких факторов</w:t>
      </w:r>
      <w:r w:rsidRPr="00E332EF">
        <w:rPr>
          <w:szCs w:val="22"/>
        </w:rPr>
        <w:t>: риск оценивается как минимальный. ОАО «ХМДС» входит в Группу Автобан. Среди факторов, которые могут привести к неисполнению обязательств – ухудшение финансового положения всей группы в случае реализации рисков, указанных в п. 2.5. настоящего Приложения к Проспекту и ухудшения ситуации в отрасли дорожного строительства.</w:t>
      </w:r>
    </w:p>
    <w:p w14:paraId="1C04996D" w14:textId="77777777" w:rsidR="00B64EFF" w:rsidRPr="00E332EF" w:rsidRDefault="00B64EFF" w:rsidP="00B64EFF">
      <w:pPr>
        <w:pStyle w:val="Basic"/>
        <w:rPr>
          <w:szCs w:val="22"/>
        </w:rPr>
      </w:pPr>
    </w:p>
    <w:p w14:paraId="24036E40" w14:textId="77777777" w:rsidR="00B64EFF" w:rsidRPr="00E332EF" w:rsidRDefault="00B64EFF" w:rsidP="00B64EFF">
      <w:pPr>
        <w:pStyle w:val="Basic"/>
        <w:rPr>
          <w:szCs w:val="22"/>
        </w:rPr>
      </w:pPr>
      <w:r w:rsidRPr="00E332EF">
        <w:rPr>
          <w:b/>
          <w:szCs w:val="22"/>
        </w:rPr>
        <w:t>вид, содержание и размер обеспеченного обязательства и срока его исполнения</w:t>
      </w:r>
      <w:r w:rsidRPr="00E332EF">
        <w:rPr>
          <w:szCs w:val="22"/>
        </w:rPr>
        <w:t xml:space="preserve">: </w:t>
      </w:r>
    </w:p>
    <w:p w14:paraId="32A959E7" w14:textId="77777777" w:rsidR="00B64EFF" w:rsidRPr="00E332EF" w:rsidRDefault="00B64EFF" w:rsidP="00B64EFF">
      <w:pPr>
        <w:pStyle w:val="Basic"/>
        <w:rPr>
          <w:szCs w:val="22"/>
        </w:rPr>
      </w:pPr>
      <w:r w:rsidRPr="00E332EF">
        <w:rPr>
          <w:szCs w:val="22"/>
        </w:rPr>
        <w:lastRenderedPageBreak/>
        <w:t>Поручительство в пользу Акционерного общества «Автобан-</w:t>
      </w:r>
      <w:proofErr w:type="spellStart"/>
      <w:r w:rsidRPr="00E332EF">
        <w:rPr>
          <w:szCs w:val="22"/>
        </w:rPr>
        <w:t>финанс</w:t>
      </w:r>
      <w:proofErr w:type="spellEnd"/>
      <w:r w:rsidRPr="00E332EF">
        <w:rPr>
          <w:szCs w:val="22"/>
        </w:rPr>
        <w:t>» в рамках облигационного займа. Облигационный заем - облигации АО «АВТОБАН-</w:t>
      </w:r>
      <w:proofErr w:type="spellStart"/>
      <w:r w:rsidRPr="00E332EF">
        <w:rPr>
          <w:szCs w:val="22"/>
        </w:rPr>
        <w:t>Финанс</w:t>
      </w:r>
      <w:proofErr w:type="spellEnd"/>
      <w:r w:rsidRPr="00E332EF">
        <w:rPr>
          <w:szCs w:val="22"/>
        </w:rPr>
        <w:t>» процентные неконвертируемые документарные на предъявителя с обязательным централизованным хранением серии 01 с возможностью досрочного погашения по усмотрению эмитента, гос. рег. номер выпуска 4-01-82416-Н от 03.12.2015 г., международный код (номер) идентификации ценных бумаг (ISIN) RU000A0JWM49</w:t>
      </w:r>
    </w:p>
    <w:p w14:paraId="3AB2AC2D" w14:textId="77777777" w:rsidR="00B64EFF" w:rsidRPr="00E332EF" w:rsidRDefault="00B64EFF" w:rsidP="00B64EFF">
      <w:pPr>
        <w:pStyle w:val="Basic"/>
        <w:rPr>
          <w:szCs w:val="22"/>
        </w:rPr>
      </w:pPr>
      <w:r w:rsidRPr="00E332EF">
        <w:rPr>
          <w:szCs w:val="22"/>
        </w:rPr>
        <w:t>размер обеспеченного обязательства: 3 000 000 000 руб.</w:t>
      </w:r>
    </w:p>
    <w:p w14:paraId="2CE7A889" w14:textId="77777777" w:rsidR="00B64EFF" w:rsidRPr="00E332EF" w:rsidRDefault="00B64EFF" w:rsidP="00B64EFF">
      <w:pPr>
        <w:pStyle w:val="Basic"/>
        <w:rPr>
          <w:b/>
          <w:szCs w:val="22"/>
        </w:rPr>
      </w:pPr>
      <w:r w:rsidRPr="00E332EF">
        <w:rPr>
          <w:b/>
          <w:szCs w:val="22"/>
        </w:rPr>
        <w:t xml:space="preserve">способ обеспечения, его размер и условия предоставления, в том числе предмет и стоимость предмета залога, если способом обеспечения является залог, срок, на который обеспечение предоставлено: </w:t>
      </w:r>
    </w:p>
    <w:p w14:paraId="4E3949D7" w14:textId="77777777" w:rsidR="00B64EFF" w:rsidRPr="00E332EF" w:rsidRDefault="00B64EFF" w:rsidP="00B64EFF">
      <w:pPr>
        <w:pStyle w:val="Basic"/>
        <w:rPr>
          <w:szCs w:val="22"/>
        </w:rPr>
      </w:pPr>
      <w:r w:rsidRPr="00E332EF">
        <w:rPr>
          <w:szCs w:val="22"/>
        </w:rPr>
        <w:t>способ обеспечения – Поручительство</w:t>
      </w:r>
    </w:p>
    <w:p w14:paraId="06D28E2F" w14:textId="77777777" w:rsidR="00B64EFF" w:rsidRPr="00E332EF" w:rsidRDefault="00B64EFF" w:rsidP="00B64EFF">
      <w:pPr>
        <w:pStyle w:val="Basic"/>
        <w:rPr>
          <w:szCs w:val="22"/>
        </w:rPr>
      </w:pPr>
      <w:r w:rsidRPr="00E332EF">
        <w:rPr>
          <w:szCs w:val="22"/>
        </w:rPr>
        <w:t>размер обеспечения: 3 000 000 000 руб.</w:t>
      </w:r>
    </w:p>
    <w:p w14:paraId="56A542B7" w14:textId="77777777" w:rsidR="00B64EFF" w:rsidRPr="00E332EF" w:rsidRDefault="00B64EFF" w:rsidP="00B64EFF">
      <w:pPr>
        <w:pStyle w:val="Basic"/>
        <w:rPr>
          <w:szCs w:val="22"/>
        </w:rPr>
      </w:pPr>
      <w:r w:rsidRPr="00E332EF">
        <w:rPr>
          <w:szCs w:val="22"/>
        </w:rPr>
        <w:t>условия предоставления: Поручительство в рамках облигационного займа</w:t>
      </w:r>
    </w:p>
    <w:p w14:paraId="1CFD55AD" w14:textId="77777777" w:rsidR="00B64EFF" w:rsidRPr="00E332EF" w:rsidRDefault="00B64EFF" w:rsidP="00B64EFF">
      <w:pPr>
        <w:pStyle w:val="Basic"/>
        <w:rPr>
          <w:szCs w:val="22"/>
        </w:rPr>
      </w:pPr>
      <w:r w:rsidRPr="00E332EF">
        <w:rPr>
          <w:szCs w:val="22"/>
        </w:rPr>
        <w:t xml:space="preserve">срок, на который обеспечение предоставлено: Срок действия поручительства - один год со дня наступления срока исполнения обязательств по Облигациям. </w:t>
      </w:r>
    </w:p>
    <w:p w14:paraId="777E9D79" w14:textId="3DCC969A" w:rsidR="00B64EFF" w:rsidRPr="00E332EF" w:rsidRDefault="00B64EFF" w:rsidP="00B64EFF">
      <w:pPr>
        <w:pStyle w:val="Basic"/>
        <w:rPr>
          <w:szCs w:val="22"/>
        </w:rPr>
      </w:pPr>
      <w:r w:rsidRPr="00E332EF">
        <w:rPr>
          <w:b/>
          <w:szCs w:val="22"/>
        </w:rPr>
        <w:t>в случае предоставления обеспечения по обязательству третьего лица - оценка риска неисполнения или ненадлежащего исполнения третьим лицом обеспеченного поручителем обязательства с указанием факторов, которые могут привести к такому неисполнению или ненадлежащему исполнению, и вероятности возникновения таких факторов</w:t>
      </w:r>
      <w:r w:rsidRPr="00E332EF">
        <w:rPr>
          <w:szCs w:val="22"/>
        </w:rPr>
        <w:t>: риск оценивается как минимальный. Среди факторов, которые могут привести к неисполнению обязательств – ухудшение финансового положения всей группы в случае реализации рисков, указанных в п. 2.5. настоящего Приложения к Проспекту и ухудшения ситуации в отрасли дорожного строительства.</w:t>
      </w:r>
    </w:p>
    <w:p w14:paraId="7CAF47FC" w14:textId="77777777" w:rsidR="00B64EFF" w:rsidRPr="00E332EF" w:rsidRDefault="00B64EFF" w:rsidP="00B64EFF">
      <w:pPr>
        <w:pStyle w:val="Basic"/>
        <w:rPr>
          <w:szCs w:val="22"/>
        </w:rPr>
      </w:pPr>
    </w:p>
    <w:p w14:paraId="394391D4" w14:textId="77777777" w:rsidR="00B64EFF" w:rsidRPr="00E332EF" w:rsidRDefault="00B64EFF" w:rsidP="00B64EFF">
      <w:pPr>
        <w:pStyle w:val="Basic"/>
        <w:rPr>
          <w:b/>
          <w:szCs w:val="22"/>
        </w:rPr>
      </w:pPr>
      <w:r w:rsidRPr="00E332EF">
        <w:rPr>
          <w:b/>
          <w:szCs w:val="22"/>
        </w:rPr>
        <w:t xml:space="preserve">вид, содержание и размер обеспеченного обязательства и срока его исполнения: </w:t>
      </w:r>
    </w:p>
    <w:p w14:paraId="703E4B41" w14:textId="77777777" w:rsidR="00B64EFF" w:rsidRPr="00E332EF" w:rsidRDefault="00B64EFF" w:rsidP="00B64EFF">
      <w:pPr>
        <w:pStyle w:val="Basic"/>
        <w:rPr>
          <w:szCs w:val="22"/>
        </w:rPr>
      </w:pPr>
      <w:r w:rsidRPr="00E332EF">
        <w:rPr>
          <w:szCs w:val="22"/>
        </w:rPr>
        <w:t xml:space="preserve">Договор о поручительства по договору кредитной линии с ПАО «Сбербанк» (Заемщик ОАО «ХМДС»)  </w:t>
      </w:r>
    </w:p>
    <w:p w14:paraId="20D9E344" w14:textId="77777777" w:rsidR="00B64EFF" w:rsidRPr="00E332EF" w:rsidRDefault="00B64EFF" w:rsidP="00B64EFF">
      <w:pPr>
        <w:pStyle w:val="Basic"/>
        <w:rPr>
          <w:szCs w:val="22"/>
        </w:rPr>
      </w:pPr>
      <w:r w:rsidRPr="00E332EF">
        <w:rPr>
          <w:szCs w:val="22"/>
        </w:rPr>
        <w:t>размер обеспеченного обязательства: 3 873 525 250 руб.</w:t>
      </w:r>
    </w:p>
    <w:p w14:paraId="61CC0CFF" w14:textId="77777777" w:rsidR="00B64EFF" w:rsidRPr="00E332EF" w:rsidRDefault="00B64EFF" w:rsidP="00B64EFF">
      <w:pPr>
        <w:pStyle w:val="Basic"/>
        <w:rPr>
          <w:szCs w:val="22"/>
        </w:rPr>
      </w:pPr>
      <w:r w:rsidRPr="00E332EF">
        <w:rPr>
          <w:b/>
          <w:szCs w:val="22"/>
        </w:rPr>
        <w:t>способ обеспечения, его размер и условия предоставления, в том числе предмет и стоимость предмета залога, если способом обеспечения является залог, срок, на который обеспечение предоставлено</w:t>
      </w:r>
      <w:r w:rsidRPr="00E332EF">
        <w:rPr>
          <w:szCs w:val="22"/>
        </w:rPr>
        <w:t xml:space="preserve">: </w:t>
      </w:r>
    </w:p>
    <w:p w14:paraId="6C1B7251" w14:textId="77777777" w:rsidR="00B64EFF" w:rsidRPr="00E332EF" w:rsidRDefault="00B64EFF" w:rsidP="00B64EFF">
      <w:pPr>
        <w:pStyle w:val="Basic"/>
        <w:rPr>
          <w:szCs w:val="22"/>
        </w:rPr>
      </w:pPr>
      <w:r w:rsidRPr="00E332EF">
        <w:rPr>
          <w:szCs w:val="22"/>
        </w:rPr>
        <w:t>способ обеспечения – договор поручительства</w:t>
      </w:r>
    </w:p>
    <w:p w14:paraId="73FD8BE7" w14:textId="77777777" w:rsidR="00B64EFF" w:rsidRPr="00E332EF" w:rsidRDefault="00B64EFF" w:rsidP="00B64EFF">
      <w:pPr>
        <w:pStyle w:val="Basic"/>
        <w:rPr>
          <w:szCs w:val="22"/>
        </w:rPr>
      </w:pPr>
      <w:r w:rsidRPr="00E332EF">
        <w:rPr>
          <w:szCs w:val="22"/>
        </w:rPr>
        <w:t>размер обеспечения: 3 873 525 250 руб.</w:t>
      </w:r>
    </w:p>
    <w:p w14:paraId="60ED0E22" w14:textId="77777777" w:rsidR="00B64EFF" w:rsidRPr="00E332EF" w:rsidRDefault="00B64EFF" w:rsidP="00B64EFF">
      <w:pPr>
        <w:pStyle w:val="Basic"/>
        <w:rPr>
          <w:szCs w:val="22"/>
        </w:rPr>
      </w:pPr>
      <w:r w:rsidRPr="00E332EF">
        <w:rPr>
          <w:szCs w:val="22"/>
        </w:rPr>
        <w:t xml:space="preserve">условия предоставления: Договор поручительства по договору кредитной линии с ПАО «Сбербанк» (Заемщик ОАО «ХМДС»)  </w:t>
      </w:r>
    </w:p>
    <w:p w14:paraId="014419E1" w14:textId="77777777" w:rsidR="00B64EFF" w:rsidRPr="00E332EF" w:rsidRDefault="00B64EFF" w:rsidP="00B64EFF">
      <w:pPr>
        <w:pStyle w:val="Basic"/>
        <w:rPr>
          <w:szCs w:val="22"/>
        </w:rPr>
      </w:pPr>
      <w:r w:rsidRPr="00E332EF">
        <w:rPr>
          <w:szCs w:val="22"/>
        </w:rPr>
        <w:t xml:space="preserve">срок, на который обеспечение предоставлено: 31.12.2022 г.  </w:t>
      </w:r>
    </w:p>
    <w:p w14:paraId="6B698049" w14:textId="2CA172F4" w:rsidR="00B64EFF" w:rsidRPr="00E332EF" w:rsidRDefault="00B64EFF" w:rsidP="00B64EFF">
      <w:pPr>
        <w:pStyle w:val="Basic"/>
        <w:rPr>
          <w:szCs w:val="22"/>
        </w:rPr>
      </w:pPr>
      <w:r w:rsidRPr="00E332EF">
        <w:rPr>
          <w:b/>
          <w:szCs w:val="22"/>
        </w:rPr>
        <w:t>в случае предоставления обеспечения по обязательству третьего лица - оценка риска неисполнения или ненадлежащего исполнения третьим лицом обеспеченного поручителем обязательства с указанием факторов, которые могут привести к такому неисполнению или ненадлежащему исполнению, и вероятности возникновения таких факторов</w:t>
      </w:r>
      <w:r w:rsidRPr="00E332EF">
        <w:rPr>
          <w:szCs w:val="22"/>
        </w:rPr>
        <w:t>: риск оценивается как минимальный. ОАО «ХМДС» входит в Группу Автобан. Среди факторов, которые могут привести к неисполнению обязательств – ухудшение финансового положения всей группы в случае реализации рисков, указанных в п. 2.5. настоящего Приложения и ухудшения ситуации в отрасли дорожного строительства.</w:t>
      </w:r>
    </w:p>
    <w:p w14:paraId="667C2F38" w14:textId="77777777" w:rsidR="00B64EFF" w:rsidRPr="00E332EF" w:rsidRDefault="00B64EFF" w:rsidP="00B64EFF">
      <w:pPr>
        <w:pStyle w:val="Basic"/>
        <w:rPr>
          <w:szCs w:val="22"/>
        </w:rPr>
      </w:pPr>
    </w:p>
    <w:p w14:paraId="074A4255" w14:textId="77777777" w:rsidR="00B64EFF" w:rsidRPr="00E332EF" w:rsidRDefault="00B64EFF" w:rsidP="00B64EFF">
      <w:pPr>
        <w:pStyle w:val="Basic"/>
        <w:rPr>
          <w:szCs w:val="22"/>
        </w:rPr>
      </w:pPr>
      <w:r w:rsidRPr="00E332EF">
        <w:rPr>
          <w:b/>
          <w:szCs w:val="22"/>
        </w:rPr>
        <w:t>вид, содержание и размер обеспеченного обязательства и срока его исполнения</w:t>
      </w:r>
      <w:r w:rsidRPr="00E332EF">
        <w:rPr>
          <w:szCs w:val="22"/>
        </w:rPr>
        <w:t xml:space="preserve">: </w:t>
      </w:r>
    </w:p>
    <w:p w14:paraId="46DF71EC" w14:textId="77777777" w:rsidR="00B64EFF" w:rsidRPr="00E332EF" w:rsidRDefault="00B64EFF" w:rsidP="00B64EFF">
      <w:pPr>
        <w:pStyle w:val="Basic"/>
        <w:rPr>
          <w:szCs w:val="22"/>
        </w:rPr>
      </w:pPr>
      <w:r w:rsidRPr="00E332EF">
        <w:rPr>
          <w:szCs w:val="22"/>
        </w:rPr>
        <w:t>Договор поручительства за банковскую гарантию, полученную ООО «АСК» (Принципал) и   ПАО СБЕРБАНК(Гарант) в пользу ГК «АВТОДОР»</w:t>
      </w:r>
    </w:p>
    <w:p w14:paraId="052249AC" w14:textId="77777777" w:rsidR="00B64EFF" w:rsidRPr="00E332EF" w:rsidRDefault="00B64EFF" w:rsidP="00B64EFF">
      <w:pPr>
        <w:pStyle w:val="Basic"/>
        <w:rPr>
          <w:szCs w:val="22"/>
        </w:rPr>
      </w:pPr>
      <w:r w:rsidRPr="00E332EF">
        <w:rPr>
          <w:szCs w:val="22"/>
        </w:rPr>
        <w:t>размер обеспеченного обязательства: 12 661 139 760 руб.</w:t>
      </w:r>
    </w:p>
    <w:p w14:paraId="7DBE0BDA" w14:textId="77777777" w:rsidR="00B64EFF" w:rsidRPr="00E332EF" w:rsidRDefault="00B64EFF" w:rsidP="00B64EFF">
      <w:pPr>
        <w:pStyle w:val="Basic"/>
        <w:rPr>
          <w:b/>
          <w:szCs w:val="22"/>
        </w:rPr>
      </w:pPr>
      <w:r w:rsidRPr="00E332EF">
        <w:rPr>
          <w:b/>
          <w:szCs w:val="22"/>
        </w:rPr>
        <w:t xml:space="preserve">способ обеспечения, его размер и условия предоставления, в том числе предмет и стоимость предмета залога, если способом обеспечения является залог, срок, на который обеспечение предоставлено: </w:t>
      </w:r>
    </w:p>
    <w:p w14:paraId="7ED9B841" w14:textId="77777777" w:rsidR="00B64EFF" w:rsidRPr="00E332EF" w:rsidRDefault="00B64EFF" w:rsidP="00B64EFF">
      <w:pPr>
        <w:pStyle w:val="Basic"/>
        <w:rPr>
          <w:szCs w:val="22"/>
        </w:rPr>
      </w:pPr>
      <w:r w:rsidRPr="00E332EF">
        <w:rPr>
          <w:szCs w:val="22"/>
        </w:rPr>
        <w:t>способ обеспечения – договор поручительства</w:t>
      </w:r>
    </w:p>
    <w:p w14:paraId="017EA4CE" w14:textId="77777777" w:rsidR="00B64EFF" w:rsidRPr="00E332EF" w:rsidRDefault="00B64EFF" w:rsidP="00B64EFF">
      <w:pPr>
        <w:pStyle w:val="Basic"/>
        <w:rPr>
          <w:szCs w:val="22"/>
        </w:rPr>
      </w:pPr>
      <w:r w:rsidRPr="00E332EF">
        <w:rPr>
          <w:szCs w:val="22"/>
        </w:rPr>
        <w:t>размер обеспечения: 12 661 139 760 руб.</w:t>
      </w:r>
    </w:p>
    <w:p w14:paraId="72852ACE" w14:textId="77777777" w:rsidR="00B64EFF" w:rsidRPr="00E332EF" w:rsidRDefault="00B64EFF" w:rsidP="00B64EFF">
      <w:pPr>
        <w:pStyle w:val="Basic"/>
        <w:rPr>
          <w:szCs w:val="22"/>
        </w:rPr>
      </w:pPr>
      <w:r w:rsidRPr="00E332EF">
        <w:rPr>
          <w:szCs w:val="22"/>
        </w:rPr>
        <w:t>условия предоставления: Договор поручительства за банковскую гарантию, полученную ООО «АСК» (Принципал) и   ПАО СБЕРБАНК(Гарант) в пользу ГК «АВТОДОР»</w:t>
      </w:r>
    </w:p>
    <w:p w14:paraId="79C814F9" w14:textId="77777777" w:rsidR="00B64EFF" w:rsidRPr="00E332EF" w:rsidRDefault="00B64EFF" w:rsidP="00B64EFF">
      <w:pPr>
        <w:pStyle w:val="Basic"/>
        <w:rPr>
          <w:szCs w:val="22"/>
        </w:rPr>
      </w:pPr>
      <w:r w:rsidRPr="00E332EF">
        <w:rPr>
          <w:szCs w:val="22"/>
        </w:rPr>
        <w:t xml:space="preserve">срок, на который обеспечение предоставлено: 28.06.2021 г.  </w:t>
      </w:r>
    </w:p>
    <w:p w14:paraId="452C68D1" w14:textId="0BD98EAB" w:rsidR="00B64EFF" w:rsidRPr="00E332EF" w:rsidRDefault="00B64EFF" w:rsidP="00B64EFF">
      <w:pPr>
        <w:pStyle w:val="Basic"/>
        <w:rPr>
          <w:szCs w:val="22"/>
        </w:rPr>
      </w:pPr>
      <w:r w:rsidRPr="00E332EF">
        <w:rPr>
          <w:b/>
          <w:szCs w:val="22"/>
        </w:rPr>
        <w:lastRenderedPageBreak/>
        <w:t>в случае предоставления обеспечения по обязательству третьего лица - оценка риска неисполнения или ненадлежащего исполнения третьим лицом обеспеченного поручителем обязательства с указанием факторов, которые могут привести к такому неисполнению или ненадлежащему исполнению, и вероятности возникновения таких факторов:</w:t>
      </w:r>
      <w:r w:rsidRPr="00E332EF">
        <w:rPr>
          <w:szCs w:val="22"/>
        </w:rPr>
        <w:t xml:space="preserve"> риск оценивается как минимальный. ООО «АСК» входит в Группу Автобан. Среди факторов, которые могут привести к неисполнению обязательств – ухудшение финансового положения всей группы</w:t>
      </w:r>
    </w:p>
    <w:p w14:paraId="57C182EC" w14:textId="77777777" w:rsidR="00B64EFF" w:rsidRPr="00E332EF" w:rsidRDefault="00B64EFF" w:rsidP="00B64EFF">
      <w:pPr>
        <w:pStyle w:val="Basic"/>
        <w:rPr>
          <w:szCs w:val="22"/>
        </w:rPr>
      </w:pPr>
    </w:p>
    <w:p w14:paraId="0982A826" w14:textId="77777777" w:rsidR="00B64EFF" w:rsidRPr="00E332EF" w:rsidRDefault="00B64EFF" w:rsidP="00B64EFF">
      <w:pPr>
        <w:pStyle w:val="Basic"/>
        <w:rPr>
          <w:szCs w:val="22"/>
        </w:rPr>
      </w:pPr>
      <w:r w:rsidRPr="00E332EF">
        <w:rPr>
          <w:b/>
          <w:szCs w:val="22"/>
        </w:rPr>
        <w:t>вид, содержание и размер обеспеченного обязательства и срока его исполнения</w:t>
      </w:r>
      <w:r w:rsidRPr="00E332EF">
        <w:rPr>
          <w:szCs w:val="22"/>
        </w:rPr>
        <w:t xml:space="preserve">: </w:t>
      </w:r>
    </w:p>
    <w:p w14:paraId="7479711A" w14:textId="77777777" w:rsidR="00B64EFF" w:rsidRPr="00E332EF" w:rsidRDefault="00B64EFF" w:rsidP="00B64EFF">
      <w:pPr>
        <w:pStyle w:val="Basic"/>
        <w:rPr>
          <w:szCs w:val="22"/>
        </w:rPr>
      </w:pPr>
      <w:r w:rsidRPr="00E332EF">
        <w:rPr>
          <w:szCs w:val="22"/>
        </w:rPr>
        <w:t>Договор поручительства за банковскую гарантию, полученную ООО «АСК» (Принципал) и   ПАО СБЕРБАНК(Гарант) в пользу ГК «АВТОДОР»</w:t>
      </w:r>
    </w:p>
    <w:p w14:paraId="71F4D9BB" w14:textId="77777777" w:rsidR="00B64EFF" w:rsidRPr="00E332EF" w:rsidRDefault="00B64EFF" w:rsidP="00B64EFF">
      <w:pPr>
        <w:pStyle w:val="Basic"/>
        <w:rPr>
          <w:szCs w:val="22"/>
        </w:rPr>
      </w:pPr>
      <w:r w:rsidRPr="00E332EF">
        <w:rPr>
          <w:szCs w:val="22"/>
        </w:rPr>
        <w:t>размер обеспеченного обязательства: 12 661 139 760 руб.</w:t>
      </w:r>
    </w:p>
    <w:p w14:paraId="33B56672" w14:textId="77777777" w:rsidR="00B64EFF" w:rsidRPr="00E332EF" w:rsidRDefault="00B64EFF" w:rsidP="00B64EFF">
      <w:pPr>
        <w:pStyle w:val="Basic"/>
        <w:rPr>
          <w:szCs w:val="22"/>
        </w:rPr>
      </w:pPr>
      <w:r w:rsidRPr="00E332EF">
        <w:rPr>
          <w:b/>
          <w:szCs w:val="22"/>
        </w:rPr>
        <w:t>способ обеспечения, его размер и условия предоставления, в том числе предмет и стоимость предмета залога, если способом обеспечения является залог, срок, на который обеспечение предоставлено</w:t>
      </w:r>
      <w:r w:rsidRPr="00E332EF">
        <w:rPr>
          <w:szCs w:val="22"/>
        </w:rPr>
        <w:t xml:space="preserve">: </w:t>
      </w:r>
    </w:p>
    <w:p w14:paraId="5127FC21" w14:textId="77777777" w:rsidR="00B64EFF" w:rsidRPr="00E332EF" w:rsidRDefault="00B64EFF" w:rsidP="00B64EFF">
      <w:pPr>
        <w:pStyle w:val="Basic"/>
        <w:rPr>
          <w:szCs w:val="22"/>
        </w:rPr>
      </w:pPr>
      <w:r w:rsidRPr="00E332EF">
        <w:rPr>
          <w:szCs w:val="22"/>
        </w:rPr>
        <w:t>способ обеспечения – договор поручительства</w:t>
      </w:r>
    </w:p>
    <w:p w14:paraId="06005A3B" w14:textId="77777777" w:rsidR="00B64EFF" w:rsidRPr="00E332EF" w:rsidRDefault="00B64EFF" w:rsidP="00B64EFF">
      <w:pPr>
        <w:pStyle w:val="Basic"/>
        <w:rPr>
          <w:szCs w:val="22"/>
        </w:rPr>
      </w:pPr>
      <w:r w:rsidRPr="00E332EF">
        <w:rPr>
          <w:szCs w:val="22"/>
        </w:rPr>
        <w:t xml:space="preserve">размер обеспечения: 12 661 139 </w:t>
      </w:r>
      <w:proofErr w:type="gramStart"/>
      <w:r w:rsidRPr="00E332EF">
        <w:rPr>
          <w:szCs w:val="22"/>
        </w:rPr>
        <w:t>760  руб.</w:t>
      </w:r>
      <w:proofErr w:type="gramEnd"/>
    </w:p>
    <w:p w14:paraId="56922D8C" w14:textId="77777777" w:rsidR="00B64EFF" w:rsidRPr="00E332EF" w:rsidRDefault="00B64EFF" w:rsidP="00B64EFF">
      <w:pPr>
        <w:pStyle w:val="Basic"/>
        <w:rPr>
          <w:szCs w:val="22"/>
        </w:rPr>
      </w:pPr>
      <w:r w:rsidRPr="00E332EF">
        <w:rPr>
          <w:szCs w:val="22"/>
        </w:rPr>
        <w:t>условия предоставления: Договор поручительства за банковскую гарантию, полученную ООО «АСК» (Принципал) и   ПАО СБЕРБАНК(Гарант) в пользу ГК «АВТОДОР»</w:t>
      </w:r>
    </w:p>
    <w:p w14:paraId="40EA42D4" w14:textId="77777777" w:rsidR="00B64EFF" w:rsidRPr="00E332EF" w:rsidRDefault="00B64EFF" w:rsidP="00B64EFF">
      <w:pPr>
        <w:pStyle w:val="Basic"/>
        <w:rPr>
          <w:szCs w:val="22"/>
        </w:rPr>
      </w:pPr>
      <w:r w:rsidRPr="00E332EF">
        <w:rPr>
          <w:szCs w:val="22"/>
        </w:rPr>
        <w:t xml:space="preserve">срок, на который обеспечение предоставлено: 30.12.2020 г.  </w:t>
      </w:r>
    </w:p>
    <w:p w14:paraId="7612993A" w14:textId="77777777" w:rsidR="00B64EFF" w:rsidRPr="00E332EF" w:rsidRDefault="00B64EFF" w:rsidP="00B64EFF">
      <w:pPr>
        <w:pStyle w:val="Basic"/>
        <w:rPr>
          <w:szCs w:val="22"/>
        </w:rPr>
      </w:pPr>
      <w:r w:rsidRPr="00E332EF">
        <w:rPr>
          <w:szCs w:val="22"/>
        </w:rPr>
        <w:t xml:space="preserve">в случае предоставления обеспечения по обязательству третьего лица - оценка риска неисполнения или </w:t>
      </w:r>
      <w:r w:rsidRPr="00E332EF">
        <w:rPr>
          <w:b/>
          <w:szCs w:val="22"/>
        </w:rPr>
        <w:t>ненадлежащего исполнения третьим лицом обеспеченного поручителем обязательства с указанием факторов, которые могут привести к такому неисполнению или ненадлежащему исполнению, и вероятности возникновения таких факторов:</w:t>
      </w:r>
      <w:r w:rsidRPr="00E332EF">
        <w:rPr>
          <w:szCs w:val="22"/>
        </w:rPr>
        <w:t xml:space="preserve"> риск оценивается как минимальный. ООО «АСК» входит в Группу Автобан. Среди факторов, которые могут привести к неисполнению обязательств – ухудшение финансового положения всей группы.</w:t>
      </w:r>
    </w:p>
    <w:p w14:paraId="1B703CC6" w14:textId="77777777" w:rsidR="00B64EFF" w:rsidRPr="00E332EF" w:rsidRDefault="00B64EFF" w:rsidP="00B64EFF">
      <w:pPr>
        <w:pStyle w:val="Basic"/>
        <w:rPr>
          <w:szCs w:val="22"/>
        </w:rPr>
      </w:pPr>
    </w:p>
    <w:p w14:paraId="3A56B728" w14:textId="77777777" w:rsidR="00B64EFF" w:rsidRPr="00E332EF" w:rsidRDefault="00B64EFF" w:rsidP="00B64EFF">
      <w:pPr>
        <w:pStyle w:val="Basic"/>
        <w:rPr>
          <w:b/>
          <w:szCs w:val="22"/>
        </w:rPr>
      </w:pPr>
      <w:r w:rsidRPr="00E332EF">
        <w:rPr>
          <w:b/>
          <w:szCs w:val="22"/>
        </w:rPr>
        <w:t xml:space="preserve">вид, содержание и размер обеспеченного обязательства и срока его исполнения: </w:t>
      </w:r>
    </w:p>
    <w:p w14:paraId="2BBD47AF" w14:textId="77777777" w:rsidR="00B64EFF" w:rsidRPr="00E332EF" w:rsidRDefault="00B64EFF" w:rsidP="00B64EFF">
      <w:pPr>
        <w:pStyle w:val="Basic"/>
        <w:rPr>
          <w:szCs w:val="22"/>
        </w:rPr>
      </w:pPr>
      <w:r w:rsidRPr="00E332EF">
        <w:rPr>
          <w:szCs w:val="22"/>
        </w:rPr>
        <w:t xml:space="preserve">Договор поручительства по договору о предоставлении банковской гарантии заключенному между ПАО «Сбербанк» и ООО «АСК» (принципал)  </w:t>
      </w:r>
    </w:p>
    <w:p w14:paraId="1773C95C" w14:textId="77777777" w:rsidR="00B64EFF" w:rsidRPr="00E332EF" w:rsidRDefault="00B64EFF" w:rsidP="00B64EFF">
      <w:pPr>
        <w:pStyle w:val="Basic"/>
        <w:rPr>
          <w:szCs w:val="22"/>
        </w:rPr>
      </w:pPr>
      <w:r w:rsidRPr="00E332EF">
        <w:rPr>
          <w:szCs w:val="22"/>
        </w:rPr>
        <w:t>размер обеспеченного обязательства: 8 143 554 090 руб.</w:t>
      </w:r>
    </w:p>
    <w:p w14:paraId="50009E85" w14:textId="77777777" w:rsidR="00B64EFF" w:rsidRPr="00E332EF" w:rsidRDefault="00B64EFF" w:rsidP="00B64EFF">
      <w:pPr>
        <w:pStyle w:val="Basic"/>
        <w:rPr>
          <w:szCs w:val="22"/>
        </w:rPr>
      </w:pPr>
      <w:r w:rsidRPr="00E332EF">
        <w:rPr>
          <w:szCs w:val="22"/>
        </w:rPr>
        <w:t xml:space="preserve"> </w:t>
      </w:r>
    </w:p>
    <w:p w14:paraId="42CE34D3" w14:textId="77777777" w:rsidR="00B64EFF" w:rsidRPr="00E332EF" w:rsidRDefault="00B64EFF" w:rsidP="00B64EFF">
      <w:pPr>
        <w:pStyle w:val="Basic"/>
        <w:rPr>
          <w:szCs w:val="22"/>
        </w:rPr>
      </w:pPr>
      <w:r w:rsidRPr="00E332EF">
        <w:rPr>
          <w:b/>
          <w:szCs w:val="22"/>
        </w:rPr>
        <w:t>способ обеспечения, его размер и условия предоставления, в том числе предмет и стоимость предмета залога, если способом обеспечения является залог, срок, на который обеспечение предоставлено</w:t>
      </w:r>
      <w:r w:rsidRPr="00E332EF">
        <w:rPr>
          <w:szCs w:val="22"/>
        </w:rPr>
        <w:t xml:space="preserve">: </w:t>
      </w:r>
    </w:p>
    <w:p w14:paraId="7BCD5AB1" w14:textId="77777777" w:rsidR="00B64EFF" w:rsidRPr="00E332EF" w:rsidRDefault="00B64EFF" w:rsidP="00B64EFF">
      <w:pPr>
        <w:pStyle w:val="Basic"/>
        <w:rPr>
          <w:szCs w:val="22"/>
        </w:rPr>
      </w:pPr>
      <w:r w:rsidRPr="00E332EF">
        <w:rPr>
          <w:szCs w:val="22"/>
        </w:rPr>
        <w:t>способ обеспечения – договор поручительства</w:t>
      </w:r>
    </w:p>
    <w:p w14:paraId="101D228D" w14:textId="77777777" w:rsidR="00B64EFF" w:rsidRPr="00E332EF" w:rsidRDefault="00B64EFF" w:rsidP="00B64EFF">
      <w:pPr>
        <w:pStyle w:val="Basic"/>
        <w:rPr>
          <w:szCs w:val="22"/>
        </w:rPr>
      </w:pPr>
      <w:r w:rsidRPr="00E332EF">
        <w:rPr>
          <w:szCs w:val="22"/>
        </w:rPr>
        <w:t>размер обеспечения: 8 143 554 090 руб.</w:t>
      </w:r>
    </w:p>
    <w:p w14:paraId="48C34494" w14:textId="77777777" w:rsidR="00B64EFF" w:rsidRPr="00E332EF" w:rsidRDefault="00B64EFF" w:rsidP="00B64EFF">
      <w:pPr>
        <w:pStyle w:val="Basic"/>
        <w:rPr>
          <w:szCs w:val="22"/>
        </w:rPr>
      </w:pPr>
      <w:r w:rsidRPr="00E332EF">
        <w:rPr>
          <w:szCs w:val="22"/>
        </w:rPr>
        <w:t xml:space="preserve">условия предоставления: Договор о поручительства по договору банковской гарантии с ПАО «Сбербанк» (принципал ОАО «АСК»). </w:t>
      </w:r>
    </w:p>
    <w:p w14:paraId="062AB4F1" w14:textId="77777777" w:rsidR="00B64EFF" w:rsidRPr="00E332EF" w:rsidRDefault="00B64EFF" w:rsidP="00B64EFF">
      <w:pPr>
        <w:pStyle w:val="Basic"/>
        <w:rPr>
          <w:szCs w:val="22"/>
        </w:rPr>
      </w:pPr>
      <w:r w:rsidRPr="00E332EF">
        <w:rPr>
          <w:szCs w:val="22"/>
        </w:rPr>
        <w:t xml:space="preserve">срок, на который обеспечение предоставлено: 29.06.2023г.  </w:t>
      </w:r>
    </w:p>
    <w:p w14:paraId="2F6C267E" w14:textId="77777777" w:rsidR="00B64EFF" w:rsidRPr="00E332EF" w:rsidRDefault="00B64EFF" w:rsidP="00B64EFF">
      <w:pPr>
        <w:pStyle w:val="Basic"/>
        <w:rPr>
          <w:szCs w:val="22"/>
        </w:rPr>
      </w:pPr>
      <w:r w:rsidRPr="00E332EF">
        <w:rPr>
          <w:szCs w:val="22"/>
        </w:rPr>
        <w:t xml:space="preserve"> </w:t>
      </w:r>
      <w:r w:rsidRPr="00E332EF">
        <w:rPr>
          <w:b/>
          <w:szCs w:val="22"/>
        </w:rPr>
        <w:t>в случае предоставления обеспечения по обязательству третьего лица - оценка риска неисполнения или ненадлежащего исполнения третьим лицом обеспеченного поручителем обязательства с указанием факторов, которые могут привести к такому неисполнению или ненадлежащему исполнению, и вероятности возникновения таких факторов</w:t>
      </w:r>
      <w:r w:rsidRPr="00E332EF">
        <w:rPr>
          <w:szCs w:val="22"/>
        </w:rPr>
        <w:t>: риск оценивается как минимальный. ООО «АСК» входит в Группу Автобан. Среди факторов, которые могут привести к неисполнению обязательств – ухудшение финансового положения всей группы.</w:t>
      </w:r>
    </w:p>
    <w:p w14:paraId="67B372CF" w14:textId="77777777" w:rsidR="00B64EFF" w:rsidRPr="00E332EF" w:rsidRDefault="00B64EFF" w:rsidP="00B64EFF">
      <w:pPr>
        <w:pStyle w:val="Basic"/>
        <w:rPr>
          <w:szCs w:val="22"/>
        </w:rPr>
      </w:pPr>
    </w:p>
    <w:p w14:paraId="62A5E3C5" w14:textId="77777777" w:rsidR="00B64EFF" w:rsidRPr="00E332EF" w:rsidRDefault="00B64EFF" w:rsidP="00B64EFF">
      <w:pPr>
        <w:pStyle w:val="Basic"/>
        <w:rPr>
          <w:szCs w:val="22"/>
        </w:rPr>
      </w:pPr>
      <w:r w:rsidRPr="00E332EF">
        <w:rPr>
          <w:b/>
          <w:szCs w:val="22"/>
        </w:rPr>
        <w:t>вид, содержание и размер обеспеченного обязательства и срока его исполнения</w:t>
      </w:r>
      <w:r w:rsidRPr="00E332EF">
        <w:rPr>
          <w:szCs w:val="22"/>
        </w:rPr>
        <w:t xml:space="preserve">: </w:t>
      </w:r>
    </w:p>
    <w:p w14:paraId="111FD8BB" w14:textId="77777777" w:rsidR="00B64EFF" w:rsidRPr="00E332EF" w:rsidRDefault="00B64EFF" w:rsidP="00B64EFF">
      <w:pPr>
        <w:pStyle w:val="Basic"/>
        <w:rPr>
          <w:szCs w:val="22"/>
        </w:rPr>
      </w:pPr>
      <w:r w:rsidRPr="00E332EF">
        <w:rPr>
          <w:szCs w:val="22"/>
        </w:rPr>
        <w:t xml:space="preserve">Договор о поручительства по договору кредитной линии </w:t>
      </w:r>
      <w:proofErr w:type="gramStart"/>
      <w:r w:rsidRPr="00E332EF">
        <w:rPr>
          <w:szCs w:val="22"/>
        </w:rPr>
        <w:t>с  СМП</w:t>
      </w:r>
      <w:proofErr w:type="gramEnd"/>
      <w:r w:rsidRPr="00E332EF">
        <w:rPr>
          <w:szCs w:val="22"/>
        </w:rPr>
        <w:t xml:space="preserve"> БАНК АО (Заемщик ОАО «ХМДС»)  </w:t>
      </w:r>
    </w:p>
    <w:p w14:paraId="0DCA4173" w14:textId="77777777" w:rsidR="00B64EFF" w:rsidRPr="00E332EF" w:rsidRDefault="00B64EFF" w:rsidP="00B64EFF">
      <w:pPr>
        <w:pStyle w:val="Basic"/>
        <w:rPr>
          <w:szCs w:val="22"/>
        </w:rPr>
      </w:pPr>
      <w:r w:rsidRPr="00E332EF">
        <w:rPr>
          <w:szCs w:val="22"/>
        </w:rPr>
        <w:t>размер обеспеченного обязательства: 1 500 000 000 руб.</w:t>
      </w:r>
    </w:p>
    <w:p w14:paraId="094361EC" w14:textId="77777777" w:rsidR="00B64EFF" w:rsidRPr="00E332EF" w:rsidRDefault="00B64EFF" w:rsidP="00B64EFF">
      <w:pPr>
        <w:pStyle w:val="Basic"/>
        <w:rPr>
          <w:szCs w:val="22"/>
        </w:rPr>
      </w:pPr>
      <w:r w:rsidRPr="00E332EF">
        <w:rPr>
          <w:b/>
          <w:szCs w:val="22"/>
        </w:rPr>
        <w:t>способ обеспечения, его размер и условия предоставления, в том числе предмет и стоимость предмета залога, если способом обеспечения является залог, срок, на который обеспечение предоставлено</w:t>
      </w:r>
      <w:r w:rsidRPr="00E332EF">
        <w:rPr>
          <w:szCs w:val="22"/>
        </w:rPr>
        <w:t xml:space="preserve">: </w:t>
      </w:r>
    </w:p>
    <w:p w14:paraId="7910460A" w14:textId="77777777" w:rsidR="00B64EFF" w:rsidRPr="00E332EF" w:rsidRDefault="00B64EFF" w:rsidP="00B64EFF">
      <w:pPr>
        <w:pStyle w:val="Basic"/>
        <w:rPr>
          <w:szCs w:val="22"/>
        </w:rPr>
      </w:pPr>
      <w:r w:rsidRPr="00E332EF">
        <w:rPr>
          <w:szCs w:val="22"/>
        </w:rPr>
        <w:t>способ обеспечения – договор поручительства</w:t>
      </w:r>
    </w:p>
    <w:p w14:paraId="005BED64" w14:textId="77777777" w:rsidR="00B64EFF" w:rsidRPr="00E332EF" w:rsidRDefault="00B64EFF" w:rsidP="00B64EFF">
      <w:pPr>
        <w:pStyle w:val="Basic"/>
        <w:rPr>
          <w:szCs w:val="22"/>
        </w:rPr>
      </w:pPr>
      <w:r w:rsidRPr="00E332EF">
        <w:rPr>
          <w:szCs w:val="22"/>
        </w:rPr>
        <w:lastRenderedPageBreak/>
        <w:t>размер обеспечения: 1 500 000 000 руб.</w:t>
      </w:r>
    </w:p>
    <w:p w14:paraId="61AEBD43" w14:textId="77777777" w:rsidR="00B64EFF" w:rsidRPr="00E332EF" w:rsidRDefault="00B64EFF" w:rsidP="00B64EFF">
      <w:pPr>
        <w:pStyle w:val="Basic"/>
        <w:rPr>
          <w:szCs w:val="22"/>
        </w:rPr>
      </w:pPr>
      <w:r w:rsidRPr="00E332EF">
        <w:rPr>
          <w:szCs w:val="22"/>
        </w:rPr>
        <w:t xml:space="preserve">условия предоставления: Договор о поручительства по договору кредитной линии </w:t>
      </w:r>
      <w:proofErr w:type="gramStart"/>
      <w:r w:rsidRPr="00E332EF">
        <w:rPr>
          <w:szCs w:val="22"/>
        </w:rPr>
        <w:t>с  СМП</w:t>
      </w:r>
      <w:proofErr w:type="gramEnd"/>
      <w:r w:rsidRPr="00E332EF">
        <w:rPr>
          <w:szCs w:val="22"/>
        </w:rPr>
        <w:t xml:space="preserve"> БАНК АО (Заемщик ОАО «ХМДС»)  </w:t>
      </w:r>
    </w:p>
    <w:p w14:paraId="079FAC6E" w14:textId="77777777" w:rsidR="00B64EFF" w:rsidRPr="00E332EF" w:rsidRDefault="00B64EFF" w:rsidP="00B64EFF">
      <w:pPr>
        <w:pStyle w:val="Basic"/>
        <w:rPr>
          <w:szCs w:val="22"/>
        </w:rPr>
      </w:pPr>
      <w:r w:rsidRPr="00E332EF">
        <w:rPr>
          <w:szCs w:val="22"/>
        </w:rPr>
        <w:t xml:space="preserve">срок, на который обеспечение предоставлено: 20.04.2022 г.  </w:t>
      </w:r>
    </w:p>
    <w:p w14:paraId="6A486DC0" w14:textId="13A6A7D8" w:rsidR="00B64EFF" w:rsidRPr="00E332EF" w:rsidRDefault="00B64EFF" w:rsidP="00B64EFF">
      <w:pPr>
        <w:pStyle w:val="Basic"/>
        <w:rPr>
          <w:szCs w:val="22"/>
        </w:rPr>
      </w:pPr>
      <w:r w:rsidRPr="00E332EF">
        <w:rPr>
          <w:b/>
          <w:szCs w:val="22"/>
        </w:rPr>
        <w:t>в случае предоставления обеспечения по обязательству третьего лица - оценка риска неисполнения или ненадлежащего исполнения третьим лицом обеспеченного поручителем обязательства с указанием факторов, которые могут привести к такому неисполнению или ненадлежащему исполнению, и вероятности возникновения таких факторов</w:t>
      </w:r>
      <w:r w:rsidRPr="00E332EF">
        <w:rPr>
          <w:szCs w:val="22"/>
        </w:rPr>
        <w:t>: риск оценивается как минимальный. ОАО «ХМДС» входит в Группу Автобан. Среди факторов, которые могут привести к неисполнению обязательств – ухудшение финансового положения всей группы в случае реализации рисков, указанных в п. 2.5. настоящего Приложения и ухудшения ситуации в отрасли дорожного строительства.</w:t>
      </w:r>
    </w:p>
    <w:p w14:paraId="4EFD5D52" w14:textId="77777777" w:rsidR="00B64EFF" w:rsidRPr="00E332EF" w:rsidRDefault="00B64EFF" w:rsidP="00B64EFF">
      <w:pPr>
        <w:pStyle w:val="Basic"/>
        <w:rPr>
          <w:szCs w:val="22"/>
        </w:rPr>
      </w:pPr>
    </w:p>
    <w:p w14:paraId="6A017421" w14:textId="77777777" w:rsidR="00B64EFF" w:rsidRPr="00E332EF" w:rsidRDefault="00B64EFF" w:rsidP="00B64EFF">
      <w:pPr>
        <w:pStyle w:val="Basic"/>
        <w:rPr>
          <w:szCs w:val="22"/>
        </w:rPr>
      </w:pPr>
      <w:r w:rsidRPr="00E332EF">
        <w:rPr>
          <w:b/>
          <w:szCs w:val="22"/>
        </w:rPr>
        <w:t>вид, содержание и размер обеспеченного обязательства и срока его исполнения</w:t>
      </w:r>
      <w:r w:rsidRPr="00E332EF">
        <w:rPr>
          <w:szCs w:val="22"/>
        </w:rPr>
        <w:t xml:space="preserve">: </w:t>
      </w:r>
    </w:p>
    <w:p w14:paraId="54D117FD" w14:textId="77777777" w:rsidR="00B64EFF" w:rsidRPr="00E332EF" w:rsidRDefault="00B64EFF" w:rsidP="00B64EFF">
      <w:pPr>
        <w:pStyle w:val="Basic"/>
        <w:rPr>
          <w:szCs w:val="22"/>
        </w:rPr>
      </w:pPr>
      <w:r w:rsidRPr="00E332EF">
        <w:rPr>
          <w:szCs w:val="22"/>
        </w:rPr>
        <w:t xml:space="preserve">Договор поручительства под банковскую гарантию с Московский Филиал ПАО РОСБАНК (Заемщик ОАО «ХМДС»)  </w:t>
      </w:r>
    </w:p>
    <w:p w14:paraId="7492245E" w14:textId="77777777" w:rsidR="00B64EFF" w:rsidRPr="00E332EF" w:rsidRDefault="00B64EFF" w:rsidP="00B64EFF">
      <w:pPr>
        <w:pStyle w:val="Basic"/>
        <w:rPr>
          <w:szCs w:val="22"/>
        </w:rPr>
      </w:pPr>
      <w:r w:rsidRPr="00E332EF">
        <w:rPr>
          <w:szCs w:val="22"/>
        </w:rPr>
        <w:t>размер обеспеченного обязательства: 1 500 000 тыс. руб.</w:t>
      </w:r>
    </w:p>
    <w:p w14:paraId="3D237780" w14:textId="77777777" w:rsidR="00B64EFF" w:rsidRPr="00E332EF" w:rsidRDefault="00B64EFF" w:rsidP="00B64EFF">
      <w:pPr>
        <w:pStyle w:val="Basic"/>
        <w:rPr>
          <w:szCs w:val="22"/>
        </w:rPr>
      </w:pPr>
      <w:r w:rsidRPr="00E332EF">
        <w:rPr>
          <w:b/>
          <w:szCs w:val="22"/>
        </w:rPr>
        <w:t>способ обеспечения, его размер и условия предоставления, в том числе предмет и стоимость предмета залога, если способом обеспечения является залог, срок, на который обеспечение предоставлено</w:t>
      </w:r>
      <w:r w:rsidRPr="00E332EF">
        <w:rPr>
          <w:szCs w:val="22"/>
        </w:rPr>
        <w:t xml:space="preserve">: </w:t>
      </w:r>
    </w:p>
    <w:p w14:paraId="14AC346E" w14:textId="77777777" w:rsidR="00B64EFF" w:rsidRPr="00E332EF" w:rsidRDefault="00B64EFF" w:rsidP="00B64EFF">
      <w:pPr>
        <w:pStyle w:val="Basic"/>
        <w:rPr>
          <w:szCs w:val="22"/>
        </w:rPr>
      </w:pPr>
      <w:r w:rsidRPr="00E332EF">
        <w:rPr>
          <w:szCs w:val="22"/>
        </w:rPr>
        <w:t>способ обеспечения – договор поручительства</w:t>
      </w:r>
    </w:p>
    <w:p w14:paraId="2D642C04" w14:textId="77777777" w:rsidR="00B64EFF" w:rsidRPr="00E332EF" w:rsidRDefault="00B64EFF" w:rsidP="00B64EFF">
      <w:pPr>
        <w:pStyle w:val="Basic"/>
        <w:rPr>
          <w:szCs w:val="22"/>
        </w:rPr>
      </w:pPr>
      <w:r w:rsidRPr="00E332EF">
        <w:rPr>
          <w:szCs w:val="22"/>
        </w:rPr>
        <w:t>размер обеспечения: 1 500 000 тыс. руб.</w:t>
      </w:r>
    </w:p>
    <w:p w14:paraId="76F956F0" w14:textId="77777777" w:rsidR="00B64EFF" w:rsidRPr="00E332EF" w:rsidRDefault="00B64EFF" w:rsidP="00B64EFF">
      <w:pPr>
        <w:pStyle w:val="Basic"/>
        <w:rPr>
          <w:szCs w:val="22"/>
        </w:rPr>
      </w:pPr>
      <w:r w:rsidRPr="00E332EF">
        <w:rPr>
          <w:szCs w:val="22"/>
        </w:rPr>
        <w:t xml:space="preserve">условия предоставления: Договор о поручительства по договору кредитной линии с Московский Филиал ПАО РОСБАНК (Заемщик ОАО «ХМДС»)  </w:t>
      </w:r>
    </w:p>
    <w:p w14:paraId="56892BF3" w14:textId="77777777" w:rsidR="00B64EFF" w:rsidRPr="00E332EF" w:rsidRDefault="00B64EFF" w:rsidP="00B64EFF">
      <w:pPr>
        <w:pStyle w:val="Basic"/>
        <w:rPr>
          <w:szCs w:val="22"/>
        </w:rPr>
      </w:pPr>
      <w:r w:rsidRPr="00E332EF">
        <w:rPr>
          <w:szCs w:val="22"/>
        </w:rPr>
        <w:t xml:space="preserve">срок, на который обеспечение предоставлено: 23.07.2023 г.  </w:t>
      </w:r>
    </w:p>
    <w:p w14:paraId="68F1EC54" w14:textId="6767DF5E" w:rsidR="00B64EFF" w:rsidRPr="00E332EF" w:rsidRDefault="00B64EFF" w:rsidP="00B64EFF">
      <w:pPr>
        <w:pStyle w:val="Basic"/>
        <w:rPr>
          <w:szCs w:val="22"/>
        </w:rPr>
      </w:pPr>
      <w:r w:rsidRPr="00E332EF">
        <w:rPr>
          <w:b/>
          <w:szCs w:val="22"/>
        </w:rPr>
        <w:t>в случае предоставления обеспечения по обязательству третьего лица - оценка риска неисполнения или ненадлежащего исполнения третьим лицом обеспеченного поручителем обязательства с указанием факторов, которые могут привести к такому неисполнению или ненадлежащему исполнению, и вероятности возникновения таких факторов</w:t>
      </w:r>
      <w:r w:rsidRPr="00E332EF">
        <w:rPr>
          <w:szCs w:val="22"/>
        </w:rPr>
        <w:t>: риск оценивается как минимальный. ОАО «ХМДС» входит в Группу Автобан. Среди факторов, которые могут привести к неисполнению обязательств – ухудшение финансового положения всей группы в случае реализации рисков, указанных в п. 2.5. настоящего Приложения и ухудшения ситуации в отрасли дорожного строительства.</w:t>
      </w:r>
    </w:p>
    <w:p w14:paraId="12D8EB45" w14:textId="77777777" w:rsidR="00B64EFF" w:rsidRPr="00E332EF" w:rsidRDefault="00B64EFF" w:rsidP="00B64EFF">
      <w:pPr>
        <w:pStyle w:val="Basic"/>
        <w:rPr>
          <w:szCs w:val="22"/>
        </w:rPr>
      </w:pPr>
    </w:p>
    <w:p w14:paraId="11C59DAB" w14:textId="77777777" w:rsidR="00B64EFF" w:rsidRPr="00E332EF" w:rsidRDefault="00B64EFF" w:rsidP="00B64EFF">
      <w:pPr>
        <w:pStyle w:val="Basic"/>
        <w:rPr>
          <w:b/>
          <w:szCs w:val="22"/>
        </w:rPr>
      </w:pPr>
      <w:r w:rsidRPr="00E332EF">
        <w:rPr>
          <w:b/>
          <w:szCs w:val="22"/>
        </w:rPr>
        <w:t>вид, содержание и размер обеспеченного обязательства и срока его исполнения:</w:t>
      </w:r>
    </w:p>
    <w:p w14:paraId="653E6BA8" w14:textId="77777777" w:rsidR="00B64EFF" w:rsidRPr="00E332EF" w:rsidRDefault="00B64EFF" w:rsidP="00B64EFF">
      <w:pPr>
        <w:pStyle w:val="Basic"/>
        <w:rPr>
          <w:szCs w:val="22"/>
        </w:rPr>
      </w:pPr>
      <w:r w:rsidRPr="00E332EF">
        <w:rPr>
          <w:szCs w:val="22"/>
        </w:rPr>
        <w:t>Договор поручительства с ООО «Юго-Восточная магистраль» в обеспечение исполнения обязательств ООО «КСК-1» по Договору подряда на выполнение работ по строительству Центральной кольцевой автомобильной дороги Московской области. Пусковой комплекс (этап строительства) №4 от 02.06.2017 г.</w:t>
      </w:r>
    </w:p>
    <w:p w14:paraId="26B4F143" w14:textId="77777777" w:rsidR="00B64EFF" w:rsidRPr="00E332EF" w:rsidRDefault="00B64EFF" w:rsidP="00B64EFF">
      <w:pPr>
        <w:pStyle w:val="Basic"/>
        <w:rPr>
          <w:szCs w:val="22"/>
        </w:rPr>
      </w:pPr>
      <w:r w:rsidRPr="00E332EF">
        <w:rPr>
          <w:szCs w:val="22"/>
        </w:rPr>
        <w:t xml:space="preserve">размер обеспеченного обязательства: 84 554 912 646,8 руб. </w:t>
      </w:r>
    </w:p>
    <w:p w14:paraId="1DC28B59" w14:textId="77777777" w:rsidR="00B64EFF" w:rsidRPr="00E332EF" w:rsidRDefault="00B64EFF" w:rsidP="00B64EFF">
      <w:pPr>
        <w:pStyle w:val="Basic"/>
        <w:rPr>
          <w:szCs w:val="22"/>
        </w:rPr>
      </w:pPr>
      <w:r w:rsidRPr="00E332EF">
        <w:rPr>
          <w:b/>
          <w:szCs w:val="22"/>
        </w:rPr>
        <w:t>способ обеспечения, его размер и условия предоставления, в том числе предмет и стоимость предмета залога, если способом обеспечения является залог, срок, на который обеспечение предоставлено</w:t>
      </w:r>
      <w:r w:rsidRPr="00E332EF">
        <w:rPr>
          <w:szCs w:val="22"/>
        </w:rPr>
        <w:t xml:space="preserve">: </w:t>
      </w:r>
    </w:p>
    <w:p w14:paraId="4B688FC7" w14:textId="77777777" w:rsidR="00B64EFF" w:rsidRPr="00E332EF" w:rsidRDefault="00B64EFF" w:rsidP="00B64EFF">
      <w:pPr>
        <w:pStyle w:val="Basic"/>
        <w:rPr>
          <w:szCs w:val="22"/>
        </w:rPr>
      </w:pPr>
      <w:r w:rsidRPr="00E332EF">
        <w:rPr>
          <w:szCs w:val="22"/>
        </w:rPr>
        <w:t xml:space="preserve">способ обеспечения – поручительство </w:t>
      </w:r>
    </w:p>
    <w:p w14:paraId="056092D9" w14:textId="77777777" w:rsidR="00B64EFF" w:rsidRPr="00E332EF" w:rsidRDefault="00B64EFF" w:rsidP="00B64EFF">
      <w:pPr>
        <w:pStyle w:val="Basic"/>
        <w:rPr>
          <w:szCs w:val="22"/>
        </w:rPr>
      </w:pPr>
      <w:r w:rsidRPr="00E332EF">
        <w:rPr>
          <w:szCs w:val="22"/>
        </w:rPr>
        <w:t xml:space="preserve">размер обеспечения: 84 554 912 646,8 руб. </w:t>
      </w:r>
    </w:p>
    <w:p w14:paraId="64EE423B" w14:textId="77777777" w:rsidR="00B64EFF" w:rsidRPr="00E332EF" w:rsidRDefault="00B64EFF" w:rsidP="00B64EFF">
      <w:pPr>
        <w:pStyle w:val="Basic"/>
        <w:rPr>
          <w:szCs w:val="22"/>
        </w:rPr>
      </w:pPr>
      <w:r w:rsidRPr="00E332EF">
        <w:rPr>
          <w:szCs w:val="22"/>
        </w:rPr>
        <w:t>условия предоставления: Договор поручительства с ООО «Юго-Восточная магистраль» в обеспечение исполнения обязательств ООО «КСК-1» по Договору подряда на выполнение работ по строительству Центральной кольцевой автомобильной дороги Московской области. Пусковой комплекс (этап строительства) №4 от 02.06.2017 г.</w:t>
      </w:r>
    </w:p>
    <w:p w14:paraId="236FC281" w14:textId="77777777" w:rsidR="00B64EFF" w:rsidRPr="00E332EF" w:rsidRDefault="00B64EFF" w:rsidP="00B64EFF">
      <w:pPr>
        <w:pStyle w:val="Basic"/>
        <w:rPr>
          <w:szCs w:val="22"/>
        </w:rPr>
      </w:pPr>
      <w:r w:rsidRPr="00E332EF">
        <w:rPr>
          <w:szCs w:val="22"/>
        </w:rPr>
        <w:t>срок, на который обеспечение предоставлено: ДО полного исполнения обязательств по обеспечиваемому Договору.</w:t>
      </w:r>
    </w:p>
    <w:p w14:paraId="11858603" w14:textId="77777777" w:rsidR="00B64EFF" w:rsidRPr="00E332EF" w:rsidRDefault="00B64EFF" w:rsidP="00B64EFF">
      <w:pPr>
        <w:pStyle w:val="Basic"/>
        <w:rPr>
          <w:szCs w:val="22"/>
        </w:rPr>
      </w:pPr>
    </w:p>
    <w:p w14:paraId="26C660C7" w14:textId="4A72EEF1" w:rsidR="00B64EFF" w:rsidRPr="00E332EF" w:rsidRDefault="00B64EFF" w:rsidP="00B64EFF">
      <w:pPr>
        <w:pStyle w:val="Basic"/>
        <w:rPr>
          <w:szCs w:val="22"/>
        </w:rPr>
      </w:pPr>
      <w:r w:rsidRPr="00E332EF">
        <w:rPr>
          <w:b/>
          <w:szCs w:val="22"/>
        </w:rPr>
        <w:t>в случае предоставления обеспечения по обязательству третьего лица - оценка риска неисполнения или ненадлежащего исполнения третьим лицом обеспеченного поручителем обязательства с указанием факторов, которые могут привести к такому неисполнению или ненадлежащему исполнению, и вероятности возникновения таких факторов</w:t>
      </w:r>
      <w:r w:rsidRPr="00E332EF">
        <w:rPr>
          <w:szCs w:val="22"/>
        </w:rPr>
        <w:t>: обеспечивает исполнение обязательств ООО «КСК-1».</w:t>
      </w:r>
    </w:p>
    <w:p w14:paraId="58A18101" w14:textId="77777777" w:rsidR="00B64EFF" w:rsidRPr="00E332EF" w:rsidRDefault="00B64EFF" w:rsidP="00B64EFF">
      <w:pPr>
        <w:pStyle w:val="Basic"/>
        <w:rPr>
          <w:b/>
          <w:szCs w:val="22"/>
        </w:rPr>
      </w:pPr>
      <w:r w:rsidRPr="00E332EF">
        <w:rPr>
          <w:b/>
          <w:szCs w:val="22"/>
        </w:rPr>
        <w:lastRenderedPageBreak/>
        <w:t>вид, содержание и размер обеспеченного обязательства и срока его исполнения:</w:t>
      </w:r>
    </w:p>
    <w:p w14:paraId="46DEF867" w14:textId="77777777" w:rsidR="00B64EFF" w:rsidRPr="00E332EF" w:rsidRDefault="00B64EFF" w:rsidP="00B64EFF">
      <w:pPr>
        <w:pStyle w:val="Basic"/>
        <w:rPr>
          <w:szCs w:val="22"/>
        </w:rPr>
      </w:pPr>
      <w:r w:rsidRPr="00E332EF">
        <w:rPr>
          <w:szCs w:val="22"/>
        </w:rPr>
        <w:t>Договор залога с ПАО Банк «Возрождение» в обеспечение исполнения обязательств Поручителя по кредитному договору.</w:t>
      </w:r>
    </w:p>
    <w:p w14:paraId="72EC569D" w14:textId="77777777" w:rsidR="00B64EFF" w:rsidRPr="00E332EF" w:rsidRDefault="00B64EFF" w:rsidP="00B64EFF">
      <w:pPr>
        <w:pStyle w:val="Basic"/>
        <w:rPr>
          <w:szCs w:val="22"/>
        </w:rPr>
      </w:pPr>
      <w:r w:rsidRPr="00E332EF">
        <w:rPr>
          <w:szCs w:val="22"/>
        </w:rPr>
        <w:t xml:space="preserve">размер обеспеченного обязательства: 4 593 856 793,2 руб. </w:t>
      </w:r>
    </w:p>
    <w:p w14:paraId="4469E738" w14:textId="77777777" w:rsidR="00B64EFF" w:rsidRPr="00E332EF" w:rsidRDefault="00B64EFF" w:rsidP="00B64EFF">
      <w:pPr>
        <w:pStyle w:val="Basic"/>
        <w:rPr>
          <w:szCs w:val="22"/>
        </w:rPr>
      </w:pPr>
      <w:r w:rsidRPr="00E332EF">
        <w:rPr>
          <w:b/>
          <w:szCs w:val="22"/>
        </w:rPr>
        <w:t>способ обеспечения, его размер и условия предоставления, в том числе предмет и стоимость предмета залога, если способом обеспечения является залог, срок, на который обеспечение предоставлено</w:t>
      </w:r>
      <w:r w:rsidRPr="00E332EF">
        <w:rPr>
          <w:szCs w:val="22"/>
        </w:rPr>
        <w:t xml:space="preserve">: </w:t>
      </w:r>
    </w:p>
    <w:p w14:paraId="2DD8352C" w14:textId="77777777" w:rsidR="00B64EFF" w:rsidRPr="00E332EF" w:rsidRDefault="00B64EFF" w:rsidP="00B64EFF">
      <w:pPr>
        <w:pStyle w:val="Basic"/>
        <w:rPr>
          <w:szCs w:val="22"/>
        </w:rPr>
      </w:pPr>
      <w:r w:rsidRPr="00E332EF">
        <w:rPr>
          <w:szCs w:val="22"/>
        </w:rPr>
        <w:t>способ обеспечения – Залог</w:t>
      </w:r>
    </w:p>
    <w:p w14:paraId="5A7CAD0D" w14:textId="77777777" w:rsidR="00B64EFF" w:rsidRPr="00E332EF" w:rsidRDefault="00B64EFF" w:rsidP="00B64EFF">
      <w:pPr>
        <w:pStyle w:val="Basic"/>
        <w:rPr>
          <w:szCs w:val="22"/>
        </w:rPr>
      </w:pPr>
      <w:r w:rsidRPr="00E332EF">
        <w:rPr>
          <w:szCs w:val="22"/>
        </w:rPr>
        <w:t>Предмет залога – Выручка по контракту.</w:t>
      </w:r>
    </w:p>
    <w:p w14:paraId="7C07C447" w14:textId="77777777" w:rsidR="00B64EFF" w:rsidRPr="00E332EF" w:rsidRDefault="00B64EFF" w:rsidP="00B64EFF">
      <w:pPr>
        <w:pStyle w:val="Basic"/>
        <w:rPr>
          <w:szCs w:val="22"/>
        </w:rPr>
      </w:pPr>
      <w:r w:rsidRPr="00E332EF">
        <w:rPr>
          <w:szCs w:val="22"/>
        </w:rPr>
        <w:t xml:space="preserve">размер обеспечения: 4 593 856 793,2 руб. </w:t>
      </w:r>
    </w:p>
    <w:p w14:paraId="5101E1F6" w14:textId="77777777" w:rsidR="00B64EFF" w:rsidRPr="00E332EF" w:rsidRDefault="00B64EFF" w:rsidP="00B64EFF">
      <w:pPr>
        <w:pStyle w:val="Basic"/>
        <w:rPr>
          <w:szCs w:val="22"/>
        </w:rPr>
      </w:pPr>
      <w:r w:rsidRPr="00E332EF">
        <w:rPr>
          <w:szCs w:val="22"/>
        </w:rPr>
        <w:t>условия предоставления: Договор залога с ПАО Банк «Возрождение» в обеспечение исполнения обязательств Поручителя по кредитному договору</w:t>
      </w:r>
    </w:p>
    <w:p w14:paraId="3851DF58" w14:textId="5046721C" w:rsidR="00B64EFF" w:rsidRPr="00E332EF" w:rsidRDefault="00B64EFF" w:rsidP="00B64EFF">
      <w:pPr>
        <w:pStyle w:val="Basic"/>
        <w:rPr>
          <w:szCs w:val="22"/>
        </w:rPr>
      </w:pPr>
      <w:r w:rsidRPr="00E332EF">
        <w:rPr>
          <w:szCs w:val="22"/>
        </w:rPr>
        <w:t>срок, на который обеспечение предоставлено: 27.12.2018.</w:t>
      </w:r>
    </w:p>
    <w:p w14:paraId="3BD8311A" w14:textId="77777777" w:rsidR="00B64EFF" w:rsidRPr="00E332EF" w:rsidRDefault="00B64EFF" w:rsidP="00B64EFF">
      <w:pPr>
        <w:pStyle w:val="Basic"/>
        <w:rPr>
          <w:szCs w:val="22"/>
        </w:rPr>
      </w:pPr>
    </w:p>
    <w:p w14:paraId="6D33A941" w14:textId="77777777" w:rsidR="00B64EFF" w:rsidRPr="00E332EF" w:rsidRDefault="00B64EFF" w:rsidP="00B64EFF">
      <w:pPr>
        <w:pStyle w:val="Basic"/>
        <w:rPr>
          <w:szCs w:val="22"/>
        </w:rPr>
      </w:pPr>
      <w:r w:rsidRPr="00E332EF">
        <w:rPr>
          <w:szCs w:val="22"/>
        </w:rPr>
        <w:t>Договор залога с ПАО Банк «Возрождение» в обеспечение исполнения обязательств Поручителя по кредитному договору.</w:t>
      </w:r>
    </w:p>
    <w:p w14:paraId="71F11E2B" w14:textId="77777777" w:rsidR="00B64EFF" w:rsidRPr="00E332EF" w:rsidRDefault="00B64EFF" w:rsidP="00B64EFF">
      <w:pPr>
        <w:pStyle w:val="Basic"/>
        <w:rPr>
          <w:szCs w:val="22"/>
        </w:rPr>
      </w:pPr>
      <w:r w:rsidRPr="00E332EF">
        <w:rPr>
          <w:szCs w:val="22"/>
        </w:rPr>
        <w:t xml:space="preserve">размер обеспеченного обязательства: 4 593 856 793,2 руб. </w:t>
      </w:r>
    </w:p>
    <w:p w14:paraId="2CC16AB3" w14:textId="77777777" w:rsidR="00B64EFF" w:rsidRPr="00E332EF" w:rsidRDefault="00B64EFF" w:rsidP="00B64EFF">
      <w:pPr>
        <w:pStyle w:val="Basic"/>
        <w:rPr>
          <w:szCs w:val="22"/>
        </w:rPr>
      </w:pPr>
      <w:r w:rsidRPr="00E332EF">
        <w:rPr>
          <w:szCs w:val="22"/>
        </w:rPr>
        <w:t xml:space="preserve">способ обеспечения, его размер и условия предоставления, в том числе предмет и стоимость предмета залога, если способом обеспечения является залог, срок, на который обеспечение предоставлено: </w:t>
      </w:r>
    </w:p>
    <w:p w14:paraId="13270EE0" w14:textId="77777777" w:rsidR="00B64EFF" w:rsidRPr="00E332EF" w:rsidRDefault="00B64EFF" w:rsidP="00B64EFF">
      <w:pPr>
        <w:pStyle w:val="Basic"/>
        <w:rPr>
          <w:szCs w:val="22"/>
        </w:rPr>
      </w:pPr>
      <w:r w:rsidRPr="00E332EF">
        <w:rPr>
          <w:szCs w:val="22"/>
        </w:rPr>
        <w:t>способ обеспечения – Залог</w:t>
      </w:r>
    </w:p>
    <w:p w14:paraId="5C72638A" w14:textId="77777777" w:rsidR="00B64EFF" w:rsidRPr="00E332EF" w:rsidRDefault="00B64EFF" w:rsidP="00B64EFF">
      <w:pPr>
        <w:pStyle w:val="Basic"/>
        <w:rPr>
          <w:szCs w:val="22"/>
        </w:rPr>
      </w:pPr>
      <w:r w:rsidRPr="00E332EF">
        <w:rPr>
          <w:szCs w:val="22"/>
        </w:rPr>
        <w:t>Предмет залога – Выручка по контракту.</w:t>
      </w:r>
    </w:p>
    <w:p w14:paraId="2B619FDE" w14:textId="77777777" w:rsidR="00B64EFF" w:rsidRPr="00E332EF" w:rsidRDefault="00B64EFF" w:rsidP="00B64EFF">
      <w:pPr>
        <w:pStyle w:val="Basic"/>
        <w:rPr>
          <w:szCs w:val="22"/>
        </w:rPr>
      </w:pPr>
      <w:r w:rsidRPr="00E332EF">
        <w:rPr>
          <w:szCs w:val="22"/>
        </w:rPr>
        <w:t xml:space="preserve">размер обеспечения: 4 593 856 793,2 руб. </w:t>
      </w:r>
    </w:p>
    <w:p w14:paraId="5B3ECF5A" w14:textId="77777777" w:rsidR="00B64EFF" w:rsidRPr="00E332EF" w:rsidRDefault="00B64EFF" w:rsidP="00B64EFF">
      <w:pPr>
        <w:pStyle w:val="Basic"/>
        <w:rPr>
          <w:szCs w:val="22"/>
        </w:rPr>
      </w:pPr>
      <w:r w:rsidRPr="00E332EF">
        <w:rPr>
          <w:szCs w:val="22"/>
        </w:rPr>
        <w:t>условия предоставления: Договор залога с ПАО Банк «Возрождение» в обеспечение исполнения обязательств Поручителя по кредитному договору</w:t>
      </w:r>
    </w:p>
    <w:p w14:paraId="13A5A962" w14:textId="77777777" w:rsidR="00B64EFF" w:rsidRPr="00E332EF" w:rsidRDefault="00B64EFF" w:rsidP="00B64EFF">
      <w:pPr>
        <w:pStyle w:val="Basic"/>
        <w:rPr>
          <w:szCs w:val="22"/>
        </w:rPr>
      </w:pPr>
      <w:r w:rsidRPr="00E332EF">
        <w:rPr>
          <w:szCs w:val="22"/>
        </w:rPr>
        <w:t>срок, на который обеспечение предоставлено: 27.12.2018.</w:t>
      </w:r>
    </w:p>
    <w:p w14:paraId="428D3A95" w14:textId="567479F9" w:rsidR="00B64EFF" w:rsidRPr="00E332EF" w:rsidRDefault="00B64EFF" w:rsidP="00B64EFF">
      <w:pPr>
        <w:pStyle w:val="Basic"/>
        <w:rPr>
          <w:szCs w:val="22"/>
        </w:rPr>
      </w:pPr>
      <w:r w:rsidRPr="00E332EF">
        <w:rPr>
          <w:b/>
          <w:szCs w:val="22"/>
        </w:rPr>
        <w:t>в случае предоставления обеспечения по обязательству третьего лица - оценка риска неисполнения или ненадлежащего исполнения третьим лицом обеспеченного поручителем обязательства с указанием факторов, которые могут привести к такому неисполнению или ненадлежащему исполнению, и вероятности возникновения таких факторов</w:t>
      </w:r>
      <w:r w:rsidRPr="00E332EF">
        <w:rPr>
          <w:szCs w:val="22"/>
        </w:rPr>
        <w:t>: обеспечивает исполнение обязательств Поручителя.</w:t>
      </w:r>
    </w:p>
    <w:p w14:paraId="35C88F3F" w14:textId="77777777" w:rsidR="00B64EFF" w:rsidRPr="00E332EF" w:rsidRDefault="00B64EFF" w:rsidP="00B64EFF">
      <w:pPr>
        <w:pStyle w:val="Basic"/>
        <w:rPr>
          <w:szCs w:val="22"/>
        </w:rPr>
      </w:pPr>
    </w:p>
    <w:p w14:paraId="7F448E70" w14:textId="77777777" w:rsidR="00B64EFF" w:rsidRPr="00E332EF" w:rsidRDefault="00B64EFF" w:rsidP="001B1B40">
      <w:pPr>
        <w:pStyle w:val="Basic"/>
        <w:rPr>
          <w:szCs w:val="22"/>
        </w:rPr>
      </w:pPr>
    </w:p>
    <w:p w14:paraId="6B3296A4" w14:textId="77777777" w:rsidR="001B1B40" w:rsidRPr="00E332EF" w:rsidRDefault="001B1B40" w:rsidP="005D485A">
      <w:pPr>
        <w:pStyle w:val="Basic"/>
        <w:rPr>
          <w:szCs w:val="22"/>
        </w:rPr>
      </w:pPr>
    </w:p>
    <w:p w14:paraId="6DA20EAA" w14:textId="77777777" w:rsidR="004D4CDC" w:rsidRPr="00E332EF" w:rsidRDefault="004D4CDC">
      <w:pPr>
        <w:pStyle w:val="2"/>
      </w:pPr>
      <w:r w:rsidRPr="00E332EF">
        <w:t>2.3.4. Прочие обязательства лица, предоставившего обеспечение</w:t>
      </w:r>
    </w:p>
    <w:p w14:paraId="7D197DC0" w14:textId="77777777" w:rsidR="004D4CDC" w:rsidRPr="00E332EF" w:rsidRDefault="004D4CDC">
      <w:pPr>
        <w:ind w:left="200"/>
        <w:rPr>
          <w:b/>
          <w:sz w:val="22"/>
          <w:szCs w:val="22"/>
        </w:rPr>
      </w:pPr>
      <w:r w:rsidRPr="00E332EF">
        <w:rPr>
          <w:rStyle w:val="Subst"/>
          <w:b w:val="0"/>
          <w:sz w:val="22"/>
          <w:szCs w:val="22"/>
        </w:rPr>
        <w:t>Прочих обязательств, не отраженных в бухгалтерской (финансовой) отчетности, которые могут существенно отразиться на финансовом состоянии лица, предоставившего обеспечение, его ликвидности, источниках финансирования и условиях их использования, результатах деятельности и расходов, не имеется</w:t>
      </w:r>
    </w:p>
    <w:p w14:paraId="55FA2177" w14:textId="77777777" w:rsidR="004D4CDC" w:rsidRPr="00E332EF" w:rsidRDefault="004D4CDC">
      <w:pPr>
        <w:pStyle w:val="2"/>
      </w:pPr>
      <w:r w:rsidRPr="00E332EF">
        <w:t>2.4. Риски, связанные с приобретением размещаемых (размещенных) эмиссионных ценных бумаг</w:t>
      </w:r>
    </w:p>
    <w:p w14:paraId="77E2AFAA" w14:textId="77777777" w:rsidR="004D4CDC" w:rsidRPr="00E332EF" w:rsidRDefault="004D4CDC">
      <w:pPr>
        <w:ind w:left="200"/>
        <w:rPr>
          <w:rStyle w:val="Subst"/>
          <w:b w:val="0"/>
          <w:sz w:val="22"/>
          <w:szCs w:val="22"/>
        </w:rPr>
      </w:pPr>
      <w:r w:rsidRPr="00E332EF">
        <w:rPr>
          <w:rStyle w:val="Subst"/>
          <w:b w:val="0"/>
          <w:sz w:val="22"/>
          <w:szCs w:val="22"/>
        </w:rPr>
        <w:t>Изменения в составе информации настоящего пункта в отчетном квартале не происходили</w:t>
      </w:r>
    </w:p>
    <w:p w14:paraId="4E79FA01" w14:textId="77777777" w:rsidR="00294209" w:rsidRPr="00E332EF" w:rsidRDefault="00294209" w:rsidP="002B21B7">
      <w:pPr>
        <w:ind w:left="200"/>
        <w:rPr>
          <w:rFonts w:eastAsia="Times New Roman"/>
          <w:sz w:val="22"/>
          <w:szCs w:val="22"/>
        </w:rPr>
      </w:pPr>
    </w:p>
    <w:p w14:paraId="3878CBE9" w14:textId="77777777" w:rsidR="004D4CDC" w:rsidRPr="00E332EF" w:rsidRDefault="004D4CDC">
      <w:pPr>
        <w:pStyle w:val="1"/>
        <w:rPr>
          <w:sz w:val="22"/>
          <w:szCs w:val="22"/>
        </w:rPr>
      </w:pPr>
      <w:r w:rsidRPr="00E332EF">
        <w:rPr>
          <w:sz w:val="22"/>
          <w:szCs w:val="22"/>
        </w:rPr>
        <w:t>Раздел III. Подробная информация о лице, предоставившем обеспечение</w:t>
      </w:r>
    </w:p>
    <w:p w14:paraId="0D33716E" w14:textId="77777777" w:rsidR="004D4CDC" w:rsidRPr="00E332EF" w:rsidRDefault="004D4CDC">
      <w:pPr>
        <w:pStyle w:val="2"/>
      </w:pPr>
      <w:r w:rsidRPr="00E332EF">
        <w:t>3.1. История создания и развитие лица, предоставившего обеспечение</w:t>
      </w:r>
    </w:p>
    <w:p w14:paraId="09933CE4" w14:textId="77777777" w:rsidR="004D4CDC" w:rsidRPr="00E332EF" w:rsidRDefault="004D4CDC">
      <w:pPr>
        <w:pStyle w:val="2"/>
      </w:pPr>
      <w:r w:rsidRPr="00E332EF">
        <w:t>3.1.1. Данные о фирменном наименовании (наименовании) лица, предоставившего обеспечение</w:t>
      </w:r>
    </w:p>
    <w:p w14:paraId="7093A595" w14:textId="77777777" w:rsidR="008612BA" w:rsidRPr="00E332EF" w:rsidRDefault="008612BA" w:rsidP="008612BA">
      <w:pPr>
        <w:spacing w:after="0"/>
        <w:ind w:left="200"/>
        <w:rPr>
          <w:sz w:val="22"/>
          <w:szCs w:val="22"/>
        </w:rPr>
      </w:pPr>
      <w:r w:rsidRPr="00E332EF">
        <w:rPr>
          <w:sz w:val="22"/>
          <w:szCs w:val="22"/>
        </w:rPr>
        <w:t>Полное фирменное наименование лица, предоставившего обеспечение:</w:t>
      </w:r>
      <w:r w:rsidRPr="00E332EF">
        <w:rPr>
          <w:rStyle w:val="Subst"/>
          <w:iCs w:val="0"/>
          <w:sz w:val="22"/>
          <w:szCs w:val="22"/>
        </w:rPr>
        <w:t xml:space="preserve"> Акционерное общество "Дорожно-строительная компания "АВТОБАН"</w:t>
      </w:r>
    </w:p>
    <w:p w14:paraId="6B442C27" w14:textId="77777777" w:rsidR="008612BA" w:rsidRPr="00E332EF" w:rsidRDefault="008612BA" w:rsidP="008612BA">
      <w:pPr>
        <w:spacing w:after="0"/>
        <w:ind w:left="200"/>
        <w:rPr>
          <w:sz w:val="22"/>
          <w:szCs w:val="22"/>
        </w:rPr>
      </w:pPr>
      <w:r w:rsidRPr="00E332EF">
        <w:rPr>
          <w:sz w:val="22"/>
          <w:szCs w:val="22"/>
        </w:rPr>
        <w:t xml:space="preserve">Дата </w:t>
      </w:r>
      <w:r w:rsidR="0038333E" w:rsidRPr="00E332EF">
        <w:rPr>
          <w:sz w:val="22"/>
          <w:szCs w:val="22"/>
        </w:rPr>
        <w:t>введения,</w:t>
      </w:r>
      <w:r w:rsidRPr="00E332EF">
        <w:rPr>
          <w:sz w:val="22"/>
          <w:szCs w:val="22"/>
        </w:rPr>
        <w:t xml:space="preserve"> действующего полного фирменного наименования: 09.06.2016</w:t>
      </w:r>
    </w:p>
    <w:p w14:paraId="315ECB15" w14:textId="77777777" w:rsidR="008612BA" w:rsidRPr="00E332EF" w:rsidRDefault="008612BA" w:rsidP="008612BA">
      <w:pPr>
        <w:spacing w:after="0"/>
        <w:ind w:left="200"/>
        <w:rPr>
          <w:sz w:val="22"/>
          <w:szCs w:val="22"/>
        </w:rPr>
      </w:pPr>
      <w:r w:rsidRPr="00E332EF">
        <w:rPr>
          <w:sz w:val="22"/>
          <w:szCs w:val="22"/>
        </w:rPr>
        <w:t>Сокращенное фирменное наименование лица, предоставившего обеспечение:</w:t>
      </w:r>
      <w:r w:rsidRPr="00E332EF">
        <w:rPr>
          <w:rStyle w:val="Subst"/>
          <w:iCs w:val="0"/>
          <w:sz w:val="22"/>
          <w:szCs w:val="22"/>
        </w:rPr>
        <w:t xml:space="preserve"> АО "ДСК </w:t>
      </w:r>
      <w:r w:rsidRPr="00E332EF">
        <w:rPr>
          <w:rStyle w:val="Subst"/>
          <w:iCs w:val="0"/>
          <w:sz w:val="22"/>
          <w:szCs w:val="22"/>
        </w:rPr>
        <w:lastRenderedPageBreak/>
        <w:t>"АВТОБАН"</w:t>
      </w:r>
    </w:p>
    <w:p w14:paraId="1CA1A24C" w14:textId="77777777" w:rsidR="008612BA" w:rsidRPr="00E332EF" w:rsidRDefault="008612BA" w:rsidP="008612BA">
      <w:pPr>
        <w:spacing w:after="0"/>
        <w:ind w:left="200"/>
        <w:rPr>
          <w:sz w:val="22"/>
          <w:szCs w:val="22"/>
        </w:rPr>
      </w:pPr>
      <w:r w:rsidRPr="00E332EF">
        <w:rPr>
          <w:sz w:val="22"/>
          <w:szCs w:val="22"/>
        </w:rPr>
        <w:t xml:space="preserve">Дата </w:t>
      </w:r>
      <w:r w:rsidR="0038333E" w:rsidRPr="00E332EF">
        <w:rPr>
          <w:sz w:val="22"/>
          <w:szCs w:val="22"/>
        </w:rPr>
        <w:t>введения,</w:t>
      </w:r>
      <w:r w:rsidRPr="00E332EF">
        <w:rPr>
          <w:sz w:val="22"/>
          <w:szCs w:val="22"/>
        </w:rPr>
        <w:t xml:space="preserve"> действующего сокращенного фирменного наименования: 09.06.2016</w:t>
      </w:r>
    </w:p>
    <w:p w14:paraId="7FDC03E3" w14:textId="77777777" w:rsidR="008612BA" w:rsidRPr="00E332EF" w:rsidRDefault="008612BA" w:rsidP="008612BA">
      <w:pPr>
        <w:pStyle w:val="SubHeading"/>
        <w:spacing w:before="0" w:after="0"/>
        <w:ind w:left="200"/>
        <w:rPr>
          <w:sz w:val="22"/>
          <w:szCs w:val="22"/>
        </w:rPr>
      </w:pPr>
      <w:r w:rsidRPr="00E332EF">
        <w:rPr>
          <w:sz w:val="22"/>
          <w:szCs w:val="22"/>
        </w:rPr>
        <w:t>Все предшествующие наименования лица, предоставившего обеспечение, в течение времени его существования</w:t>
      </w:r>
    </w:p>
    <w:p w14:paraId="368E2A34" w14:textId="77777777" w:rsidR="008612BA" w:rsidRPr="00E332EF" w:rsidRDefault="008612BA" w:rsidP="008612BA">
      <w:pPr>
        <w:spacing w:after="0"/>
        <w:ind w:left="400"/>
        <w:rPr>
          <w:sz w:val="22"/>
          <w:szCs w:val="22"/>
        </w:rPr>
      </w:pPr>
      <w:r w:rsidRPr="00E332EF">
        <w:rPr>
          <w:sz w:val="22"/>
          <w:szCs w:val="22"/>
        </w:rPr>
        <w:t>Полное фирменное наименование:</w:t>
      </w:r>
      <w:r w:rsidRPr="00E332EF">
        <w:rPr>
          <w:rStyle w:val="Subst"/>
          <w:iCs w:val="0"/>
          <w:sz w:val="22"/>
          <w:szCs w:val="22"/>
        </w:rPr>
        <w:t xml:space="preserve"> Открытое акционерное общество «Дорожно-строительная компания «АВТОБАН»</w:t>
      </w:r>
    </w:p>
    <w:p w14:paraId="06F5E7C8" w14:textId="77777777" w:rsidR="008612BA" w:rsidRPr="00E332EF" w:rsidRDefault="008612BA" w:rsidP="008612BA">
      <w:pPr>
        <w:spacing w:after="0"/>
        <w:ind w:left="400"/>
        <w:rPr>
          <w:sz w:val="22"/>
          <w:szCs w:val="22"/>
        </w:rPr>
      </w:pPr>
      <w:r w:rsidRPr="00E332EF">
        <w:rPr>
          <w:sz w:val="22"/>
          <w:szCs w:val="22"/>
        </w:rPr>
        <w:t>Сокращенное фирменное наименование:</w:t>
      </w:r>
      <w:r w:rsidRPr="00E332EF">
        <w:rPr>
          <w:rStyle w:val="Subst"/>
          <w:iCs w:val="0"/>
          <w:sz w:val="22"/>
          <w:szCs w:val="22"/>
        </w:rPr>
        <w:t xml:space="preserve"> ОАО "ДСК "АВТОБАН"</w:t>
      </w:r>
    </w:p>
    <w:p w14:paraId="22C9A3CC" w14:textId="77777777" w:rsidR="008612BA" w:rsidRPr="00E332EF" w:rsidRDefault="008612BA" w:rsidP="008612BA">
      <w:pPr>
        <w:spacing w:after="0"/>
        <w:ind w:left="400"/>
        <w:rPr>
          <w:rStyle w:val="Subst"/>
          <w:iCs w:val="0"/>
          <w:sz w:val="22"/>
          <w:szCs w:val="22"/>
        </w:rPr>
      </w:pPr>
      <w:r w:rsidRPr="00E332EF">
        <w:rPr>
          <w:sz w:val="22"/>
          <w:szCs w:val="22"/>
        </w:rPr>
        <w:t>Дата введения наименования:</w:t>
      </w:r>
      <w:r w:rsidRPr="00E332EF">
        <w:rPr>
          <w:rStyle w:val="Subst"/>
          <w:iCs w:val="0"/>
          <w:sz w:val="22"/>
          <w:szCs w:val="22"/>
        </w:rPr>
        <w:t xml:space="preserve"> 11.1</w:t>
      </w:r>
      <w:r w:rsidR="002C6B1A" w:rsidRPr="00E332EF">
        <w:rPr>
          <w:rStyle w:val="Subst"/>
          <w:iCs w:val="0"/>
          <w:sz w:val="22"/>
          <w:szCs w:val="22"/>
        </w:rPr>
        <w:t>0</w:t>
      </w:r>
      <w:r w:rsidRPr="00E332EF">
        <w:rPr>
          <w:rStyle w:val="Subst"/>
          <w:iCs w:val="0"/>
          <w:sz w:val="22"/>
          <w:szCs w:val="22"/>
        </w:rPr>
        <w:t>.1999</w:t>
      </w:r>
    </w:p>
    <w:p w14:paraId="0E8B5423" w14:textId="43D8B83C" w:rsidR="00262BF0" w:rsidRPr="00E332EF" w:rsidRDefault="00262BF0" w:rsidP="008612BA">
      <w:pPr>
        <w:spacing w:after="0"/>
        <w:ind w:left="400"/>
        <w:rPr>
          <w:i/>
          <w:sz w:val="22"/>
          <w:szCs w:val="22"/>
        </w:rPr>
      </w:pPr>
      <w:r w:rsidRPr="00E332EF">
        <w:rPr>
          <w:sz w:val="22"/>
          <w:szCs w:val="22"/>
        </w:rPr>
        <w:t>Основание введения наименования:</w:t>
      </w:r>
      <w:r w:rsidR="004102D4" w:rsidRPr="00E332EF">
        <w:rPr>
          <w:sz w:val="22"/>
          <w:szCs w:val="22"/>
        </w:rPr>
        <w:t xml:space="preserve"> </w:t>
      </w:r>
      <w:r w:rsidR="004102D4" w:rsidRPr="00E332EF">
        <w:rPr>
          <w:i/>
          <w:sz w:val="22"/>
          <w:szCs w:val="22"/>
        </w:rPr>
        <w:t xml:space="preserve">Протокол </w:t>
      </w:r>
      <w:proofErr w:type="gramStart"/>
      <w:r w:rsidR="004102D4" w:rsidRPr="00E332EF">
        <w:rPr>
          <w:i/>
          <w:sz w:val="22"/>
          <w:szCs w:val="22"/>
        </w:rPr>
        <w:t>ВОСА  АО</w:t>
      </w:r>
      <w:proofErr w:type="gramEnd"/>
      <w:r w:rsidR="004102D4" w:rsidRPr="00E332EF">
        <w:rPr>
          <w:i/>
          <w:sz w:val="22"/>
          <w:szCs w:val="22"/>
        </w:rPr>
        <w:t xml:space="preserve"> «ДСК «АВТОБАН»  от 27.05.2016</w:t>
      </w:r>
    </w:p>
    <w:p w14:paraId="2C9D8F2B" w14:textId="77777777" w:rsidR="004D4CDC" w:rsidRPr="00E332EF" w:rsidRDefault="004D4CDC" w:rsidP="008612BA">
      <w:pPr>
        <w:pStyle w:val="2"/>
      </w:pPr>
      <w:r w:rsidRPr="00E332EF">
        <w:t>3.1.2. Сведения о государственной регистрации лица, предоставившего обеспечение</w:t>
      </w:r>
    </w:p>
    <w:p w14:paraId="338A3818" w14:textId="77777777" w:rsidR="008612BA" w:rsidRPr="00E332EF" w:rsidRDefault="008612BA" w:rsidP="008612BA">
      <w:pPr>
        <w:spacing w:before="240"/>
        <w:ind w:left="200"/>
        <w:rPr>
          <w:sz w:val="22"/>
          <w:szCs w:val="22"/>
        </w:rPr>
      </w:pPr>
      <w:r w:rsidRPr="00E332EF">
        <w:rPr>
          <w:sz w:val="22"/>
          <w:szCs w:val="22"/>
        </w:rPr>
        <w:t>Данные о первичной государственной регистрации</w:t>
      </w:r>
    </w:p>
    <w:p w14:paraId="5896B188" w14:textId="77777777" w:rsidR="008612BA" w:rsidRPr="00E332EF" w:rsidRDefault="008612BA" w:rsidP="008612BA">
      <w:pPr>
        <w:ind w:left="400"/>
        <w:rPr>
          <w:sz w:val="22"/>
          <w:szCs w:val="22"/>
        </w:rPr>
      </w:pPr>
      <w:r w:rsidRPr="00E332EF">
        <w:rPr>
          <w:sz w:val="22"/>
          <w:szCs w:val="22"/>
        </w:rPr>
        <w:t>Номер государственной регистрации:</w:t>
      </w:r>
      <w:r w:rsidRPr="00E332EF">
        <w:rPr>
          <w:b/>
          <w:bCs/>
          <w:i/>
          <w:iCs/>
          <w:sz w:val="22"/>
          <w:szCs w:val="22"/>
        </w:rPr>
        <w:t xml:space="preserve"> 084.272</w:t>
      </w:r>
    </w:p>
    <w:p w14:paraId="28258CD1" w14:textId="77777777" w:rsidR="008612BA" w:rsidRPr="00E332EF" w:rsidRDefault="008612BA" w:rsidP="008612BA">
      <w:pPr>
        <w:ind w:left="400"/>
        <w:rPr>
          <w:sz w:val="22"/>
          <w:szCs w:val="22"/>
        </w:rPr>
      </w:pPr>
      <w:r w:rsidRPr="00E332EF">
        <w:rPr>
          <w:sz w:val="22"/>
          <w:szCs w:val="22"/>
        </w:rPr>
        <w:t>Дата государственной регистрации:</w:t>
      </w:r>
      <w:r w:rsidRPr="00E332EF">
        <w:rPr>
          <w:b/>
          <w:bCs/>
          <w:i/>
          <w:iCs/>
          <w:sz w:val="22"/>
          <w:szCs w:val="22"/>
        </w:rPr>
        <w:t xml:space="preserve"> 11.1</w:t>
      </w:r>
      <w:r w:rsidR="002C6B1A" w:rsidRPr="00E332EF">
        <w:rPr>
          <w:b/>
          <w:bCs/>
          <w:i/>
          <w:iCs/>
          <w:sz w:val="22"/>
          <w:szCs w:val="22"/>
        </w:rPr>
        <w:t>0</w:t>
      </w:r>
      <w:r w:rsidRPr="00E332EF">
        <w:rPr>
          <w:b/>
          <w:bCs/>
          <w:i/>
          <w:iCs/>
          <w:sz w:val="22"/>
          <w:szCs w:val="22"/>
        </w:rPr>
        <w:t>.1999</w:t>
      </w:r>
    </w:p>
    <w:p w14:paraId="439802AB" w14:textId="77777777" w:rsidR="008612BA" w:rsidRPr="00E332EF" w:rsidRDefault="008612BA" w:rsidP="008612BA">
      <w:pPr>
        <w:ind w:left="400"/>
        <w:rPr>
          <w:sz w:val="22"/>
          <w:szCs w:val="22"/>
        </w:rPr>
      </w:pPr>
      <w:r w:rsidRPr="00E332EF">
        <w:rPr>
          <w:sz w:val="22"/>
          <w:szCs w:val="22"/>
        </w:rPr>
        <w:t>Наименование органа, осуществившего государственную регистрацию:</w:t>
      </w:r>
      <w:r w:rsidRPr="00E332EF">
        <w:rPr>
          <w:b/>
          <w:bCs/>
          <w:i/>
          <w:iCs/>
          <w:sz w:val="22"/>
          <w:szCs w:val="22"/>
        </w:rPr>
        <w:t xml:space="preserve"> </w:t>
      </w:r>
      <w:r w:rsidR="002C6B1A" w:rsidRPr="00E332EF">
        <w:rPr>
          <w:b/>
          <w:bCs/>
          <w:i/>
          <w:iCs/>
          <w:sz w:val="22"/>
          <w:szCs w:val="22"/>
        </w:rPr>
        <w:t xml:space="preserve">Государственное учреждение </w:t>
      </w:r>
      <w:r w:rsidRPr="00E332EF">
        <w:rPr>
          <w:b/>
          <w:bCs/>
          <w:i/>
          <w:iCs/>
          <w:sz w:val="22"/>
          <w:szCs w:val="22"/>
        </w:rPr>
        <w:t>Московская Регистрационная Палата</w:t>
      </w:r>
    </w:p>
    <w:p w14:paraId="39AB44AB" w14:textId="77777777" w:rsidR="008612BA" w:rsidRPr="00E332EF" w:rsidRDefault="008612BA" w:rsidP="008612BA">
      <w:pPr>
        <w:ind w:left="200"/>
        <w:rPr>
          <w:sz w:val="22"/>
          <w:szCs w:val="22"/>
        </w:rPr>
      </w:pPr>
      <w:r w:rsidRPr="00E332EF">
        <w:rPr>
          <w:sz w:val="22"/>
          <w:szCs w:val="22"/>
        </w:rPr>
        <w:t>Данные о регистрации юридического лица:</w:t>
      </w:r>
    </w:p>
    <w:p w14:paraId="7A763932" w14:textId="77777777" w:rsidR="008612BA" w:rsidRPr="00E332EF" w:rsidRDefault="008612BA" w:rsidP="008612BA">
      <w:pPr>
        <w:ind w:left="200"/>
        <w:rPr>
          <w:sz w:val="22"/>
          <w:szCs w:val="22"/>
        </w:rPr>
      </w:pPr>
      <w:r w:rsidRPr="00E332EF">
        <w:rPr>
          <w:sz w:val="22"/>
          <w:szCs w:val="22"/>
        </w:rPr>
        <w:t>Основной государственный регистрационный номер юридического лица:</w:t>
      </w:r>
      <w:r w:rsidRPr="00E332EF">
        <w:rPr>
          <w:b/>
          <w:bCs/>
          <w:i/>
          <w:iCs/>
          <w:sz w:val="22"/>
          <w:szCs w:val="22"/>
        </w:rPr>
        <w:t xml:space="preserve"> 1027739058258</w:t>
      </w:r>
    </w:p>
    <w:p w14:paraId="247D34A4" w14:textId="77777777" w:rsidR="008612BA" w:rsidRPr="00E332EF" w:rsidRDefault="008612BA" w:rsidP="008612BA">
      <w:pPr>
        <w:ind w:left="200"/>
        <w:rPr>
          <w:sz w:val="22"/>
          <w:szCs w:val="22"/>
        </w:rPr>
      </w:pPr>
      <w:r w:rsidRPr="00E332EF">
        <w:rPr>
          <w:sz w:val="22"/>
          <w:szCs w:val="22"/>
        </w:rPr>
        <w:t>Дата внесения записи о юридическом лице, зарегистрированном до 1 июля 2002 года, в единый государственный реестр юридических лиц:</w:t>
      </w:r>
      <w:r w:rsidRPr="00E332EF">
        <w:rPr>
          <w:b/>
          <w:bCs/>
          <w:i/>
          <w:iCs/>
          <w:sz w:val="22"/>
          <w:szCs w:val="22"/>
        </w:rPr>
        <w:t xml:space="preserve"> 12.08.2002</w:t>
      </w:r>
    </w:p>
    <w:p w14:paraId="72594C9E" w14:textId="77777777" w:rsidR="008612BA" w:rsidRPr="00E332EF" w:rsidRDefault="008612BA" w:rsidP="008612BA">
      <w:pPr>
        <w:ind w:left="200"/>
        <w:rPr>
          <w:sz w:val="22"/>
          <w:szCs w:val="22"/>
        </w:rPr>
      </w:pPr>
      <w:r w:rsidRPr="00E332EF">
        <w:rPr>
          <w:sz w:val="22"/>
          <w:szCs w:val="22"/>
        </w:rPr>
        <w:t>Наименование регистрирующего органа:</w:t>
      </w:r>
      <w:r w:rsidRPr="00E332EF">
        <w:rPr>
          <w:b/>
          <w:bCs/>
          <w:i/>
          <w:iCs/>
          <w:sz w:val="22"/>
          <w:szCs w:val="22"/>
        </w:rPr>
        <w:t xml:space="preserve"> Межрайонная инспекция МНС России №39 по </w:t>
      </w:r>
      <w:r w:rsidR="0038333E" w:rsidRPr="00E332EF">
        <w:rPr>
          <w:b/>
          <w:bCs/>
          <w:i/>
          <w:iCs/>
          <w:sz w:val="22"/>
          <w:szCs w:val="22"/>
        </w:rPr>
        <w:t>г. Москве</w:t>
      </w:r>
    </w:p>
    <w:p w14:paraId="66DD4FD1" w14:textId="77777777" w:rsidR="004D4CDC" w:rsidRPr="00E332EF" w:rsidRDefault="004D4CDC">
      <w:pPr>
        <w:pStyle w:val="2"/>
      </w:pPr>
      <w:r w:rsidRPr="00E332EF">
        <w:t>3.1.3. Сведения о создании и развитии лица, предоставившего обеспечение</w:t>
      </w:r>
    </w:p>
    <w:p w14:paraId="25AA1D75" w14:textId="77777777" w:rsidR="008612BA" w:rsidRPr="00E332EF" w:rsidRDefault="0038333E" w:rsidP="008612BA">
      <w:pPr>
        <w:pStyle w:val="2"/>
      </w:pPr>
      <w:r w:rsidRPr="00E332EF">
        <w:rPr>
          <w:rStyle w:val="Subst"/>
        </w:rPr>
        <w:t>Изменения в составе информации настоящего пункта в отчетном квартале не происходили</w:t>
      </w:r>
    </w:p>
    <w:p w14:paraId="0A38D039" w14:textId="77777777" w:rsidR="004D4CDC" w:rsidRPr="00E332EF" w:rsidRDefault="004D4CDC" w:rsidP="008612BA">
      <w:pPr>
        <w:pStyle w:val="2"/>
      </w:pPr>
      <w:r w:rsidRPr="00E332EF">
        <w:t>3.1.4. Контактная информация</w:t>
      </w:r>
    </w:p>
    <w:p w14:paraId="4098CF75" w14:textId="77777777" w:rsidR="008612BA" w:rsidRPr="00E332EF" w:rsidRDefault="008612BA" w:rsidP="008612BA">
      <w:pPr>
        <w:pStyle w:val="SubHeading"/>
        <w:rPr>
          <w:sz w:val="22"/>
          <w:szCs w:val="22"/>
        </w:rPr>
      </w:pPr>
      <w:r w:rsidRPr="00E332EF">
        <w:rPr>
          <w:sz w:val="22"/>
          <w:szCs w:val="22"/>
        </w:rPr>
        <w:t xml:space="preserve">Место нахождения лица, предоставившего </w:t>
      </w:r>
      <w:proofErr w:type="gramStart"/>
      <w:r w:rsidR="0038333E" w:rsidRPr="00E332EF">
        <w:rPr>
          <w:sz w:val="22"/>
          <w:szCs w:val="22"/>
        </w:rPr>
        <w:t xml:space="preserve">обеспечение:  </w:t>
      </w:r>
      <w:r w:rsidRPr="00E332EF">
        <w:rPr>
          <w:sz w:val="22"/>
          <w:szCs w:val="22"/>
        </w:rPr>
        <w:t xml:space="preserve"> </w:t>
      </w:r>
      <w:proofErr w:type="gramEnd"/>
      <w:r w:rsidRPr="00E332EF">
        <w:rPr>
          <w:sz w:val="22"/>
          <w:szCs w:val="22"/>
        </w:rPr>
        <w:t xml:space="preserve">                                                             </w:t>
      </w:r>
      <w:r w:rsidRPr="00E332EF">
        <w:rPr>
          <w:rStyle w:val="Subst"/>
          <w:iCs w:val="0"/>
          <w:sz w:val="22"/>
          <w:szCs w:val="22"/>
        </w:rPr>
        <w:t xml:space="preserve">119454 Россия, </w:t>
      </w:r>
      <w:proofErr w:type="spellStart"/>
      <w:r w:rsidRPr="00E332EF">
        <w:rPr>
          <w:rStyle w:val="Subst"/>
          <w:iCs w:val="0"/>
          <w:sz w:val="22"/>
          <w:szCs w:val="22"/>
        </w:rPr>
        <w:t>г.Москва</w:t>
      </w:r>
      <w:proofErr w:type="spellEnd"/>
      <w:r w:rsidRPr="00E332EF">
        <w:rPr>
          <w:rStyle w:val="Subst"/>
          <w:iCs w:val="0"/>
          <w:sz w:val="22"/>
          <w:szCs w:val="22"/>
        </w:rPr>
        <w:t>,, Удальцова, 32 корп. 1</w:t>
      </w:r>
    </w:p>
    <w:p w14:paraId="415B908C" w14:textId="77777777" w:rsidR="008612BA" w:rsidRPr="00E332EF" w:rsidRDefault="008612BA" w:rsidP="008612BA">
      <w:pPr>
        <w:pStyle w:val="SubHeading"/>
        <w:rPr>
          <w:sz w:val="22"/>
          <w:szCs w:val="22"/>
        </w:rPr>
      </w:pPr>
      <w:r w:rsidRPr="00E332EF">
        <w:rPr>
          <w:sz w:val="22"/>
          <w:szCs w:val="22"/>
        </w:rPr>
        <w:t>Адрес лица, предоставившего обеспечение, указанный в едином государственном реестре юридических лиц</w:t>
      </w:r>
    </w:p>
    <w:p w14:paraId="738F2BBA" w14:textId="77777777" w:rsidR="00282B93" w:rsidRPr="00E332EF" w:rsidRDefault="00282B93" w:rsidP="008612BA">
      <w:pPr>
        <w:rPr>
          <w:rFonts w:eastAsia="Times New Roman"/>
          <w:b/>
          <w:bCs/>
          <w:i/>
          <w:sz w:val="22"/>
          <w:szCs w:val="22"/>
        </w:rPr>
      </w:pPr>
      <w:r w:rsidRPr="00E332EF">
        <w:rPr>
          <w:rFonts w:eastAsia="Times New Roman"/>
          <w:b/>
          <w:bCs/>
          <w:i/>
          <w:sz w:val="22"/>
          <w:szCs w:val="22"/>
        </w:rPr>
        <w:t xml:space="preserve">119571 Россия, г. Москва, проспект Вернадского, дом 92, корпус 1, </w:t>
      </w:r>
      <w:proofErr w:type="spellStart"/>
      <w:r w:rsidRPr="00E332EF">
        <w:rPr>
          <w:rFonts w:eastAsia="Times New Roman"/>
          <w:b/>
          <w:bCs/>
          <w:i/>
          <w:sz w:val="22"/>
          <w:szCs w:val="22"/>
        </w:rPr>
        <w:t>эт</w:t>
      </w:r>
      <w:proofErr w:type="spellEnd"/>
      <w:r w:rsidRPr="00E332EF">
        <w:rPr>
          <w:rFonts w:eastAsia="Times New Roman"/>
          <w:b/>
          <w:bCs/>
          <w:i/>
          <w:sz w:val="22"/>
          <w:szCs w:val="22"/>
        </w:rPr>
        <w:t>/</w:t>
      </w:r>
      <w:proofErr w:type="spellStart"/>
      <w:r w:rsidRPr="00E332EF">
        <w:rPr>
          <w:rFonts w:eastAsia="Times New Roman"/>
          <w:b/>
          <w:bCs/>
          <w:i/>
          <w:sz w:val="22"/>
          <w:szCs w:val="22"/>
        </w:rPr>
        <w:t>пом</w:t>
      </w:r>
      <w:proofErr w:type="spellEnd"/>
      <w:r w:rsidRPr="00E332EF">
        <w:rPr>
          <w:rFonts w:eastAsia="Times New Roman"/>
          <w:b/>
          <w:bCs/>
          <w:i/>
          <w:sz w:val="22"/>
          <w:szCs w:val="22"/>
        </w:rPr>
        <w:t xml:space="preserve"> 1,2/</w:t>
      </w:r>
      <w:proofErr w:type="gramStart"/>
      <w:r w:rsidRPr="00E332EF">
        <w:rPr>
          <w:rFonts w:eastAsia="Times New Roman"/>
          <w:b/>
          <w:bCs/>
          <w:i/>
          <w:sz w:val="22"/>
          <w:szCs w:val="22"/>
        </w:rPr>
        <w:t>XIV,XXXII</w:t>
      </w:r>
      <w:proofErr w:type="gramEnd"/>
    </w:p>
    <w:p w14:paraId="570C4DF7" w14:textId="0C3FAF60" w:rsidR="008612BA" w:rsidRPr="00E332EF" w:rsidRDefault="008612BA" w:rsidP="008612BA">
      <w:pPr>
        <w:rPr>
          <w:sz w:val="22"/>
          <w:szCs w:val="22"/>
        </w:rPr>
      </w:pPr>
      <w:r w:rsidRPr="00E332EF">
        <w:rPr>
          <w:sz w:val="22"/>
          <w:szCs w:val="22"/>
        </w:rPr>
        <w:t>Телефон:</w:t>
      </w:r>
      <w:r w:rsidRPr="00E332EF">
        <w:rPr>
          <w:rStyle w:val="Subst"/>
          <w:iCs w:val="0"/>
          <w:sz w:val="22"/>
          <w:szCs w:val="22"/>
        </w:rPr>
        <w:t xml:space="preserve"> +7 (495) 980-91-51</w:t>
      </w:r>
    </w:p>
    <w:p w14:paraId="0E17D96C" w14:textId="77777777" w:rsidR="008612BA" w:rsidRPr="00E332EF" w:rsidRDefault="008612BA" w:rsidP="008612BA">
      <w:pPr>
        <w:rPr>
          <w:sz w:val="22"/>
          <w:szCs w:val="22"/>
        </w:rPr>
      </w:pPr>
      <w:r w:rsidRPr="00E332EF">
        <w:rPr>
          <w:sz w:val="22"/>
          <w:szCs w:val="22"/>
        </w:rPr>
        <w:t>Факс:</w:t>
      </w:r>
      <w:r w:rsidRPr="00E332EF">
        <w:rPr>
          <w:rStyle w:val="Subst"/>
          <w:iCs w:val="0"/>
          <w:sz w:val="22"/>
          <w:szCs w:val="22"/>
        </w:rPr>
        <w:t xml:space="preserve"> +7 (495) 980-91-51</w:t>
      </w:r>
    </w:p>
    <w:p w14:paraId="43FCABCC" w14:textId="77777777" w:rsidR="008612BA" w:rsidRPr="00E332EF" w:rsidRDefault="008612BA" w:rsidP="008612BA">
      <w:pPr>
        <w:rPr>
          <w:sz w:val="22"/>
          <w:szCs w:val="22"/>
        </w:rPr>
      </w:pPr>
      <w:r w:rsidRPr="00E332EF">
        <w:rPr>
          <w:sz w:val="22"/>
          <w:szCs w:val="22"/>
        </w:rPr>
        <w:t>Адрес электронной почты:</w:t>
      </w:r>
      <w:r w:rsidRPr="00E332EF">
        <w:rPr>
          <w:rStyle w:val="Subst"/>
          <w:iCs w:val="0"/>
          <w:sz w:val="22"/>
          <w:szCs w:val="22"/>
        </w:rPr>
        <w:t xml:space="preserve"> vtoban@avtoban.ru</w:t>
      </w:r>
    </w:p>
    <w:p w14:paraId="4F57875A" w14:textId="77777777" w:rsidR="008612BA" w:rsidRPr="00E332EF" w:rsidRDefault="008612BA" w:rsidP="008612BA">
      <w:pPr>
        <w:rPr>
          <w:sz w:val="22"/>
          <w:szCs w:val="22"/>
        </w:rPr>
      </w:pPr>
      <w:r w:rsidRPr="00E332EF">
        <w:rPr>
          <w:sz w:val="22"/>
          <w:szCs w:val="22"/>
        </w:rPr>
        <w:t>Адрес страницы (страниц) в сети Интернет, на которой (на которых) доступна информация о лице, предоставившем обеспечение, выпущенных и/или выпускаемых им ценных бумагах:</w:t>
      </w:r>
      <w:r w:rsidRPr="00E332EF">
        <w:rPr>
          <w:rStyle w:val="Subst"/>
          <w:iCs w:val="0"/>
          <w:sz w:val="22"/>
          <w:szCs w:val="22"/>
        </w:rPr>
        <w:t xml:space="preserve"> www.avtoban.ru</w:t>
      </w:r>
    </w:p>
    <w:p w14:paraId="6BF06428" w14:textId="77777777" w:rsidR="004D4CDC" w:rsidRPr="00E332EF" w:rsidRDefault="004D4CDC">
      <w:pPr>
        <w:pStyle w:val="2"/>
      </w:pPr>
      <w:r w:rsidRPr="00E332EF">
        <w:t>3.1.5. Идентификационный номер налогоплательщика</w:t>
      </w:r>
    </w:p>
    <w:p w14:paraId="003F31EB" w14:textId="77777777" w:rsidR="004D4CDC" w:rsidRPr="00E332EF" w:rsidRDefault="004D4CDC">
      <w:pPr>
        <w:ind w:left="200"/>
        <w:rPr>
          <w:sz w:val="22"/>
          <w:szCs w:val="22"/>
        </w:rPr>
      </w:pPr>
      <w:r w:rsidRPr="00E332EF">
        <w:rPr>
          <w:rStyle w:val="Subst"/>
          <w:sz w:val="22"/>
          <w:szCs w:val="22"/>
        </w:rPr>
        <w:t>7725104641</w:t>
      </w:r>
    </w:p>
    <w:p w14:paraId="136AC0B1" w14:textId="77777777" w:rsidR="004D4CDC" w:rsidRPr="00E332EF" w:rsidRDefault="004D4CDC">
      <w:pPr>
        <w:pStyle w:val="2"/>
      </w:pPr>
      <w:r w:rsidRPr="00E332EF">
        <w:t>3.1.6. Филиалы и представительства лица, предоставившего обеспечение</w:t>
      </w:r>
    </w:p>
    <w:p w14:paraId="016F0240" w14:textId="751AD349" w:rsidR="0038333E" w:rsidRPr="00E332EF" w:rsidRDefault="00402764" w:rsidP="0038333E">
      <w:pPr>
        <w:spacing w:after="0"/>
        <w:outlineLvl w:val="0"/>
        <w:rPr>
          <w:rFonts w:eastAsia="Times New Roman"/>
          <w:b/>
          <w:bCs/>
          <w:i/>
          <w:iCs/>
          <w:color w:val="FF0000"/>
          <w:sz w:val="22"/>
          <w:szCs w:val="22"/>
        </w:rPr>
      </w:pPr>
      <w:r w:rsidRPr="00E332EF">
        <w:rPr>
          <w:rFonts w:eastAsia="Times New Roman"/>
          <w:b/>
          <w:bCs/>
          <w:i/>
          <w:iCs/>
          <w:sz w:val="22"/>
          <w:szCs w:val="22"/>
        </w:rPr>
        <w:t>1. Филиал</w:t>
      </w:r>
      <w:r w:rsidR="00D524CD" w:rsidRPr="00E332EF">
        <w:rPr>
          <w:rFonts w:eastAsia="Times New Roman"/>
          <w:b/>
          <w:bCs/>
          <w:i/>
          <w:iCs/>
          <w:sz w:val="22"/>
          <w:szCs w:val="22"/>
        </w:rPr>
        <w:t>:</w:t>
      </w:r>
      <w:r w:rsidR="0038333E" w:rsidRPr="00E332EF">
        <w:rPr>
          <w:rFonts w:eastAsia="Times New Roman"/>
          <w:b/>
          <w:bCs/>
          <w:i/>
          <w:iCs/>
          <w:sz w:val="22"/>
          <w:szCs w:val="22"/>
        </w:rPr>
        <w:br/>
        <w:t>даты открытия: 12.07.2012 г.</w:t>
      </w:r>
      <w:r w:rsidR="0038333E" w:rsidRPr="00E332EF">
        <w:rPr>
          <w:rFonts w:eastAsia="Times New Roman"/>
          <w:b/>
          <w:bCs/>
          <w:i/>
          <w:iCs/>
          <w:sz w:val="22"/>
          <w:szCs w:val="22"/>
        </w:rPr>
        <w:br/>
        <w:t xml:space="preserve">место нахождения: 142350, Московская область, Чеховский район, деревня </w:t>
      </w:r>
      <w:proofErr w:type="spellStart"/>
      <w:r w:rsidR="0038333E" w:rsidRPr="00E332EF">
        <w:rPr>
          <w:rFonts w:eastAsia="Times New Roman"/>
          <w:b/>
          <w:bCs/>
          <w:i/>
          <w:iCs/>
          <w:sz w:val="22"/>
          <w:szCs w:val="22"/>
        </w:rPr>
        <w:t>Детково</w:t>
      </w:r>
      <w:proofErr w:type="spellEnd"/>
      <w:r w:rsidR="0038333E" w:rsidRPr="00E332EF">
        <w:rPr>
          <w:rFonts w:eastAsia="Times New Roman"/>
          <w:b/>
          <w:bCs/>
          <w:i/>
          <w:iCs/>
          <w:sz w:val="22"/>
          <w:szCs w:val="22"/>
        </w:rPr>
        <w:br/>
        <w:t>фамилия, имя и отчество (если имеется) руководителя:</w:t>
      </w:r>
      <w:r w:rsidR="0038333E" w:rsidRPr="00E332EF">
        <w:rPr>
          <w:rFonts w:eastAsia="Times New Roman"/>
          <w:b/>
          <w:bCs/>
          <w:i/>
          <w:iCs/>
          <w:color w:val="FF0000"/>
          <w:sz w:val="22"/>
          <w:szCs w:val="22"/>
        </w:rPr>
        <w:br/>
      </w:r>
      <w:r w:rsidR="0038333E" w:rsidRPr="00E332EF">
        <w:rPr>
          <w:rFonts w:eastAsia="Times New Roman"/>
          <w:b/>
          <w:bCs/>
          <w:i/>
          <w:iCs/>
          <w:sz w:val="22"/>
          <w:szCs w:val="22"/>
        </w:rPr>
        <w:t>Директор Лобов Николай Александрович</w:t>
      </w:r>
      <w:r w:rsidR="0038333E" w:rsidRPr="00E332EF">
        <w:rPr>
          <w:rFonts w:eastAsia="Times New Roman"/>
          <w:b/>
          <w:bCs/>
          <w:i/>
          <w:iCs/>
          <w:color w:val="FF0000"/>
          <w:sz w:val="22"/>
          <w:szCs w:val="22"/>
        </w:rPr>
        <w:br/>
      </w:r>
      <w:r w:rsidR="0038333E" w:rsidRPr="00E332EF">
        <w:rPr>
          <w:rFonts w:eastAsia="Times New Roman"/>
          <w:b/>
          <w:bCs/>
          <w:i/>
          <w:iCs/>
          <w:sz w:val="22"/>
          <w:szCs w:val="22"/>
        </w:rPr>
        <w:t xml:space="preserve">срок действия выданной поручителем руководителю доверенности: с </w:t>
      </w:r>
      <w:r w:rsidR="0038333E" w:rsidRPr="00E332EF">
        <w:rPr>
          <w:rFonts w:eastAsia="Times New Roman"/>
          <w:b/>
          <w:i/>
          <w:sz w:val="22"/>
          <w:szCs w:val="22"/>
        </w:rPr>
        <w:t>29.12.2017г. по 31.12.2018г.</w:t>
      </w:r>
      <w:r w:rsidR="0038333E" w:rsidRPr="00E332EF">
        <w:rPr>
          <w:rFonts w:eastAsia="Times New Roman"/>
          <w:b/>
          <w:bCs/>
          <w:i/>
          <w:iCs/>
          <w:sz w:val="22"/>
          <w:szCs w:val="22"/>
        </w:rPr>
        <w:br/>
      </w:r>
      <w:r w:rsidR="0038333E" w:rsidRPr="00E332EF">
        <w:rPr>
          <w:rFonts w:eastAsia="Times New Roman"/>
          <w:b/>
          <w:bCs/>
          <w:i/>
          <w:iCs/>
          <w:color w:val="FF0000"/>
          <w:sz w:val="22"/>
          <w:szCs w:val="22"/>
        </w:rPr>
        <w:lastRenderedPageBreak/>
        <w:br/>
      </w:r>
      <w:r w:rsidR="0038333E" w:rsidRPr="00E332EF">
        <w:rPr>
          <w:rFonts w:eastAsia="Times New Roman"/>
          <w:b/>
          <w:bCs/>
          <w:i/>
          <w:iCs/>
          <w:sz w:val="22"/>
          <w:szCs w:val="22"/>
        </w:rPr>
        <w:t>2. Филиал:</w:t>
      </w:r>
      <w:r w:rsidR="0038333E" w:rsidRPr="00E332EF">
        <w:rPr>
          <w:rFonts w:eastAsia="Times New Roman"/>
          <w:b/>
          <w:bCs/>
          <w:i/>
          <w:iCs/>
          <w:sz w:val="22"/>
          <w:szCs w:val="22"/>
        </w:rPr>
        <w:br/>
        <w:t>даты открытия: 12.12.2011 г.</w:t>
      </w:r>
      <w:r w:rsidR="0038333E" w:rsidRPr="00E332EF">
        <w:rPr>
          <w:rFonts w:eastAsia="Times New Roman"/>
          <w:b/>
          <w:bCs/>
          <w:i/>
          <w:iCs/>
          <w:sz w:val="22"/>
          <w:szCs w:val="22"/>
        </w:rPr>
        <w:br/>
        <w:t>место нахождения:: Ханты-Мансийский автономный округ – Югра, г. Ханты-Мансийск, ул. Рябиновая, дом 13Б, пом. №3</w:t>
      </w:r>
      <w:r w:rsidR="0038333E" w:rsidRPr="00E332EF">
        <w:rPr>
          <w:rFonts w:eastAsia="Times New Roman"/>
          <w:b/>
          <w:bCs/>
          <w:i/>
          <w:iCs/>
          <w:sz w:val="22"/>
          <w:szCs w:val="22"/>
        </w:rPr>
        <w:br/>
        <w:t>фамилия, имя и отчество (если имеется) руководителя:</w:t>
      </w:r>
      <w:r w:rsidR="0038333E" w:rsidRPr="00E332EF">
        <w:rPr>
          <w:rFonts w:eastAsia="Times New Roman"/>
          <w:b/>
          <w:bCs/>
          <w:i/>
          <w:iCs/>
          <w:color w:val="FF0000"/>
          <w:sz w:val="22"/>
          <w:szCs w:val="22"/>
        </w:rPr>
        <w:br/>
      </w:r>
      <w:r w:rsidR="0038333E" w:rsidRPr="00E332EF">
        <w:rPr>
          <w:rFonts w:eastAsia="Times New Roman"/>
          <w:b/>
          <w:bCs/>
          <w:i/>
          <w:iCs/>
          <w:sz w:val="22"/>
          <w:szCs w:val="22"/>
        </w:rPr>
        <w:t>Директор Алексеев Сергей Павлович</w:t>
      </w:r>
      <w:r w:rsidR="0038333E" w:rsidRPr="00E332EF">
        <w:rPr>
          <w:rFonts w:eastAsia="Times New Roman"/>
          <w:b/>
          <w:bCs/>
          <w:i/>
          <w:iCs/>
          <w:color w:val="FF0000"/>
          <w:sz w:val="22"/>
          <w:szCs w:val="22"/>
        </w:rPr>
        <w:br/>
      </w:r>
      <w:r w:rsidR="0038333E" w:rsidRPr="00E332EF">
        <w:rPr>
          <w:rFonts w:eastAsia="Times New Roman"/>
          <w:b/>
          <w:bCs/>
          <w:i/>
          <w:iCs/>
          <w:sz w:val="22"/>
          <w:szCs w:val="22"/>
        </w:rPr>
        <w:t>срок действия выданной поручителем руководителю доверенности: с 02.03.2018 г. по 31.03.2019 г.</w:t>
      </w:r>
      <w:r w:rsidR="0038333E" w:rsidRPr="00E332EF">
        <w:rPr>
          <w:rFonts w:eastAsia="Times New Roman"/>
          <w:b/>
          <w:bCs/>
          <w:i/>
          <w:iCs/>
          <w:sz w:val="22"/>
          <w:szCs w:val="22"/>
        </w:rPr>
        <w:br/>
      </w:r>
      <w:r w:rsidR="0038333E" w:rsidRPr="00E332EF">
        <w:rPr>
          <w:rFonts w:eastAsia="Times New Roman"/>
          <w:b/>
          <w:bCs/>
          <w:i/>
          <w:iCs/>
          <w:color w:val="FF0000"/>
          <w:sz w:val="22"/>
          <w:szCs w:val="22"/>
        </w:rPr>
        <w:br/>
      </w:r>
      <w:r w:rsidR="0038333E" w:rsidRPr="00E332EF">
        <w:rPr>
          <w:rFonts w:eastAsia="Times New Roman"/>
          <w:b/>
          <w:bCs/>
          <w:i/>
          <w:iCs/>
          <w:sz w:val="22"/>
          <w:szCs w:val="22"/>
        </w:rPr>
        <w:t>3. Представительство в г. Сургут</w:t>
      </w:r>
      <w:r w:rsidR="0038333E" w:rsidRPr="00E332EF">
        <w:rPr>
          <w:rFonts w:eastAsia="Times New Roman"/>
          <w:b/>
          <w:bCs/>
          <w:i/>
          <w:iCs/>
          <w:sz w:val="22"/>
          <w:szCs w:val="22"/>
        </w:rPr>
        <w:br/>
        <w:t>даты открытия:</w:t>
      </w:r>
      <w:r w:rsidR="00EE1640" w:rsidRPr="00E332EF">
        <w:rPr>
          <w:rFonts w:eastAsia="Times New Roman"/>
          <w:b/>
          <w:bCs/>
          <w:i/>
          <w:iCs/>
          <w:sz w:val="22"/>
          <w:szCs w:val="22"/>
        </w:rPr>
        <w:t xml:space="preserve"> 12.12.2011 г.</w:t>
      </w:r>
      <w:r w:rsidR="00EE1640" w:rsidRPr="00E332EF">
        <w:rPr>
          <w:rFonts w:eastAsia="Times New Roman"/>
          <w:b/>
          <w:bCs/>
          <w:i/>
          <w:iCs/>
          <w:sz w:val="22"/>
          <w:szCs w:val="22"/>
        </w:rPr>
        <w:br/>
        <w:t>место нахождения</w:t>
      </w:r>
      <w:r w:rsidR="0038333E" w:rsidRPr="00E332EF">
        <w:rPr>
          <w:rFonts w:eastAsia="Times New Roman"/>
          <w:b/>
          <w:bCs/>
          <w:i/>
          <w:iCs/>
          <w:sz w:val="22"/>
          <w:szCs w:val="22"/>
        </w:rPr>
        <w:t>: 628403, Тюменская область, Ханты-Мансийский автономный округ – Югра, г. Сургут, ул. Дружбы, дом 3</w:t>
      </w:r>
      <w:r w:rsidR="0038333E" w:rsidRPr="00E332EF">
        <w:rPr>
          <w:rFonts w:eastAsia="Times New Roman"/>
          <w:b/>
          <w:bCs/>
          <w:i/>
          <w:iCs/>
          <w:sz w:val="22"/>
          <w:szCs w:val="22"/>
        </w:rPr>
        <w:br/>
        <w:t>фамилия, имя и отчество (если имеется) руководителя:</w:t>
      </w:r>
      <w:r w:rsidR="0038333E" w:rsidRPr="00E332EF">
        <w:rPr>
          <w:rFonts w:eastAsia="Times New Roman"/>
          <w:b/>
          <w:bCs/>
          <w:i/>
          <w:iCs/>
          <w:sz w:val="22"/>
          <w:szCs w:val="22"/>
        </w:rPr>
        <w:br/>
        <w:t xml:space="preserve">Директор </w:t>
      </w:r>
      <w:proofErr w:type="spellStart"/>
      <w:r w:rsidR="0038333E" w:rsidRPr="00E332EF">
        <w:rPr>
          <w:rFonts w:eastAsia="Times New Roman"/>
          <w:b/>
          <w:bCs/>
          <w:i/>
          <w:iCs/>
          <w:sz w:val="22"/>
          <w:szCs w:val="22"/>
        </w:rPr>
        <w:t>Благородов</w:t>
      </w:r>
      <w:proofErr w:type="spellEnd"/>
      <w:r w:rsidR="0038333E" w:rsidRPr="00E332EF">
        <w:rPr>
          <w:rFonts w:eastAsia="Times New Roman"/>
          <w:b/>
          <w:bCs/>
          <w:i/>
          <w:iCs/>
          <w:sz w:val="22"/>
          <w:szCs w:val="22"/>
        </w:rPr>
        <w:t xml:space="preserve"> Сергей Васильевич</w:t>
      </w:r>
      <w:r w:rsidR="0038333E" w:rsidRPr="00E332EF">
        <w:rPr>
          <w:rFonts w:eastAsia="Times New Roman"/>
          <w:b/>
          <w:bCs/>
          <w:i/>
          <w:iCs/>
          <w:sz w:val="22"/>
          <w:szCs w:val="22"/>
        </w:rPr>
        <w:br/>
        <w:t>срок действия выданной поручителем руководителю доверенности: с 25.12.2017 г. по 31.12.2018г.</w:t>
      </w:r>
    </w:p>
    <w:p w14:paraId="1AB5F8B9" w14:textId="77777777" w:rsidR="0038333E" w:rsidRPr="00E332EF" w:rsidRDefault="0038333E" w:rsidP="0038333E">
      <w:pPr>
        <w:rPr>
          <w:color w:val="FF0000"/>
          <w:sz w:val="22"/>
          <w:szCs w:val="22"/>
        </w:rPr>
      </w:pPr>
    </w:p>
    <w:p w14:paraId="521381F8" w14:textId="77777777" w:rsidR="004D4CDC" w:rsidRPr="00E332EF" w:rsidRDefault="004D4CDC">
      <w:pPr>
        <w:ind w:left="200"/>
        <w:rPr>
          <w:sz w:val="22"/>
          <w:szCs w:val="22"/>
        </w:rPr>
      </w:pPr>
      <w:r w:rsidRPr="00E332EF">
        <w:rPr>
          <w:rStyle w:val="Subst"/>
          <w:sz w:val="22"/>
          <w:szCs w:val="22"/>
        </w:rPr>
        <w:br/>
      </w:r>
    </w:p>
    <w:p w14:paraId="516DD76B" w14:textId="77777777" w:rsidR="004D4CDC" w:rsidRPr="00E332EF" w:rsidRDefault="004D4CDC">
      <w:pPr>
        <w:pStyle w:val="2"/>
      </w:pPr>
      <w:r w:rsidRPr="00E332EF">
        <w:t>3.2. Основная хозяйственная деятельность лица, предоставившего обеспечение</w:t>
      </w:r>
    </w:p>
    <w:p w14:paraId="7DEDF2EB" w14:textId="77777777" w:rsidR="004D4CDC" w:rsidRPr="00E332EF" w:rsidRDefault="004D4CDC">
      <w:pPr>
        <w:pStyle w:val="2"/>
      </w:pPr>
      <w:r w:rsidRPr="00E332EF">
        <w:t>3.2.1. Основные виды экономической деятельности лица, предоставившего обеспечение</w:t>
      </w:r>
    </w:p>
    <w:p w14:paraId="2C8D136A" w14:textId="77777777" w:rsidR="004D4CDC" w:rsidRPr="00E332EF" w:rsidRDefault="004D4CDC">
      <w:pPr>
        <w:pStyle w:val="SubHeading"/>
        <w:ind w:left="200"/>
        <w:rPr>
          <w:sz w:val="22"/>
          <w:szCs w:val="22"/>
        </w:rPr>
      </w:pPr>
      <w:r w:rsidRPr="00E332EF">
        <w:rPr>
          <w:sz w:val="22"/>
          <w:szCs w:val="22"/>
        </w:rPr>
        <w:t>Код вида экономической деятельности, которая является для лица, предоставившего обеспечение, основной</w:t>
      </w:r>
    </w:p>
    <w:p w14:paraId="3B2E8EAB" w14:textId="77777777" w:rsidR="004D4CDC" w:rsidRPr="00E332EF" w:rsidRDefault="004D4CDC">
      <w:pPr>
        <w:pStyle w:val="ThinDelim"/>
        <w:rPr>
          <w:sz w:val="22"/>
          <w:szCs w:val="22"/>
        </w:rPr>
      </w:pPr>
    </w:p>
    <w:tbl>
      <w:tblPr>
        <w:tblW w:w="0" w:type="auto"/>
        <w:tblLayout w:type="fixed"/>
        <w:tblCellMar>
          <w:left w:w="72" w:type="dxa"/>
          <w:right w:w="72" w:type="dxa"/>
        </w:tblCellMar>
        <w:tblLook w:val="0000" w:firstRow="0" w:lastRow="0" w:firstColumn="0" w:lastColumn="0" w:noHBand="0" w:noVBand="0"/>
      </w:tblPr>
      <w:tblGrid>
        <w:gridCol w:w="3852"/>
      </w:tblGrid>
      <w:tr w:rsidR="00FD6ED1" w:rsidRPr="00E332EF" w14:paraId="748858ED" w14:textId="77777777">
        <w:tc>
          <w:tcPr>
            <w:tcW w:w="3852" w:type="dxa"/>
            <w:tcBorders>
              <w:top w:val="double" w:sz="6" w:space="0" w:color="auto"/>
              <w:left w:val="double" w:sz="6" w:space="0" w:color="auto"/>
              <w:bottom w:val="single" w:sz="6" w:space="0" w:color="auto"/>
              <w:right w:val="double" w:sz="6" w:space="0" w:color="auto"/>
            </w:tcBorders>
          </w:tcPr>
          <w:p w14:paraId="042402B4" w14:textId="77777777" w:rsidR="004D4CDC" w:rsidRPr="00E332EF" w:rsidRDefault="004D4CDC">
            <w:pPr>
              <w:jc w:val="center"/>
              <w:rPr>
                <w:sz w:val="22"/>
                <w:szCs w:val="22"/>
              </w:rPr>
            </w:pPr>
            <w:r w:rsidRPr="00E332EF">
              <w:rPr>
                <w:sz w:val="22"/>
                <w:szCs w:val="22"/>
              </w:rPr>
              <w:t>Коды ОКВЭД</w:t>
            </w:r>
          </w:p>
        </w:tc>
      </w:tr>
      <w:tr w:rsidR="004D4CDC" w:rsidRPr="00E332EF" w14:paraId="7F584783" w14:textId="77777777">
        <w:tc>
          <w:tcPr>
            <w:tcW w:w="3852" w:type="dxa"/>
            <w:tcBorders>
              <w:top w:val="single" w:sz="6" w:space="0" w:color="auto"/>
              <w:left w:val="double" w:sz="6" w:space="0" w:color="auto"/>
              <w:bottom w:val="double" w:sz="6" w:space="0" w:color="auto"/>
              <w:right w:val="double" w:sz="6" w:space="0" w:color="auto"/>
            </w:tcBorders>
          </w:tcPr>
          <w:p w14:paraId="2DC87C60" w14:textId="77777777" w:rsidR="004D4CDC" w:rsidRPr="00E332EF" w:rsidRDefault="004D4CDC">
            <w:pPr>
              <w:rPr>
                <w:sz w:val="22"/>
                <w:szCs w:val="22"/>
              </w:rPr>
            </w:pPr>
            <w:r w:rsidRPr="00E332EF">
              <w:rPr>
                <w:sz w:val="22"/>
                <w:szCs w:val="22"/>
              </w:rPr>
              <w:t>42.11.</w:t>
            </w:r>
          </w:p>
        </w:tc>
      </w:tr>
    </w:tbl>
    <w:p w14:paraId="78BC6838" w14:textId="77777777" w:rsidR="004D4CDC" w:rsidRPr="00E332EF" w:rsidRDefault="004D4CDC">
      <w:pPr>
        <w:rPr>
          <w:sz w:val="22"/>
          <w:szCs w:val="22"/>
        </w:rPr>
      </w:pPr>
    </w:p>
    <w:p w14:paraId="6EF72174" w14:textId="77777777" w:rsidR="004D4CDC" w:rsidRPr="00E332EF" w:rsidRDefault="004D4CDC">
      <w:pPr>
        <w:pStyle w:val="ThinDelim"/>
        <w:rPr>
          <w:sz w:val="22"/>
          <w:szCs w:val="22"/>
        </w:rPr>
      </w:pPr>
    </w:p>
    <w:tbl>
      <w:tblPr>
        <w:tblW w:w="0" w:type="auto"/>
        <w:tblLayout w:type="fixed"/>
        <w:tblCellMar>
          <w:left w:w="72" w:type="dxa"/>
          <w:right w:w="72" w:type="dxa"/>
        </w:tblCellMar>
        <w:tblLook w:val="0000" w:firstRow="0" w:lastRow="0" w:firstColumn="0" w:lastColumn="0" w:noHBand="0" w:noVBand="0"/>
      </w:tblPr>
      <w:tblGrid>
        <w:gridCol w:w="3852"/>
      </w:tblGrid>
      <w:tr w:rsidR="00FD6ED1" w:rsidRPr="00E332EF" w14:paraId="298B8AED" w14:textId="77777777">
        <w:tc>
          <w:tcPr>
            <w:tcW w:w="3852" w:type="dxa"/>
            <w:tcBorders>
              <w:top w:val="double" w:sz="6" w:space="0" w:color="auto"/>
              <w:left w:val="double" w:sz="6" w:space="0" w:color="auto"/>
              <w:bottom w:val="single" w:sz="6" w:space="0" w:color="auto"/>
              <w:right w:val="double" w:sz="6" w:space="0" w:color="auto"/>
            </w:tcBorders>
          </w:tcPr>
          <w:p w14:paraId="19CB5BC0" w14:textId="77777777" w:rsidR="004D4CDC" w:rsidRPr="00E332EF" w:rsidRDefault="004D4CDC">
            <w:pPr>
              <w:jc w:val="center"/>
              <w:rPr>
                <w:sz w:val="22"/>
                <w:szCs w:val="22"/>
              </w:rPr>
            </w:pPr>
            <w:r w:rsidRPr="00E332EF">
              <w:rPr>
                <w:sz w:val="22"/>
                <w:szCs w:val="22"/>
              </w:rPr>
              <w:t>Коды ОКВЭД</w:t>
            </w:r>
          </w:p>
        </w:tc>
      </w:tr>
      <w:tr w:rsidR="00FD6ED1" w:rsidRPr="00E332EF" w14:paraId="3F22387A" w14:textId="77777777">
        <w:tc>
          <w:tcPr>
            <w:tcW w:w="3852" w:type="dxa"/>
            <w:tcBorders>
              <w:top w:val="single" w:sz="6" w:space="0" w:color="auto"/>
              <w:left w:val="double" w:sz="6" w:space="0" w:color="auto"/>
              <w:bottom w:val="single" w:sz="6" w:space="0" w:color="auto"/>
              <w:right w:val="double" w:sz="6" w:space="0" w:color="auto"/>
            </w:tcBorders>
          </w:tcPr>
          <w:p w14:paraId="695D6616" w14:textId="77777777" w:rsidR="004D4CDC" w:rsidRPr="00E332EF" w:rsidRDefault="004D4CDC">
            <w:pPr>
              <w:rPr>
                <w:sz w:val="22"/>
                <w:szCs w:val="22"/>
              </w:rPr>
            </w:pPr>
            <w:r w:rsidRPr="00E332EF">
              <w:rPr>
                <w:sz w:val="22"/>
                <w:szCs w:val="22"/>
              </w:rPr>
              <w:t>19.20.</w:t>
            </w:r>
          </w:p>
        </w:tc>
      </w:tr>
      <w:tr w:rsidR="00FD6ED1" w:rsidRPr="00E332EF" w14:paraId="31EC2556" w14:textId="77777777">
        <w:tc>
          <w:tcPr>
            <w:tcW w:w="3852" w:type="dxa"/>
            <w:tcBorders>
              <w:top w:val="single" w:sz="6" w:space="0" w:color="auto"/>
              <w:left w:val="double" w:sz="6" w:space="0" w:color="auto"/>
              <w:bottom w:val="single" w:sz="6" w:space="0" w:color="auto"/>
              <w:right w:val="double" w:sz="6" w:space="0" w:color="auto"/>
            </w:tcBorders>
          </w:tcPr>
          <w:p w14:paraId="1EDD7C09" w14:textId="77777777" w:rsidR="004D4CDC" w:rsidRPr="00E332EF" w:rsidRDefault="004D4CDC">
            <w:pPr>
              <w:rPr>
                <w:sz w:val="22"/>
                <w:szCs w:val="22"/>
              </w:rPr>
            </w:pPr>
            <w:r w:rsidRPr="00E332EF">
              <w:rPr>
                <w:sz w:val="22"/>
                <w:szCs w:val="22"/>
              </w:rPr>
              <w:t>25.11.</w:t>
            </w:r>
          </w:p>
        </w:tc>
      </w:tr>
      <w:tr w:rsidR="00FD6ED1" w:rsidRPr="00E332EF" w14:paraId="662F7B78" w14:textId="77777777">
        <w:tc>
          <w:tcPr>
            <w:tcW w:w="3852" w:type="dxa"/>
            <w:tcBorders>
              <w:top w:val="single" w:sz="6" w:space="0" w:color="auto"/>
              <w:left w:val="double" w:sz="6" w:space="0" w:color="auto"/>
              <w:bottom w:val="single" w:sz="6" w:space="0" w:color="auto"/>
              <w:right w:val="double" w:sz="6" w:space="0" w:color="auto"/>
            </w:tcBorders>
          </w:tcPr>
          <w:p w14:paraId="4B611355" w14:textId="77777777" w:rsidR="004D4CDC" w:rsidRPr="00E332EF" w:rsidRDefault="004D4CDC">
            <w:pPr>
              <w:rPr>
                <w:sz w:val="22"/>
                <w:szCs w:val="22"/>
              </w:rPr>
            </w:pPr>
            <w:r w:rsidRPr="00E332EF">
              <w:rPr>
                <w:sz w:val="22"/>
                <w:szCs w:val="22"/>
              </w:rPr>
              <w:t>41.20.</w:t>
            </w:r>
          </w:p>
        </w:tc>
      </w:tr>
      <w:tr w:rsidR="00FD6ED1" w:rsidRPr="00E332EF" w14:paraId="18F6B1A0" w14:textId="77777777">
        <w:tc>
          <w:tcPr>
            <w:tcW w:w="3852" w:type="dxa"/>
            <w:tcBorders>
              <w:top w:val="single" w:sz="6" w:space="0" w:color="auto"/>
              <w:left w:val="double" w:sz="6" w:space="0" w:color="auto"/>
              <w:bottom w:val="single" w:sz="6" w:space="0" w:color="auto"/>
              <w:right w:val="double" w:sz="6" w:space="0" w:color="auto"/>
            </w:tcBorders>
          </w:tcPr>
          <w:p w14:paraId="46A09165" w14:textId="77777777" w:rsidR="004D4CDC" w:rsidRPr="00E332EF" w:rsidRDefault="004D4CDC">
            <w:pPr>
              <w:rPr>
                <w:sz w:val="22"/>
                <w:szCs w:val="22"/>
              </w:rPr>
            </w:pPr>
            <w:r w:rsidRPr="00E332EF">
              <w:rPr>
                <w:sz w:val="22"/>
                <w:szCs w:val="22"/>
              </w:rPr>
              <w:t>42.13.</w:t>
            </w:r>
          </w:p>
        </w:tc>
      </w:tr>
      <w:tr w:rsidR="00FD6ED1" w:rsidRPr="00E332EF" w14:paraId="34D5BCD9" w14:textId="77777777">
        <w:tc>
          <w:tcPr>
            <w:tcW w:w="3852" w:type="dxa"/>
            <w:tcBorders>
              <w:top w:val="single" w:sz="6" w:space="0" w:color="auto"/>
              <w:left w:val="double" w:sz="6" w:space="0" w:color="auto"/>
              <w:bottom w:val="single" w:sz="6" w:space="0" w:color="auto"/>
              <w:right w:val="double" w:sz="6" w:space="0" w:color="auto"/>
            </w:tcBorders>
          </w:tcPr>
          <w:p w14:paraId="4B090A1C" w14:textId="77777777" w:rsidR="004D4CDC" w:rsidRPr="00E332EF" w:rsidRDefault="004D4CDC">
            <w:pPr>
              <w:rPr>
                <w:sz w:val="22"/>
                <w:szCs w:val="22"/>
              </w:rPr>
            </w:pPr>
            <w:r w:rsidRPr="00E332EF">
              <w:rPr>
                <w:sz w:val="22"/>
                <w:szCs w:val="22"/>
              </w:rPr>
              <w:t>42.21.</w:t>
            </w:r>
          </w:p>
        </w:tc>
      </w:tr>
      <w:tr w:rsidR="00FD6ED1" w:rsidRPr="00E332EF" w14:paraId="40C54A95" w14:textId="77777777">
        <w:tc>
          <w:tcPr>
            <w:tcW w:w="3852" w:type="dxa"/>
            <w:tcBorders>
              <w:top w:val="single" w:sz="6" w:space="0" w:color="auto"/>
              <w:left w:val="double" w:sz="6" w:space="0" w:color="auto"/>
              <w:bottom w:val="single" w:sz="6" w:space="0" w:color="auto"/>
              <w:right w:val="double" w:sz="6" w:space="0" w:color="auto"/>
            </w:tcBorders>
          </w:tcPr>
          <w:p w14:paraId="06BAA129" w14:textId="77777777" w:rsidR="004D4CDC" w:rsidRPr="00E332EF" w:rsidRDefault="004D4CDC">
            <w:pPr>
              <w:rPr>
                <w:sz w:val="22"/>
                <w:szCs w:val="22"/>
              </w:rPr>
            </w:pPr>
            <w:r w:rsidRPr="00E332EF">
              <w:rPr>
                <w:sz w:val="22"/>
                <w:szCs w:val="22"/>
              </w:rPr>
              <w:t>43.11.</w:t>
            </w:r>
          </w:p>
        </w:tc>
      </w:tr>
      <w:tr w:rsidR="00FD6ED1" w:rsidRPr="00E332EF" w14:paraId="66112735" w14:textId="77777777">
        <w:tc>
          <w:tcPr>
            <w:tcW w:w="3852" w:type="dxa"/>
            <w:tcBorders>
              <w:top w:val="single" w:sz="6" w:space="0" w:color="auto"/>
              <w:left w:val="double" w:sz="6" w:space="0" w:color="auto"/>
              <w:bottom w:val="single" w:sz="6" w:space="0" w:color="auto"/>
              <w:right w:val="double" w:sz="6" w:space="0" w:color="auto"/>
            </w:tcBorders>
          </w:tcPr>
          <w:p w14:paraId="6BCB01CE" w14:textId="77777777" w:rsidR="004D4CDC" w:rsidRPr="00E332EF" w:rsidRDefault="004D4CDC">
            <w:pPr>
              <w:rPr>
                <w:sz w:val="22"/>
                <w:szCs w:val="22"/>
              </w:rPr>
            </w:pPr>
            <w:r w:rsidRPr="00E332EF">
              <w:rPr>
                <w:sz w:val="22"/>
                <w:szCs w:val="22"/>
              </w:rPr>
              <w:t>43.12.</w:t>
            </w:r>
          </w:p>
        </w:tc>
      </w:tr>
      <w:tr w:rsidR="00FD6ED1" w:rsidRPr="00E332EF" w14:paraId="6FB1F4FD" w14:textId="77777777">
        <w:tc>
          <w:tcPr>
            <w:tcW w:w="3852" w:type="dxa"/>
            <w:tcBorders>
              <w:top w:val="single" w:sz="6" w:space="0" w:color="auto"/>
              <w:left w:val="double" w:sz="6" w:space="0" w:color="auto"/>
              <w:bottom w:val="single" w:sz="6" w:space="0" w:color="auto"/>
              <w:right w:val="double" w:sz="6" w:space="0" w:color="auto"/>
            </w:tcBorders>
          </w:tcPr>
          <w:p w14:paraId="3B1A0155" w14:textId="77777777" w:rsidR="004D4CDC" w:rsidRPr="00E332EF" w:rsidRDefault="004D4CDC">
            <w:pPr>
              <w:rPr>
                <w:sz w:val="22"/>
                <w:szCs w:val="22"/>
              </w:rPr>
            </w:pPr>
            <w:r w:rsidRPr="00E332EF">
              <w:rPr>
                <w:sz w:val="22"/>
                <w:szCs w:val="22"/>
              </w:rPr>
              <w:t>43.13.</w:t>
            </w:r>
          </w:p>
        </w:tc>
      </w:tr>
      <w:tr w:rsidR="00FD6ED1" w:rsidRPr="00E332EF" w14:paraId="2A70C88F" w14:textId="77777777">
        <w:tc>
          <w:tcPr>
            <w:tcW w:w="3852" w:type="dxa"/>
            <w:tcBorders>
              <w:top w:val="single" w:sz="6" w:space="0" w:color="auto"/>
              <w:left w:val="double" w:sz="6" w:space="0" w:color="auto"/>
              <w:bottom w:val="single" w:sz="6" w:space="0" w:color="auto"/>
              <w:right w:val="double" w:sz="6" w:space="0" w:color="auto"/>
            </w:tcBorders>
          </w:tcPr>
          <w:p w14:paraId="19108952" w14:textId="77777777" w:rsidR="004D4CDC" w:rsidRPr="00E332EF" w:rsidRDefault="004D4CDC">
            <w:pPr>
              <w:rPr>
                <w:sz w:val="22"/>
                <w:szCs w:val="22"/>
              </w:rPr>
            </w:pPr>
            <w:r w:rsidRPr="00E332EF">
              <w:rPr>
                <w:sz w:val="22"/>
                <w:szCs w:val="22"/>
              </w:rPr>
              <w:t>43.21.</w:t>
            </w:r>
          </w:p>
        </w:tc>
      </w:tr>
      <w:tr w:rsidR="00FD6ED1" w:rsidRPr="00E332EF" w14:paraId="5BA00714" w14:textId="77777777">
        <w:tc>
          <w:tcPr>
            <w:tcW w:w="3852" w:type="dxa"/>
            <w:tcBorders>
              <w:top w:val="single" w:sz="6" w:space="0" w:color="auto"/>
              <w:left w:val="double" w:sz="6" w:space="0" w:color="auto"/>
              <w:bottom w:val="single" w:sz="6" w:space="0" w:color="auto"/>
              <w:right w:val="double" w:sz="6" w:space="0" w:color="auto"/>
            </w:tcBorders>
          </w:tcPr>
          <w:p w14:paraId="43CAF183" w14:textId="77777777" w:rsidR="004D4CDC" w:rsidRPr="00E332EF" w:rsidRDefault="004D4CDC">
            <w:pPr>
              <w:rPr>
                <w:sz w:val="22"/>
                <w:szCs w:val="22"/>
              </w:rPr>
            </w:pPr>
            <w:r w:rsidRPr="00E332EF">
              <w:rPr>
                <w:sz w:val="22"/>
                <w:szCs w:val="22"/>
              </w:rPr>
              <w:t>43.29.</w:t>
            </w:r>
          </w:p>
        </w:tc>
      </w:tr>
      <w:tr w:rsidR="00FD6ED1" w:rsidRPr="00E332EF" w14:paraId="1BD2EF36" w14:textId="77777777">
        <w:tc>
          <w:tcPr>
            <w:tcW w:w="3852" w:type="dxa"/>
            <w:tcBorders>
              <w:top w:val="single" w:sz="6" w:space="0" w:color="auto"/>
              <w:left w:val="double" w:sz="6" w:space="0" w:color="auto"/>
              <w:bottom w:val="single" w:sz="6" w:space="0" w:color="auto"/>
              <w:right w:val="double" w:sz="6" w:space="0" w:color="auto"/>
            </w:tcBorders>
          </w:tcPr>
          <w:p w14:paraId="253C77F6" w14:textId="77777777" w:rsidR="004D4CDC" w:rsidRPr="00E332EF" w:rsidRDefault="004D4CDC">
            <w:pPr>
              <w:rPr>
                <w:sz w:val="22"/>
                <w:szCs w:val="22"/>
              </w:rPr>
            </w:pPr>
            <w:r w:rsidRPr="00E332EF">
              <w:rPr>
                <w:sz w:val="22"/>
                <w:szCs w:val="22"/>
              </w:rPr>
              <w:t>43.99.</w:t>
            </w:r>
          </w:p>
        </w:tc>
      </w:tr>
      <w:tr w:rsidR="00FD6ED1" w:rsidRPr="00E332EF" w14:paraId="6ED04DDC" w14:textId="77777777">
        <w:tc>
          <w:tcPr>
            <w:tcW w:w="3852" w:type="dxa"/>
            <w:tcBorders>
              <w:top w:val="single" w:sz="6" w:space="0" w:color="auto"/>
              <w:left w:val="double" w:sz="6" w:space="0" w:color="auto"/>
              <w:bottom w:val="single" w:sz="6" w:space="0" w:color="auto"/>
              <w:right w:val="double" w:sz="6" w:space="0" w:color="auto"/>
            </w:tcBorders>
          </w:tcPr>
          <w:p w14:paraId="062FB21A" w14:textId="77777777" w:rsidR="004D4CDC" w:rsidRPr="00E332EF" w:rsidRDefault="004D4CDC">
            <w:pPr>
              <w:rPr>
                <w:sz w:val="22"/>
                <w:szCs w:val="22"/>
              </w:rPr>
            </w:pPr>
            <w:r w:rsidRPr="00E332EF">
              <w:rPr>
                <w:sz w:val="22"/>
                <w:szCs w:val="22"/>
              </w:rPr>
              <w:t>46.71.</w:t>
            </w:r>
          </w:p>
        </w:tc>
      </w:tr>
      <w:tr w:rsidR="00FD6ED1" w:rsidRPr="00E332EF" w14:paraId="06FDB836" w14:textId="77777777">
        <w:tc>
          <w:tcPr>
            <w:tcW w:w="3852" w:type="dxa"/>
            <w:tcBorders>
              <w:top w:val="single" w:sz="6" w:space="0" w:color="auto"/>
              <w:left w:val="double" w:sz="6" w:space="0" w:color="auto"/>
              <w:bottom w:val="single" w:sz="6" w:space="0" w:color="auto"/>
              <w:right w:val="double" w:sz="6" w:space="0" w:color="auto"/>
            </w:tcBorders>
          </w:tcPr>
          <w:p w14:paraId="4847D686" w14:textId="77777777" w:rsidR="004D4CDC" w:rsidRPr="00E332EF" w:rsidRDefault="004D4CDC">
            <w:pPr>
              <w:rPr>
                <w:sz w:val="22"/>
                <w:szCs w:val="22"/>
              </w:rPr>
            </w:pPr>
            <w:r w:rsidRPr="00E332EF">
              <w:rPr>
                <w:sz w:val="22"/>
                <w:szCs w:val="22"/>
              </w:rPr>
              <w:t>52.10.</w:t>
            </w:r>
          </w:p>
        </w:tc>
      </w:tr>
      <w:tr w:rsidR="00FD6ED1" w:rsidRPr="00E332EF" w14:paraId="1E82B93F" w14:textId="77777777">
        <w:tc>
          <w:tcPr>
            <w:tcW w:w="3852" w:type="dxa"/>
            <w:tcBorders>
              <w:top w:val="single" w:sz="6" w:space="0" w:color="auto"/>
              <w:left w:val="double" w:sz="6" w:space="0" w:color="auto"/>
              <w:bottom w:val="single" w:sz="6" w:space="0" w:color="auto"/>
              <w:right w:val="double" w:sz="6" w:space="0" w:color="auto"/>
            </w:tcBorders>
          </w:tcPr>
          <w:p w14:paraId="4E90A7D0" w14:textId="77777777" w:rsidR="004D4CDC" w:rsidRPr="00E332EF" w:rsidRDefault="004D4CDC">
            <w:pPr>
              <w:rPr>
                <w:sz w:val="22"/>
                <w:szCs w:val="22"/>
              </w:rPr>
            </w:pPr>
            <w:r w:rsidRPr="00E332EF">
              <w:rPr>
                <w:sz w:val="22"/>
                <w:szCs w:val="22"/>
              </w:rPr>
              <w:t>52.21.11.</w:t>
            </w:r>
          </w:p>
        </w:tc>
      </w:tr>
      <w:tr w:rsidR="00FD6ED1" w:rsidRPr="00E332EF" w14:paraId="3AFAE7D8" w14:textId="77777777">
        <w:tc>
          <w:tcPr>
            <w:tcW w:w="3852" w:type="dxa"/>
            <w:tcBorders>
              <w:top w:val="single" w:sz="6" w:space="0" w:color="auto"/>
              <w:left w:val="double" w:sz="6" w:space="0" w:color="auto"/>
              <w:bottom w:val="single" w:sz="6" w:space="0" w:color="auto"/>
              <w:right w:val="double" w:sz="6" w:space="0" w:color="auto"/>
            </w:tcBorders>
          </w:tcPr>
          <w:p w14:paraId="180961D5" w14:textId="77777777" w:rsidR="004D4CDC" w:rsidRPr="00E332EF" w:rsidRDefault="004D4CDC">
            <w:pPr>
              <w:rPr>
                <w:sz w:val="22"/>
                <w:szCs w:val="22"/>
              </w:rPr>
            </w:pPr>
            <w:r w:rsidRPr="00E332EF">
              <w:rPr>
                <w:sz w:val="22"/>
                <w:szCs w:val="22"/>
              </w:rPr>
              <w:t>52.21.22</w:t>
            </w:r>
          </w:p>
        </w:tc>
      </w:tr>
      <w:tr w:rsidR="00FD6ED1" w:rsidRPr="00E332EF" w14:paraId="14830955" w14:textId="77777777">
        <w:tc>
          <w:tcPr>
            <w:tcW w:w="3852" w:type="dxa"/>
            <w:tcBorders>
              <w:top w:val="single" w:sz="6" w:space="0" w:color="auto"/>
              <w:left w:val="double" w:sz="6" w:space="0" w:color="auto"/>
              <w:bottom w:val="single" w:sz="6" w:space="0" w:color="auto"/>
              <w:right w:val="double" w:sz="6" w:space="0" w:color="auto"/>
            </w:tcBorders>
          </w:tcPr>
          <w:p w14:paraId="469D1D8A" w14:textId="77777777" w:rsidR="004D4CDC" w:rsidRPr="00E332EF" w:rsidRDefault="004D4CDC">
            <w:pPr>
              <w:rPr>
                <w:sz w:val="22"/>
                <w:szCs w:val="22"/>
              </w:rPr>
            </w:pPr>
            <w:r w:rsidRPr="00E332EF">
              <w:rPr>
                <w:sz w:val="22"/>
                <w:szCs w:val="22"/>
              </w:rPr>
              <w:t>52.21.23.</w:t>
            </w:r>
          </w:p>
        </w:tc>
      </w:tr>
      <w:tr w:rsidR="00FD6ED1" w:rsidRPr="00E332EF" w14:paraId="4AFD8488" w14:textId="77777777">
        <w:tc>
          <w:tcPr>
            <w:tcW w:w="3852" w:type="dxa"/>
            <w:tcBorders>
              <w:top w:val="single" w:sz="6" w:space="0" w:color="auto"/>
              <w:left w:val="double" w:sz="6" w:space="0" w:color="auto"/>
              <w:bottom w:val="single" w:sz="6" w:space="0" w:color="auto"/>
              <w:right w:val="double" w:sz="6" w:space="0" w:color="auto"/>
            </w:tcBorders>
          </w:tcPr>
          <w:p w14:paraId="0209BF53" w14:textId="77777777" w:rsidR="004D4CDC" w:rsidRPr="00E332EF" w:rsidRDefault="004D4CDC">
            <w:pPr>
              <w:rPr>
                <w:sz w:val="22"/>
                <w:szCs w:val="22"/>
              </w:rPr>
            </w:pPr>
            <w:r w:rsidRPr="00E332EF">
              <w:rPr>
                <w:sz w:val="22"/>
                <w:szCs w:val="22"/>
              </w:rPr>
              <w:lastRenderedPageBreak/>
              <w:t>52.21.24.</w:t>
            </w:r>
          </w:p>
        </w:tc>
      </w:tr>
      <w:tr w:rsidR="00FD6ED1" w:rsidRPr="00E332EF" w14:paraId="6AB3A059" w14:textId="77777777">
        <w:tc>
          <w:tcPr>
            <w:tcW w:w="3852" w:type="dxa"/>
            <w:tcBorders>
              <w:top w:val="single" w:sz="6" w:space="0" w:color="auto"/>
              <w:left w:val="double" w:sz="6" w:space="0" w:color="auto"/>
              <w:bottom w:val="single" w:sz="6" w:space="0" w:color="auto"/>
              <w:right w:val="double" w:sz="6" w:space="0" w:color="auto"/>
            </w:tcBorders>
          </w:tcPr>
          <w:p w14:paraId="7AD223C8" w14:textId="77777777" w:rsidR="004D4CDC" w:rsidRPr="00E332EF" w:rsidRDefault="004D4CDC">
            <w:pPr>
              <w:rPr>
                <w:sz w:val="22"/>
                <w:szCs w:val="22"/>
              </w:rPr>
            </w:pPr>
            <w:r w:rsidRPr="00E332EF">
              <w:rPr>
                <w:sz w:val="22"/>
                <w:szCs w:val="22"/>
              </w:rPr>
              <w:t>52.24.</w:t>
            </w:r>
          </w:p>
        </w:tc>
      </w:tr>
      <w:tr w:rsidR="00FD6ED1" w:rsidRPr="00E332EF" w14:paraId="1BF36D3E" w14:textId="77777777">
        <w:tc>
          <w:tcPr>
            <w:tcW w:w="3852" w:type="dxa"/>
            <w:tcBorders>
              <w:top w:val="single" w:sz="6" w:space="0" w:color="auto"/>
              <w:left w:val="double" w:sz="6" w:space="0" w:color="auto"/>
              <w:bottom w:val="single" w:sz="6" w:space="0" w:color="auto"/>
              <w:right w:val="double" w:sz="6" w:space="0" w:color="auto"/>
            </w:tcBorders>
          </w:tcPr>
          <w:p w14:paraId="081B575E" w14:textId="77777777" w:rsidR="004D4CDC" w:rsidRPr="00E332EF" w:rsidRDefault="004D4CDC">
            <w:pPr>
              <w:rPr>
                <w:sz w:val="22"/>
                <w:szCs w:val="22"/>
              </w:rPr>
            </w:pPr>
            <w:r w:rsidRPr="00E332EF">
              <w:rPr>
                <w:sz w:val="22"/>
                <w:szCs w:val="22"/>
              </w:rPr>
              <w:t>52.29.</w:t>
            </w:r>
          </w:p>
        </w:tc>
      </w:tr>
      <w:tr w:rsidR="00FD6ED1" w:rsidRPr="00E332EF" w14:paraId="363A3FED" w14:textId="77777777">
        <w:tc>
          <w:tcPr>
            <w:tcW w:w="3852" w:type="dxa"/>
            <w:tcBorders>
              <w:top w:val="single" w:sz="6" w:space="0" w:color="auto"/>
              <w:left w:val="double" w:sz="6" w:space="0" w:color="auto"/>
              <w:bottom w:val="single" w:sz="6" w:space="0" w:color="auto"/>
              <w:right w:val="double" w:sz="6" w:space="0" w:color="auto"/>
            </w:tcBorders>
          </w:tcPr>
          <w:p w14:paraId="64B2B0EC" w14:textId="77777777" w:rsidR="004D4CDC" w:rsidRPr="00E332EF" w:rsidRDefault="004D4CDC">
            <w:pPr>
              <w:rPr>
                <w:sz w:val="22"/>
                <w:szCs w:val="22"/>
              </w:rPr>
            </w:pPr>
            <w:r w:rsidRPr="00E332EF">
              <w:rPr>
                <w:sz w:val="22"/>
                <w:szCs w:val="22"/>
              </w:rPr>
              <w:t>71.12.</w:t>
            </w:r>
          </w:p>
        </w:tc>
      </w:tr>
      <w:tr w:rsidR="00FD6ED1" w:rsidRPr="00E332EF" w14:paraId="3DC694C2" w14:textId="77777777">
        <w:tc>
          <w:tcPr>
            <w:tcW w:w="3852" w:type="dxa"/>
            <w:tcBorders>
              <w:top w:val="single" w:sz="6" w:space="0" w:color="auto"/>
              <w:left w:val="double" w:sz="6" w:space="0" w:color="auto"/>
              <w:bottom w:val="single" w:sz="6" w:space="0" w:color="auto"/>
              <w:right w:val="double" w:sz="6" w:space="0" w:color="auto"/>
            </w:tcBorders>
          </w:tcPr>
          <w:p w14:paraId="73B33A0A" w14:textId="77777777" w:rsidR="004D4CDC" w:rsidRPr="00E332EF" w:rsidRDefault="004D4CDC">
            <w:pPr>
              <w:rPr>
                <w:sz w:val="22"/>
                <w:szCs w:val="22"/>
              </w:rPr>
            </w:pPr>
            <w:r w:rsidRPr="00E332EF">
              <w:rPr>
                <w:sz w:val="22"/>
                <w:szCs w:val="22"/>
              </w:rPr>
              <w:t>73.20.</w:t>
            </w:r>
          </w:p>
        </w:tc>
      </w:tr>
      <w:tr w:rsidR="004D4CDC" w:rsidRPr="00E332EF" w14:paraId="39D1ED60" w14:textId="77777777">
        <w:tc>
          <w:tcPr>
            <w:tcW w:w="3852" w:type="dxa"/>
            <w:tcBorders>
              <w:top w:val="single" w:sz="6" w:space="0" w:color="auto"/>
              <w:left w:val="double" w:sz="6" w:space="0" w:color="auto"/>
              <w:bottom w:val="double" w:sz="6" w:space="0" w:color="auto"/>
              <w:right w:val="double" w:sz="6" w:space="0" w:color="auto"/>
            </w:tcBorders>
          </w:tcPr>
          <w:p w14:paraId="0645AB86" w14:textId="77777777" w:rsidR="004D4CDC" w:rsidRPr="00E332EF" w:rsidRDefault="004D4CDC">
            <w:pPr>
              <w:rPr>
                <w:sz w:val="22"/>
                <w:szCs w:val="22"/>
              </w:rPr>
            </w:pPr>
            <w:r w:rsidRPr="00E332EF">
              <w:rPr>
                <w:sz w:val="22"/>
                <w:szCs w:val="22"/>
              </w:rPr>
              <w:t>88.99.</w:t>
            </w:r>
          </w:p>
        </w:tc>
      </w:tr>
    </w:tbl>
    <w:p w14:paraId="458C5078" w14:textId="77777777" w:rsidR="004D4CDC" w:rsidRPr="00E332EF" w:rsidRDefault="004D4CDC">
      <w:pPr>
        <w:rPr>
          <w:sz w:val="22"/>
          <w:szCs w:val="22"/>
        </w:rPr>
      </w:pPr>
    </w:p>
    <w:p w14:paraId="32F7E835" w14:textId="77777777" w:rsidR="004D4CDC" w:rsidRPr="00E332EF" w:rsidRDefault="004D4CDC">
      <w:pPr>
        <w:pStyle w:val="2"/>
      </w:pPr>
      <w:r w:rsidRPr="00E332EF">
        <w:t>3.2.2. Основная хозяйственная деятельность лица, предоставившего обеспечение</w:t>
      </w:r>
    </w:p>
    <w:p w14:paraId="6B940035" w14:textId="77777777" w:rsidR="004D4CDC" w:rsidRPr="00E332EF" w:rsidRDefault="004D4CDC" w:rsidP="00262685">
      <w:pPr>
        <w:pStyle w:val="SubHeading"/>
        <w:ind w:left="200"/>
        <w:jc w:val="both"/>
        <w:rPr>
          <w:sz w:val="22"/>
          <w:szCs w:val="22"/>
        </w:rPr>
      </w:pPr>
      <w:r w:rsidRPr="00E332EF">
        <w:rPr>
          <w:sz w:val="22"/>
          <w:szCs w:val="22"/>
        </w:rPr>
        <w:t>Виды хозяйственной деятельности (виды деятельности</w:t>
      </w:r>
      <w:r w:rsidR="00701AF2" w:rsidRPr="00E332EF">
        <w:rPr>
          <w:sz w:val="22"/>
          <w:szCs w:val="22"/>
        </w:rPr>
        <w:t>, виды продукции (работ, услуг)</w:t>
      </w:r>
      <w:r w:rsidRPr="00E332EF">
        <w:rPr>
          <w:sz w:val="22"/>
          <w:szCs w:val="22"/>
        </w:rPr>
        <w:t>, обеспечившие не менее чем 10 процентов выручки (доходов) лица, предоставившего обеспечение, за отчетный период</w:t>
      </w:r>
    </w:p>
    <w:p w14:paraId="27D8F1FC" w14:textId="7A173E48" w:rsidR="004D4CDC" w:rsidRPr="00E332EF" w:rsidRDefault="004D4CDC">
      <w:pPr>
        <w:ind w:left="400"/>
        <w:rPr>
          <w:sz w:val="22"/>
          <w:szCs w:val="22"/>
        </w:rPr>
      </w:pPr>
      <w:r w:rsidRPr="00E332EF">
        <w:rPr>
          <w:sz w:val="22"/>
          <w:szCs w:val="22"/>
        </w:rPr>
        <w:t>Единица измерения:</w:t>
      </w:r>
      <w:r w:rsidRPr="00E332EF">
        <w:rPr>
          <w:rStyle w:val="Subst"/>
          <w:sz w:val="22"/>
          <w:szCs w:val="22"/>
        </w:rPr>
        <w:t xml:space="preserve"> </w:t>
      </w:r>
      <w:proofErr w:type="spellStart"/>
      <w:r w:rsidR="00D524CD" w:rsidRPr="00E332EF">
        <w:rPr>
          <w:rStyle w:val="Subst"/>
          <w:sz w:val="22"/>
          <w:szCs w:val="22"/>
        </w:rPr>
        <w:t>тыс</w:t>
      </w:r>
      <w:proofErr w:type="spellEnd"/>
      <w:r w:rsidR="00D524CD" w:rsidRPr="00E332EF">
        <w:rPr>
          <w:rStyle w:val="Subst"/>
          <w:sz w:val="22"/>
          <w:szCs w:val="22"/>
        </w:rPr>
        <w:t>,</w:t>
      </w:r>
      <w:r w:rsidRPr="00E332EF">
        <w:rPr>
          <w:rStyle w:val="Subst"/>
          <w:sz w:val="22"/>
          <w:szCs w:val="22"/>
        </w:rPr>
        <w:t xml:space="preserve"> руб.</w:t>
      </w:r>
    </w:p>
    <w:p w14:paraId="48C8066C" w14:textId="77777777" w:rsidR="004D4CDC" w:rsidRPr="00E332EF" w:rsidRDefault="004D4CDC">
      <w:pPr>
        <w:ind w:left="400"/>
        <w:rPr>
          <w:sz w:val="22"/>
          <w:szCs w:val="22"/>
        </w:rPr>
      </w:pPr>
      <w:r w:rsidRPr="00E332EF">
        <w:rPr>
          <w:sz w:val="22"/>
          <w:szCs w:val="22"/>
        </w:rPr>
        <w:t>Вид хозяйственной деятельности</w:t>
      </w:r>
      <w:proofErr w:type="gramStart"/>
      <w:r w:rsidRPr="00E332EF">
        <w:rPr>
          <w:sz w:val="22"/>
          <w:szCs w:val="22"/>
        </w:rPr>
        <w:t>: :</w:t>
      </w:r>
      <w:proofErr w:type="gramEnd"/>
      <w:r w:rsidRPr="00E332EF">
        <w:rPr>
          <w:rStyle w:val="Subst"/>
          <w:sz w:val="22"/>
          <w:szCs w:val="22"/>
        </w:rPr>
        <w:t xml:space="preserve"> строительство автомобильных дорог</w:t>
      </w:r>
    </w:p>
    <w:p w14:paraId="3CAB27B7" w14:textId="77777777" w:rsidR="004D4CDC" w:rsidRPr="00E332EF" w:rsidRDefault="004D4CDC">
      <w:pPr>
        <w:pStyle w:val="ThinDelim"/>
        <w:rPr>
          <w:sz w:val="22"/>
          <w:szCs w:val="22"/>
        </w:rPr>
      </w:pPr>
    </w:p>
    <w:tbl>
      <w:tblPr>
        <w:tblW w:w="9212" w:type="dxa"/>
        <w:tblLayout w:type="fixed"/>
        <w:tblCellMar>
          <w:left w:w="72" w:type="dxa"/>
          <w:right w:w="72" w:type="dxa"/>
        </w:tblCellMar>
        <w:tblLook w:val="0000" w:firstRow="0" w:lastRow="0" w:firstColumn="0" w:lastColumn="0" w:noHBand="0" w:noVBand="0"/>
      </w:tblPr>
      <w:tblGrid>
        <w:gridCol w:w="5572"/>
        <w:gridCol w:w="1820"/>
        <w:gridCol w:w="1820"/>
      </w:tblGrid>
      <w:tr w:rsidR="00D524CD" w:rsidRPr="00E332EF" w14:paraId="6D18ED67" w14:textId="6903B686" w:rsidTr="00D524CD">
        <w:tc>
          <w:tcPr>
            <w:tcW w:w="5572" w:type="dxa"/>
            <w:tcBorders>
              <w:top w:val="double" w:sz="6" w:space="0" w:color="auto"/>
              <w:left w:val="double" w:sz="6" w:space="0" w:color="auto"/>
              <w:bottom w:val="single" w:sz="6" w:space="0" w:color="auto"/>
              <w:right w:val="single" w:sz="6" w:space="0" w:color="auto"/>
            </w:tcBorders>
          </w:tcPr>
          <w:p w14:paraId="0D1F6017" w14:textId="77777777" w:rsidR="00D524CD" w:rsidRPr="00E332EF" w:rsidRDefault="00D524CD">
            <w:pPr>
              <w:jc w:val="center"/>
              <w:rPr>
                <w:sz w:val="22"/>
                <w:szCs w:val="22"/>
              </w:rPr>
            </w:pPr>
            <w:r w:rsidRPr="00E332EF">
              <w:rPr>
                <w:sz w:val="22"/>
                <w:szCs w:val="22"/>
              </w:rPr>
              <w:t>Наименование показателя</w:t>
            </w:r>
          </w:p>
        </w:tc>
        <w:tc>
          <w:tcPr>
            <w:tcW w:w="1820" w:type="dxa"/>
            <w:tcBorders>
              <w:top w:val="double" w:sz="6" w:space="0" w:color="auto"/>
              <w:left w:val="single" w:sz="6" w:space="0" w:color="auto"/>
              <w:bottom w:val="single" w:sz="6" w:space="0" w:color="auto"/>
              <w:right w:val="single" w:sz="6" w:space="0" w:color="auto"/>
            </w:tcBorders>
            <w:shd w:val="clear" w:color="auto" w:fill="auto"/>
          </w:tcPr>
          <w:p w14:paraId="07B60636" w14:textId="2B0CE304" w:rsidR="00D524CD" w:rsidRPr="00E332EF" w:rsidRDefault="00D524CD" w:rsidP="00282B93">
            <w:pPr>
              <w:jc w:val="center"/>
              <w:rPr>
                <w:sz w:val="22"/>
                <w:szCs w:val="22"/>
              </w:rPr>
            </w:pPr>
            <w:r w:rsidRPr="00E332EF">
              <w:rPr>
                <w:sz w:val="22"/>
                <w:szCs w:val="22"/>
              </w:rPr>
              <w:t xml:space="preserve">2018, </w:t>
            </w:r>
            <w:r w:rsidRPr="00E332EF">
              <w:rPr>
                <w:sz w:val="22"/>
                <w:szCs w:val="22"/>
                <w:lang w:val="en-US"/>
              </w:rPr>
              <w:t>9</w:t>
            </w:r>
            <w:r w:rsidRPr="00E332EF">
              <w:rPr>
                <w:sz w:val="22"/>
                <w:szCs w:val="22"/>
              </w:rPr>
              <w:t xml:space="preserve"> мес.</w:t>
            </w:r>
          </w:p>
        </w:tc>
        <w:tc>
          <w:tcPr>
            <w:tcW w:w="1820" w:type="dxa"/>
            <w:tcBorders>
              <w:top w:val="double" w:sz="6" w:space="0" w:color="auto"/>
              <w:left w:val="single" w:sz="6" w:space="0" w:color="auto"/>
              <w:bottom w:val="single" w:sz="6" w:space="0" w:color="auto"/>
              <w:right w:val="single" w:sz="6" w:space="0" w:color="auto"/>
            </w:tcBorders>
          </w:tcPr>
          <w:p w14:paraId="4E7E1B81" w14:textId="70897D7E" w:rsidR="00D524CD" w:rsidRPr="00E332EF" w:rsidRDefault="00D524CD" w:rsidP="00282B93">
            <w:pPr>
              <w:jc w:val="center"/>
              <w:rPr>
                <w:sz w:val="22"/>
                <w:szCs w:val="22"/>
              </w:rPr>
            </w:pPr>
            <w:r w:rsidRPr="00E332EF">
              <w:rPr>
                <w:sz w:val="22"/>
                <w:szCs w:val="22"/>
              </w:rPr>
              <w:t>2017,9 мес.</w:t>
            </w:r>
          </w:p>
        </w:tc>
      </w:tr>
      <w:tr w:rsidR="00D524CD" w:rsidRPr="00E332EF" w14:paraId="6691B940" w14:textId="56F2021F" w:rsidTr="00262BF0">
        <w:tc>
          <w:tcPr>
            <w:tcW w:w="5572" w:type="dxa"/>
            <w:tcBorders>
              <w:top w:val="single" w:sz="6" w:space="0" w:color="auto"/>
              <w:left w:val="double" w:sz="6" w:space="0" w:color="auto"/>
              <w:bottom w:val="single" w:sz="6" w:space="0" w:color="auto"/>
              <w:right w:val="single" w:sz="6" w:space="0" w:color="auto"/>
            </w:tcBorders>
          </w:tcPr>
          <w:p w14:paraId="70587390" w14:textId="77777777" w:rsidR="00D524CD" w:rsidRPr="00E332EF" w:rsidRDefault="00D524CD" w:rsidP="00D524CD">
            <w:pPr>
              <w:rPr>
                <w:sz w:val="22"/>
                <w:szCs w:val="22"/>
              </w:rPr>
            </w:pPr>
            <w:r w:rsidRPr="00E332EF">
              <w:rPr>
                <w:sz w:val="22"/>
                <w:szCs w:val="22"/>
              </w:rPr>
              <w:t>Объем выручки от продаж (объем продаж) по данному виду хозяйственной деятельности, тыс. руб.</w:t>
            </w:r>
          </w:p>
        </w:tc>
        <w:tc>
          <w:tcPr>
            <w:tcW w:w="1820" w:type="dxa"/>
            <w:tcBorders>
              <w:top w:val="single" w:sz="4" w:space="0" w:color="auto"/>
              <w:left w:val="single" w:sz="4" w:space="0" w:color="auto"/>
              <w:bottom w:val="single" w:sz="4" w:space="0" w:color="auto"/>
              <w:right w:val="single" w:sz="4" w:space="0" w:color="auto"/>
            </w:tcBorders>
          </w:tcPr>
          <w:p w14:paraId="0C5651ED" w14:textId="37274F3A" w:rsidR="00D524CD" w:rsidRPr="00E332EF" w:rsidRDefault="00D524CD" w:rsidP="00D524CD">
            <w:pPr>
              <w:spacing w:after="0"/>
              <w:jc w:val="center"/>
              <w:rPr>
                <w:b/>
                <w:bCs/>
                <w:sz w:val="22"/>
                <w:szCs w:val="22"/>
              </w:rPr>
            </w:pPr>
            <w:r w:rsidRPr="00E332EF">
              <w:rPr>
                <w:b/>
                <w:bCs/>
                <w:sz w:val="22"/>
                <w:szCs w:val="22"/>
              </w:rPr>
              <w:t>15 645</w:t>
            </w:r>
            <w:r w:rsidRPr="00E332EF">
              <w:rPr>
                <w:b/>
                <w:bCs/>
                <w:sz w:val="22"/>
                <w:szCs w:val="22"/>
                <w:lang w:val="en-US"/>
              </w:rPr>
              <w:t> </w:t>
            </w:r>
            <w:r w:rsidRPr="00E332EF">
              <w:rPr>
                <w:b/>
                <w:bCs/>
                <w:sz w:val="22"/>
                <w:szCs w:val="22"/>
              </w:rPr>
              <w:t>024</w:t>
            </w:r>
            <w:r w:rsidRPr="00E332EF">
              <w:rPr>
                <w:b/>
                <w:bCs/>
                <w:sz w:val="22"/>
                <w:szCs w:val="22"/>
                <w:lang w:val="en-US"/>
              </w:rPr>
              <w:t> </w:t>
            </w:r>
            <w:r w:rsidRPr="00E332EF">
              <w:rPr>
                <w:b/>
                <w:bCs/>
                <w:sz w:val="22"/>
                <w:szCs w:val="22"/>
              </w:rPr>
              <w:t xml:space="preserve"> </w:t>
            </w:r>
          </w:p>
        </w:tc>
        <w:tc>
          <w:tcPr>
            <w:tcW w:w="1820" w:type="dxa"/>
            <w:tcBorders>
              <w:top w:val="single" w:sz="6" w:space="0" w:color="auto"/>
              <w:left w:val="single" w:sz="6" w:space="0" w:color="auto"/>
              <w:bottom w:val="single" w:sz="6" w:space="0" w:color="auto"/>
              <w:right w:val="double" w:sz="6" w:space="0" w:color="auto"/>
            </w:tcBorders>
            <w:shd w:val="clear" w:color="auto" w:fill="auto"/>
          </w:tcPr>
          <w:p w14:paraId="1D484C6F" w14:textId="35665C39" w:rsidR="00D524CD" w:rsidRPr="00E332EF" w:rsidRDefault="00D524CD" w:rsidP="00D524CD">
            <w:pPr>
              <w:spacing w:after="0"/>
              <w:jc w:val="center"/>
              <w:rPr>
                <w:b/>
                <w:bCs/>
                <w:sz w:val="22"/>
                <w:szCs w:val="22"/>
              </w:rPr>
            </w:pPr>
            <w:r w:rsidRPr="00E332EF">
              <w:rPr>
                <w:b/>
              </w:rPr>
              <w:t>9 865 792</w:t>
            </w:r>
          </w:p>
        </w:tc>
      </w:tr>
      <w:tr w:rsidR="00D524CD" w:rsidRPr="00E332EF" w14:paraId="3707C283" w14:textId="79A90ABF" w:rsidTr="00262BF0">
        <w:tc>
          <w:tcPr>
            <w:tcW w:w="5572" w:type="dxa"/>
            <w:tcBorders>
              <w:top w:val="single" w:sz="6" w:space="0" w:color="auto"/>
              <w:left w:val="double" w:sz="6" w:space="0" w:color="auto"/>
              <w:bottom w:val="double" w:sz="6" w:space="0" w:color="auto"/>
              <w:right w:val="single" w:sz="6" w:space="0" w:color="auto"/>
            </w:tcBorders>
          </w:tcPr>
          <w:p w14:paraId="7F7CC960" w14:textId="77777777" w:rsidR="00D524CD" w:rsidRPr="00E332EF" w:rsidRDefault="00D524CD" w:rsidP="00D524CD">
            <w:pPr>
              <w:rPr>
                <w:sz w:val="22"/>
                <w:szCs w:val="22"/>
              </w:rPr>
            </w:pPr>
            <w:r w:rsidRPr="00E332EF">
              <w:rPr>
                <w:sz w:val="22"/>
                <w:szCs w:val="22"/>
              </w:rPr>
              <w:t>Доля выручки от продаж (объёма продаж) по данному виду хозяйственной деятельности в общем объеме выручки от продаж (объеме продаж) лица, предоставившего обеспечение, %</w:t>
            </w:r>
          </w:p>
        </w:tc>
        <w:tc>
          <w:tcPr>
            <w:tcW w:w="1820" w:type="dxa"/>
            <w:tcBorders>
              <w:top w:val="single" w:sz="4" w:space="0" w:color="auto"/>
              <w:left w:val="single" w:sz="4" w:space="0" w:color="auto"/>
              <w:bottom w:val="single" w:sz="4" w:space="0" w:color="auto"/>
              <w:right w:val="single" w:sz="4" w:space="0" w:color="auto"/>
            </w:tcBorders>
          </w:tcPr>
          <w:p w14:paraId="7146751D" w14:textId="41C66181" w:rsidR="00D524CD" w:rsidRPr="00E332EF" w:rsidRDefault="00D524CD" w:rsidP="00D524CD">
            <w:pPr>
              <w:spacing w:after="0"/>
              <w:jc w:val="center"/>
              <w:rPr>
                <w:b/>
                <w:bCs/>
                <w:sz w:val="22"/>
                <w:szCs w:val="22"/>
                <w:lang w:val="en-US"/>
              </w:rPr>
            </w:pPr>
            <w:r w:rsidRPr="00E332EF">
              <w:rPr>
                <w:b/>
                <w:bCs/>
                <w:sz w:val="22"/>
                <w:szCs w:val="22"/>
              </w:rPr>
              <w:t>6</w:t>
            </w:r>
            <w:r w:rsidRPr="00E332EF">
              <w:rPr>
                <w:b/>
                <w:bCs/>
                <w:sz w:val="22"/>
                <w:szCs w:val="22"/>
                <w:lang w:val="en-US"/>
              </w:rPr>
              <w:t>3</w:t>
            </w:r>
            <w:r w:rsidRPr="00E332EF">
              <w:rPr>
                <w:b/>
                <w:bCs/>
                <w:sz w:val="22"/>
                <w:szCs w:val="22"/>
              </w:rPr>
              <w:t>,</w:t>
            </w:r>
            <w:r w:rsidRPr="00E332EF">
              <w:rPr>
                <w:b/>
                <w:bCs/>
                <w:sz w:val="22"/>
                <w:szCs w:val="22"/>
                <w:lang w:val="en-US"/>
              </w:rPr>
              <w:t>41</w:t>
            </w:r>
          </w:p>
        </w:tc>
        <w:tc>
          <w:tcPr>
            <w:tcW w:w="1820" w:type="dxa"/>
            <w:tcBorders>
              <w:top w:val="single" w:sz="6" w:space="0" w:color="auto"/>
              <w:left w:val="single" w:sz="6" w:space="0" w:color="auto"/>
              <w:bottom w:val="double" w:sz="6" w:space="0" w:color="auto"/>
              <w:right w:val="double" w:sz="6" w:space="0" w:color="auto"/>
            </w:tcBorders>
            <w:shd w:val="clear" w:color="auto" w:fill="auto"/>
          </w:tcPr>
          <w:p w14:paraId="650E4C14" w14:textId="32ECC3F6" w:rsidR="00D524CD" w:rsidRPr="00E332EF" w:rsidRDefault="00D524CD" w:rsidP="00D524CD">
            <w:pPr>
              <w:spacing w:after="0"/>
              <w:jc w:val="center"/>
              <w:rPr>
                <w:b/>
                <w:bCs/>
                <w:sz w:val="22"/>
                <w:szCs w:val="22"/>
              </w:rPr>
            </w:pPr>
            <w:r w:rsidRPr="00E332EF">
              <w:rPr>
                <w:b/>
              </w:rPr>
              <w:t>70,14</w:t>
            </w:r>
          </w:p>
        </w:tc>
      </w:tr>
    </w:tbl>
    <w:p w14:paraId="3FBDE180" w14:textId="77777777" w:rsidR="00701AF2" w:rsidRPr="00E332EF" w:rsidRDefault="00701AF2">
      <w:pPr>
        <w:pStyle w:val="SubHeading"/>
        <w:ind w:left="400"/>
        <w:rPr>
          <w:sz w:val="22"/>
          <w:szCs w:val="22"/>
          <w:lang w:val="en-US"/>
        </w:rPr>
      </w:pPr>
    </w:p>
    <w:p w14:paraId="7280B108" w14:textId="77777777" w:rsidR="004D4CDC" w:rsidRPr="00E332EF" w:rsidRDefault="004D4CDC" w:rsidP="00262685">
      <w:pPr>
        <w:pStyle w:val="SubHeading"/>
        <w:ind w:left="400"/>
        <w:jc w:val="both"/>
        <w:rPr>
          <w:sz w:val="22"/>
          <w:szCs w:val="22"/>
        </w:rPr>
      </w:pPr>
      <w:r w:rsidRPr="00E332EF">
        <w:rPr>
          <w:sz w:val="22"/>
          <w:szCs w:val="22"/>
        </w:rPr>
        <w:t>Изменения размера выручки от продаж (объема продаж) лица, предоставившего обеспечение, от основной хозяйственной деятельности на 10 и более процентов по сравнению с аналогичным отчетным периодом предшествующего года и причины таких изменений</w:t>
      </w:r>
    </w:p>
    <w:p w14:paraId="4E146F53" w14:textId="77777777" w:rsidR="004D4CDC" w:rsidRPr="00E332EF" w:rsidRDefault="004D4CDC">
      <w:pPr>
        <w:ind w:left="600"/>
        <w:rPr>
          <w:sz w:val="22"/>
          <w:szCs w:val="22"/>
        </w:rPr>
      </w:pPr>
      <w:r w:rsidRPr="00E332EF">
        <w:rPr>
          <w:rStyle w:val="Subst"/>
          <w:sz w:val="22"/>
          <w:szCs w:val="22"/>
        </w:rPr>
        <w:t>Указанных изменений не было.</w:t>
      </w:r>
    </w:p>
    <w:p w14:paraId="00FFA0E4" w14:textId="77777777" w:rsidR="004D4CDC" w:rsidRPr="00E332EF" w:rsidRDefault="004D4CDC">
      <w:pPr>
        <w:pStyle w:val="SubHeading"/>
        <w:ind w:left="200"/>
        <w:rPr>
          <w:sz w:val="22"/>
          <w:szCs w:val="22"/>
        </w:rPr>
      </w:pPr>
      <w:r w:rsidRPr="00E332EF">
        <w:rPr>
          <w:sz w:val="22"/>
          <w:szCs w:val="22"/>
        </w:rPr>
        <w:t>Общая структура себестоимости лица, предоставившего обеспечение</w:t>
      </w:r>
    </w:p>
    <w:p w14:paraId="69CC0738" w14:textId="77777777" w:rsidR="004D4CDC" w:rsidRPr="00E332EF" w:rsidRDefault="004D4CDC">
      <w:pPr>
        <w:pStyle w:val="ThinDelim"/>
        <w:rPr>
          <w:sz w:val="22"/>
          <w:szCs w:val="22"/>
        </w:rPr>
      </w:pPr>
    </w:p>
    <w:tbl>
      <w:tblPr>
        <w:tblW w:w="9212" w:type="dxa"/>
        <w:tblLayout w:type="fixed"/>
        <w:tblCellMar>
          <w:left w:w="72" w:type="dxa"/>
          <w:right w:w="72" w:type="dxa"/>
        </w:tblCellMar>
        <w:tblLook w:val="0000" w:firstRow="0" w:lastRow="0" w:firstColumn="0" w:lastColumn="0" w:noHBand="0" w:noVBand="0"/>
      </w:tblPr>
      <w:tblGrid>
        <w:gridCol w:w="5572"/>
        <w:gridCol w:w="1820"/>
        <w:gridCol w:w="1820"/>
      </w:tblGrid>
      <w:tr w:rsidR="00D524CD" w:rsidRPr="00E332EF" w14:paraId="12513778" w14:textId="254D18EE" w:rsidTr="00D524CD">
        <w:tc>
          <w:tcPr>
            <w:tcW w:w="5572" w:type="dxa"/>
            <w:tcBorders>
              <w:top w:val="double" w:sz="6" w:space="0" w:color="auto"/>
              <w:left w:val="double" w:sz="6" w:space="0" w:color="auto"/>
              <w:bottom w:val="single" w:sz="6" w:space="0" w:color="auto"/>
              <w:right w:val="single" w:sz="6" w:space="0" w:color="auto"/>
            </w:tcBorders>
          </w:tcPr>
          <w:p w14:paraId="533DD89E" w14:textId="77777777" w:rsidR="00D524CD" w:rsidRPr="00E332EF" w:rsidRDefault="00D524CD">
            <w:pPr>
              <w:jc w:val="center"/>
              <w:rPr>
                <w:sz w:val="22"/>
                <w:szCs w:val="22"/>
              </w:rPr>
            </w:pPr>
            <w:r w:rsidRPr="00E332EF">
              <w:rPr>
                <w:sz w:val="22"/>
                <w:szCs w:val="22"/>
              </w:rPr>
              <w:t>Наименование показателя</w:t>
            </w:r>
          </w:p>
        </w:tc>
        <w:tc>
          <w:tcPr>
            <w:tcW w:w="1820" w:type="dxa"/>
            <w:tcBorders>
              <w:top w:val="double" w:sz="6" w:space="0" w:color="auto"/>
              <w:left w:val="single" w:sz="6" w:space="0" w:color="auto"/>
              <w:bottom w:val="single" w:sz="6" w:space="0" w:color="auto"/>
              <w:right w:val="single" w:sz="6" w:space="0" w:color="auto"/>
            </w:tcBorders>
          </w:tcPr>
          <w:p w14:paraId="06AC1293" w14:textId="7E9573D2" w:rsidR="00D524CD" w:rsidRPr="00E332EF" w:rsidRDefault="00D524CD" w:rsidP="00282B93">
            <w:pPr>
              <w:jc w:val="center"/>
              <w:rPr>
                <w:sz w:val="22"/>
                <w:szCs w:val="22"/>
              </w:rPr>
            </w:pPr>
            <w:r w:rsidRPr="00E332EF">
              <w:rPr>
                <w:sz w:val="22"/>
                <w:szCs w:val="22"/>
              </w:rPr>
              <w:t>2018,</w:t>
            </w:r>
            <w:r w:rsidRPr="00E332EF">
              <w:rPr>
                <w:sz w:val="22"/>
                <w:szCs w:val="22"/>
                <w:lang w:val="en-US"/>
              </w:rPr>
              <w:t>9</w:t>
            </w:r>
            <w:r w:rsidRPr="00E332EF">
              <w:rPr>
                <w:sz w:val="22"/>
                <w:szCs w:val="22"/>
              </w:rPr>
              <w:t xml:space="preserve"> мес.</w:t>
            </w:r>
          </w:p>
        </w:tc>
        <w:tc>
          <w:tcPr>
            <w:tcW w:w="1820" w:type="dxa"/>
            <w:tcBorders>
              <w:top w:val="double" w:sz="6" w:space="0" w:color="auto"/>
              <w:left w:val="single" w:sz="6" w:space="0" w:color="auto"/>
              <w:bottom w:val="single" w:sz="6" w:space="0" w:color="auto"/>
              <w:right w:val="single" w:sz="6" w:space="0" w:color="auto"/>
            </w:tcBorders>
          </w:tcPr>
          <w:p w14:paraId="19C227EC" w14:textId="69E0AB0B" w:rsidR="00D524CD" w:rsidRPr="00E332EF" w:rsidRDefault="00D524CD" w:rsidP="00282B93">
            <w:pPr>
              <w:jc w:val="center"/>
              <w:rPr>
                <w:sz w:val="22"/>
                <w:szCs w:val="22"/>
              </w:rPr>
            </w:pPr>
            <w:r w:rsidRPr="00E332EF">
              <w:rPr>
                <w:sz w:val="22"/>
                <w:szCs w:val="22"/>
              </w:rPr>
              <w:t>2017,9 мес.</w:t>
            </w:r>
          </w:p>
        </w:tc>
      </w:tr>
      <w:tr w:rsidR="00D524CD" w:rsidRPr="00E332EF" w14:paraId="32AA47B3" w14:textId="48824AD2" w:rsidTr="00262BF0">
        <w:tc>
          <w:tcPr>
            <w:tcW w:w="5572" w:type="dxa"/>
            <w:tcBorders>
              <w:top w:val="single" w:sz="6" w:space="0" w:color="auto"/>
              <w:left w:val="double" w:sz="6" w:space="0" w:color="auto"/>
              <w:bottom w:val="single" w:sz="6" w:space="0" w:color="auto"/>
              <w:right w:val="single" w:sz="6" w:space="0" w:color="auto"/>
            </w:tcBorders>
          </w:tcPr>
          <w:p w14:paraId="50C9B48F" w14:textId="77777777" w:rsidR="00D524CD" w:rsidRPr="00E332EF" w:rsidRDefault="00D524CD" w:rsidP="00D524CD">
            <w:pPr>
              <w:rPr>
                <w:sz w:val="22"/>
                <w:szCs w:val="22"/>
              </w:rPr>
            </w:pPr>
            <w:r w:rsidRPr="00E332EF">
              <w:rPr>
                <w:sz w:val="22"/>
                <w:szCs w:val="22"/>
              </w:rPr>
              <w:t>Сырье и материалы, %</w:t>
            </w:r>
          </w:p>
        </w:tc>
        <w:tc>
          <w:tcPr>
            <w:tcW w:w="1820" w:type="dxa"/>
            <w:tcBorders>
              <w:top w:val="single" w:sz="6" w:space="0" w:color="auto"/>
              <w:left w:val="single" w:sz="6" w:space="0" w:color="auto"/>
              <w:bottom w:val="single" w:sz="6" w:space="0" w:color="auto"/>
              <w:right w:val="single" w:sz="6" w:space="0" w:color="auto"/>
            </w:tcBorders>
          </w:tcPr>
          <w:p w14:paraId="6520B41A" w14:textId="23039C70" w:rsidR="00D524CD" w:rsidRPr="00E332EF" w:rsidRDefault="00D524CD" w:rsidP="00D524CD">
            <w:pPr>
              <w:rPr>
                <w:sz w:val="22"/>
                <w:szCs w:val="22"/>
                <w:lang w:val="en-US"/>
              </w:rPr>
            </w:pPr>
            <w:r w:rsidRPr="00E332EF">
              <w:rPr>
                <w:sz w:val="22"/>
                <w:szCs w:val="22"/>
                <w:lang w:val="en-US"/>
              </w:rPr>
              <w:t xml:space="preserve">      34.53</w:t>
            </w:r>
          </w:p>
        </w:tc>
        <w:tc>
          <w:tcPr>
            <w:tcW w:w="1820" w:type="dxa"/>
            <w:tcBorders>
              <w:top w:val="single" w:sz="6" w:space="0" w:color="auto"/>
              <w:left w:val="single" w:sz="6" w:space="0" w:color="auto"/>
              <w:bottom w:val="single" w:sz="6" w:space="0" w:color="auto"/>
              <w:right w:val="double" w:sz="6" w:space="0" w:color="auto"/>
            </w:tcBorders>
          </w:tcPr>
          <w:p w14:paraId="497D3C12" w14:textId="286B169F" w:rsidR="00D524CD" w:rsidRPr="00E332EF" w:rsidRDefault="00D524CD" w:rsidP="00D524CD">
            <w:pPr>
              <w:jc w:val="center"/>
              <w:rPr>
                <w:sz w:val="22"/>
                <w:szCs w:val="22"/>
                <w:lang w:val="en-US"/>
              </w:rPr>
            </w:pPr>
            <w:r w:rsidRPr="00E332EF">
              <w:t>28,52</w:t>
            </w:r>
          </w:p>
        </w:tc>
      </w:tr>
      <w:tr w:rsidR="00D524CD" w:rsidRPr="00E332EF" w14:paraId="031C3693" w14:textId="647659F3" w:rsidTr="00262BF0">
        <w:tc>
          <w:tcPr>
            <w:tcW w:w="5572" w:type="dxa"/>
            <w:tcBorders>
              <w:top w:val="single" w:sz="6" w:space="0" w:color="auto"/>
              <w:left w:val="double" w:sz="6" w:space="0" w:color="auto"/>
              <w:bottom w:val="single" w:sz="6" w:space="0" w:color="auto"/>
              <w:right w:val="single" w:sz="6" w:space="0" w:color="auto"/>
            </w:tcBorders>
          </w:tcPr>
          <w:p w14:paraId="498D7A57" w14:textId="77777777" w:rsidR="00D524CD" w:rsidRPr="00E332EF" w:rsidRDefault="00D524CD" w:rsidP="00D524CD">
            <w:pPr>
              <w:rPr>
                <w:sz w:val="22"/>
                <w:szCs w:val="22"/>
              </w:rPr>
            </w:pPr>
            <w:r w:rsidRPr="00E332EF">
              <w:rPr>
                <w:sz w:val="22"/>
                <w:szCs w:val="22"/>
              </w:rPr>
              <w:t>Приобретенные комплектующие изделия, полуфабрикаты, %</w:t>
            </w:r>
          </w:p>
        </w:tc>
        <w:tc>
          <w:tcPr>
            <w:tcW w:w="1820" w:type="dxa"/>
            <w:tcBorders>
              <w:top w:val="single" w:sz="6" w:space="0" w:color="auto"/>
              <w:left w:val="single" w:sz="6" w:space="0" w:color="auto"/>
              <w:bottom w:val="single" w:sz="6" w:space="0" w:color="auto"/>
              <w:right w:val="single" w:sz="6" w:space="0" w:color="auto"/>
            </w:tcBorders>
          </w:tcPr>
          <w:p w14:paraId="539B2D0D" w14:textId="77777777" w:rsidR="00D524CD" w:rsidRPr="00E332EF" w:rsidRDefault="00D524CD" w:rsidP="00D524CD">
            <w:pPr>
              <w:jc w:val="center"/>
              <w:rPr>
                <w:sz w:val="22"/>
                <w:szCs w:val="22"/>
              </w:rPr>
            </w:pPr>
            <w:r w:rsidRPr="00E332EF">
              <w:rPr>
                <w:sz w:val="22"/>
                <w:szCs w:val="22"/>
              </w:rPr>
              <w:t>-</w:t>
            </w:r>
          </w:p>
        </w:tc>
        <w:tc>
          <w:tcPr>
            <w:tcW w:w="1820" w:type="dxa"/>
            <w:tcBorders>
              <w:top w:val="single" w:sz="6" w:space="0" w:color="auto"/>
              <w:left w:val="single" w:sz="6" w:space="0" w:color="auto"/>
              <w:bottom w:val="single" w:sz="6" w:space="0" w:color="auto"/>
              <w:right w:val="double" w:sz="6" w:space="0" w:color="auto"/>
            </w:tcBorders>
          </w:tcPr>
          <w:p w14:paraId="2B65B032" w14:textId="2F4FA29C" w:rsidR="00D524CD" w:rsidRPr="00E332EF" w:rsidRDefault="00D524CD" w:rsidP="00D524CD">
            <w:pPr>
              <w:jc w:val="center"/>
              <w:rPr>
                <w:sz w:val="22"/>
                <w:szCs w:val="22"/>
              </w:rPr>
            </w:pPr>
            <w:r w:rsidRPr="00E332EF">
              <w:rPr>
                <w:lang w:val="en-US"/>
              </w:rPr>
              <w:t>-</w:t>
            </w:r>
          </w:p>
        </w:tc>
      </w:tr>
      <w:tr w:rsidR="00D524CD" w:rsidRPr="00E332EF" w14:paraId="056DAC86" w14:textId="77253DBC" w:rsidTr="00262BF0">
        <w:tc>
          <w:tcPr>
            <w:tcW w:w="5572" w:type="dxa"/>
            <w:tcBorders>
              <w:top w:val="single" w:sz="6" w:space="0" w:color="auto"/>
              <w:left w:val="double" w:sz="6" w:space="0" w:color="auto"/>
              <w:bottom w:val="single" w:sz="6" w:space="0" w:color="auto"/>
              <w:right w:val="single" w:sz="6" w:space="0" w:color="auto"/>
            </w:tcBorders>
          </w:tcPr>
          <w:p w14:paraId="6C6659A0" w14:textId="77777777" w:rsidR="00D524CD" w:rsidRPr="00E332EF" w:rsidRDefault="00D524CD" w:rsidP="00D524CD">
            <w:pPr>
              <w:rPr>
                <w:sz w:val="22"/>
                <w:szCs w:val="22"/>
              </w:rPr>
            </w:pPr>
            <w:r w:rsidRPr="00E332EF">
              <w:rPr>
                <w:sz w:val="22"/>
                <w:szCs w:val="22"/>
              </w:rPr>
              <w:t>Работы и услуги производственного характера, выполненные сторонними организациями, %</w:t>
            </w:r>
          </w:p>
        </w:tc>
        <w:tc>
          <w:tcPr>
            <w:tcW w:w="1820" w:type="dxa"/>
            <w:tcBorders>
              <w:top w:val="single" w:sz="6" w:space="0" w:color="auto"/>
              <w:left w:val="single" w:sz="6" w:space="0" w:color="auto"/>
              <w:bottom w:val="single" w:sz="6" w:space="0" w:color="auto"/>
              <w:right w:val="single" w:sz="6" w:space="0" w:color="auto"/>
            </w:tcBorders>
          </w:tcPr>
          <w:p w14:paraId="2D89401F" w14:textId="6CCA190C" w:rsidR="00D524CD" w:rsidRPr="00E332EF" w:rsidRDefault="00D524CD" w:rsidP="00D524CD">
            <w:pPr>
              <w:jc w:val="center"/>
              <w:rPr>
                <w:sz w:val="22"/>
                <w:szCs w:val="22"/>
              </w:rPr>
            </w:pPr>
            <w:r w:rsidRPr="00E332EF">
              <w:rPr>
                <w:sz w:val="22"/>
                <w:szCs w:val="22"/>
              </w:rPr>
              <w:t>54,62</w:t>
            </w:r>
          </w:p>
        </w:tc>
        <w:tc>
          <w:tcPr>
            <w:tcW w:w="1820" w:type="dxa"/>
            <w:tcBorders>
              <w:top w:val="single" w:sz="6" w:space="0" w:color="auto"/>
              <w:left w:val="single" w:sz="6" w:space="0" w:color="auto"/>
              <w:bottom w:val="single" w:sz="6" w:space="0" w:color="auto"/>
              <w:right w:val="double" w:sz="6" w:space="0" w:color="auto"/>
            </w:tcBorders>
          </w:tcPr>
          <w:p w14:paraId="6ABE51C0" w14:textId="1D1E1424" w:rsidR="00D524CD" w:rsidRPr="00E332EF" w:rsidRDefault="00D524CD" w:rsidP="00D524CD">
            <w:pPr>
              <w:jc w:val="center"/>
              <w:rPr>
                <w:sz w:val="22"/>
                <w:szCs w:val="22"/>
              </w:rPr>
            </w:pPr>
            <w:r w:rsidRPr="00E332EF">
              <w:t>59,75</w:t>
            </w:r>
          </w:p>
        </w:tc>
      </w:tr>
      <w:tr w:rsidR="00D524CD" w:rsidRPr="00E332EF" w14:paraId="371E94D3" w14:textId="225327B7" w:rsidTr="00262BF0">
        <w:tc>
          <w:tcPr>
            <w:tcW w:w="5572" w:type="dxa"/>
            <w:tcBorders>
              <w:top w:val="single" w:sz="6" w:space="0" w:color="auto"/>
              <w:left w:val="double" w:sz="6" w:space="0" w:color="auto"/>
              <w:bottom w:val="single" w:sz="6" w:space="0" w:color="auto"/>
              <w:right w:val="single" w:sz="6" w:space="0" w:color="auto"/>
            </w:tcBorders>
          </w:tcPr>
          <w:p w14:paraId="5B803A30" w14:textId="77777777" w:rsidR="00D524CD" w:rsidRPr="00E332EF" w:rsidRDefault="00D524CD" w:rsidP="00D524CD">
            <w:pPr>
              <w:rPr>
                <w:sz w:val="22"/>
                <w:szCs w:val="22"/>
              </w:rPr>
            </w:pPr>
            <w:r w:rsidRPr="00E332EF">
              <w:rPr>
                <w:sz w:val="22"/>
                <w:szCs w:val="22"/>
              </w:rPr>
              <w:t>Топливо, %</w:t>
            </w:r>
          </w:p>
        </w:tc>
        <w:tc>
          <w:tcPr>
            <w:tcW w:w="1820" w:type="dxa"/>
            <w:tcBorders>
              <w:top w:val="single" w:sz="6" w:space="0" w:color="auto"/>
              <w:left w:val="single" w:sz="6" w:space="0" w:color="auto"/>
              <w:bottom w:val="single" w:sz="6" w:space="0" w:color="auto"/>
              <w:right w:val="single" w:sz="6" w:space="0" w:color="auto"/>
            </w:tcBorders>
          </w:tcPr>
          <w:p w14:paraId="61453567" w14:textId="77F4686E" w:rsidR="00D524CD" w:rsidRPr="00E332EF" w:rsidRDefault="00D524CD" w:rsidP="00D524CD">
            <w:pPr>
              <w:jc w:val="center"/>
              <w:rPr>
                <w:sz w:val="22"/>
                <w:szCs w:val="22"/>
              </w:rPr>
            </w:pPr>
            <w:r w:rsidRPr="00E332EF">
              <w:rPr>
                <w:sz w:val="22"/>
                <w:szCs w:val="22"/>
              </w:rPr>
              <w:t>0,97</w:t>
            </w:r>
          </w:p>
        </w:tc>
        <w:tc>
          <w:tcPr>
            <w:tcW w:w="1820" w:type="dxa"/>
            <w:tcBorders>
              <w:top w:val="single" w:sz="6" w:space="0" w:color="auto"/>
              <w:left w:val="single" w:sz="6" w:space="0" w:color="auto"/>
              <w:bottom w:val="single" w:sz="6" w:space="0" w:color="auto"/>
              <w:right w:val="double" w:sz="6" w:space="0" w:color="auto"/>
            </w:tcBorders>
          </w:tcPr>
          <w:p w14:paraId="6B275FB6" w14:textId="25F757E9" w:rsidR="00D524CD" w:rsidRPr="00E332EF" w:rsidRDefault="00D524CD" w:rsidP="00D524CD">
            <w:pPr>
              <w:jc w:val="center"/>
              <w:rPr>
                <w:sz w:val="22"/>
                <w:szCs w:val="22"/>
              </w:rPr>
            </w:pPr>
            <w:r w:rsidRPr="00E332EF">
              <w:t>0,94</w:t>
            </w:r>
          </w:p>
        </w:tc>
      </w:tr>
      <w:tr w:rsidR="00D524CD" w:rsidRPr="00E332EF" w14:paraId="2337AB7B" w14:textId="608FA6DA" w:rsidTr="00262BF0">
        <w:tc>
          <w:tcPr>
            <w:tcW w:w="5572" w:type="dxa"/>
            <w:tcBorders>
              <w:top w:val="single" w:sz="6" w:space="0" w:color="auto"/>
              <w:left w:val="double" w:sz="6" w:space="0" w:color="auto"/>
              <w:bottom w:val="single" w:sz="6" w:space="0" w:color="auto"/>
              <w:right w:val="single" w:sz="6" w:space="0" w:color="auto"/>
            </w:tcBorders>
          </w:tcPr>
          <w:p w14:paraId="2B40256A" w14:textId="77777777" w:rsidR="00D524CD" w:rsidRPr="00E332EF" w:rsidRDefault="00D524CD" w:rsidP="00D524CD">
            <w:pPr>
              <w:rPr>
                <w:sz w:val="22"/>
                <w:szCs w:val="22"/>
              </w:rPr>
            </w:pPr>
            <w:r w:rsidRPr="00E332EF">
              <w:rPr>
                <w:sz w:val="22"/>
                <w:szCs w:val="22"/>
              </w:rPr>
              <w:t>Энергия, %</w:t>
            </w:r>
          </w:p>
        </w:tc>
        <w:tc>
          <w:tcPr>
            <w:tcW w:w="1820" w:type="dxa"/>
            <w:tcBorders>
              <w:top w:val="single" w:sz="6" w:space="0" w:color="auto"/>
              <w:left w:val="single" w:sz="6" w:space="0" w:color="auto"/>
              <w:bottom w:val="single" w:sz="6" w:space="0" w:color="auto"/>
              <w:right w:val="single" w:sz="6" w:space="0" w:color="auto"/>
            </w:tcBorders>
          </w:tcPr>
          <w:p w14:paraId="56E82747" w14:textId="1CD9A5FA" w:rsidR="00D524CD" w:rsidRPr="00E332EF" w:rsidRDefault="00D524CD" w:rsidP="00D524CD">
            <w:pPr>
              <w:jc w:val="center"/>
              <w:rPr>
                <w:sz w:val="22"/>
                <w:szCs w:val="22"/>
                <w:lang w:val="en-US"/>
              </w:rPr>
            </w:pPr>
            <w:r w:rsidRPr="00E332EF">
              <w:rPr>
                <w:sz w:val="22"/>
                <w:szCs w:val="22"/>
                <w:lang w:val="en-US"/>
              </w:rPr>
              <w:t>-</w:t>
            </w:r>
          </w:p>
        </w:tc>
        <w:tc>
          <w:tcPr>
            <w:tcW w:w="1820" w:type="dxa"/>
            <w:tcBorders>
              <w:top w:val="single" w:sz="6" w:space="0" w:color="auto"/>
              <w:left w:val="single" w:sz="6" w:space="0" w:color="auto"/>
              <w:bottom w:val="single" w:sz="6" w:space="0" w:color="auto"/>
              <w:right w:val="double" w:sz="6" w:space="0" w:color="auto"/>
            </w:tcBorders>
          </w:tcPr>
          <w:p w14:paraId="0200DC08" w14:textId="1CF44D47" w:rsidR="00D524CD" w:rsidRPr="00E332EF" w:rsidRDefault="00D524CD" w:rsidP="00D524CD">
            <w:pPr>
              <w:jc w:val="center"/>
              <w:rPr>
                <w:sz w:val="22"/>
                <w:szCs w:val="22"/>
                <w:lang w:val="en-US"/>
              </w:rPr>
            </w:pPr>
            <w:r w:rsidRPr="00E332EF">
              <w:rPr>
                <w:lang w:val="en-US"/>
              </w:rPr>
              <w:t>-</w:t>
            </w:r>
          </w:p>
        </w:tc>
      </w:tr>
      <w:tr w:rsidR="00D524CD" w:rsidRPr="00E332EF" w14:paraId="14DBFE79" w14:textId="7605C26B" w:rsidTr="00262BF0">
        <w:tc>
          <w:tcPr>
            <w:tcW w:w="5572" w:type="dxa"/>
            <w:tcBorders>
              <w:top w:val="single" w:sz="6" w:space="0" w:color="auto"/>
              <w:left w:val="double" w:sz="6" w:space="0" w:color="auto"/>
              <w:bottom w:val="single" w:sz="6" w:space="0" w:color="auto"/>
              <w:right w:val="single" w:sz="6" w:space="0" w:color="auto"/>
            </w:tcBorders>
          </w:tcPr>
          <w:p w14:paraId="29BA5B9C" w14:textId="77777777" w:rsidR="00D524CD" w:rsidRPr="00E332EF" w:rsidRDefault="00D524CD" w:rsidP="00D524CD">
            <w:pPr>
              <w:rPr>
                <w:sz w:val="22"/>
                <w:szCs w:val="22"/>
              </w:rPr>
            </w:pPr>
            <w:r w:rsidRPr="00E332EF">
              <w:rPr>
                <w:sz w:val="22"/>
                <w:szCs w:val="22"/>
              </w:rPr>
              <w:t>Затраты на оплату труда, %</w:t>
            </w:r>
          </w:p>
        </w:tc>
        <w:tc>
          <w:tcPr>
            <w:tcW w:w="1820" w:type="dxa"/>
            <w:tcBorders>
              <w:top w:val="single" w:sz="6" w:space="0" w:color="auto"/>
              <w:left w:val="single" w:sz="6" w:space="0" w:color="auto"/>
              <w:bottom w:val="single" w:sz="6" w:space="0" w:color="auto"/>
              <w:right w:val="single" w:sz="6" w:space="0" w:color="auto"/>
            </w:tcBorders>
          </w:tcPr>
          <w:p w14:paraId="6D5945E9" w14:textId="1731B046" w:rsidR="00D524CD" w:rsidRPr="00E332EF" w:rsidRDefault="00D524CD" w:rsidP="00D524CD">
            <w:pPr>
              <w:jc w:val="center"/>
              <w:rPr>
                <w:sz w:val="22"/>
                <w:szCs w:val="22"/>
              </w:rPr>
            </w:pPr>
            <w:r w:rsidRPr="00E332EF">
              <w:rPr>
                <w:sz w:val="22"/>
                <w:szCs w:val="22"/>
              </w:rPr>
              <w:t>3,01</w:t>
            </w:r>
          </w:p>
        </w:tc>
        <w:tc>
          <w:tcPr>
            <w:tcW w:w="1820" w:type="dxa"/>
            <w:tcBorders>
              <w:top w:val="single" w:sz="6" w:space="0" w:color="auto"/>
              <w:left w:val="single" w:sz="6" w:space="0" w:color="auto"/>
              <w:bottom w:val="single" w:sz="6" w:space="0" w:color="auto"/>
              <w:right w:val="double" w:sz="6" w:space="0" w:color="auto"/>
            </w:tcBorders>
          </w:tcPr>
          <w:p w14:paraId="560086D2" w14:textId="63456925" w:rsidR="00D524CD" w:rsidRPr="00E332EF" w:rsidRDefault="00D524CD" w:rsidP="00D524CD">
            <w:pPr>
              <w:jc w:val="center"/>
              <w:rPr>
                <w:sz w:val="22"/>
                <w:szCs w:val="22"/>
              </w:rPr>
            </w:pPr>
            <w:r w:rsidRPr="00E332EF">
              <w:t>3,03</w:t>
            </w:r>
          </w:p>
        </w:tc>
      </w:tr>
      <w:tr w:rsidR="00D524CD" w:rsidRPr="00E332EF" w14:paraId="2B1179B8" w14:textId="6D41121C" w:rsidTr="00262BF0">
        <w:tc>
          <w:tcPr>
            <w:tcW w:w="5572" w:type="dxa"/>
            <w:tcBorders>
              <w:top w:val="single" w:sz="6" w:space="0" w:color="auto"/>
              <w:left w:val="double" w:sz="6" w:space="0" w:color="auto"/>
              <w:bottom w:val="single" w:sz="6" w:space="0" w:color="auto"/>
              <w:right w:val="single" w:sz="6" w:space="0" w:color="auto"/>
            </w:tcBorders>
          </w:tcPr>
          <w:p w14:paraId="56BE2120" w14:textId="77777777" w:rsidR="00D524CD" w:rsidRPr="00E332EF" w:rsidRDefault="00D524CD" w:rsidP="00D524CD">
            <w:pPr>
              <w:rPr>
                <w:sz w:val="22"/>
                <w:szCs w:val="22"/>
              </w:rPr>
            </w:pPr>
            <w:r w:rsidRPr="00E332EF">
              <w:rPr>
                <w:sz w:val="22"/>
                <w:szCs w:val="22"/>
              </w:rPr>
              <w:t>Проценты по кредитам, %</w:t>
            </w:r>
          </w:p>
        </w:tc>
        <w:tc>
          <w:tcPr>
            <w:tcW w:w="1820" w:type="dxa"/>
            <w:tcBorders>
              <w:top w:val="single" w:sz="6" w:space="0" w:color="auto"/>
              <w:left w:val="single" w:sz="6" w:space="0" w:color="auto"/>
              <w:bottom w:val="single" w:sz="6" w:space="0" w:color="auto"/>
              <w:right w:val="single" w:sz="6" w:space="0" w:color="auto"/>
            </w:tcBorders>
          </w:tcPr>
          <w:p w14:paraId="5709B92B" w14:textId="77777777" w:rsidR="00D524CD" w:rsidRPr="00E332EF" w:rsidRDefault="00D524CD" w:rsidP="00D524CD">
            <w:pPr>
              <w:jc w:val="center"/>
              <w:rPr>
                <w:sz w:val="22"/>
                <w:szCs w:val="22"/>
              </w:rPr>
            </w:pPr>
            <w:r w:rsidRPr="00E332EF">
              <w:rPr>
                <w:sz w:val="22"/>
                <w:szCs w:val="22"/>
              </w:rPr>
              <w:t>-</w:t>
            </w:r>
          </w:p>
        </w:tc>
        <w:tc>
          <w:tcPr>
            <w:tcW w:w="1820" w:type="dxa"/>
            <w:tcBorders>
              <w:top w:val="single" w:sz="6" w:space="0" w:color="auto"/>
              <w:left w:val="single" w:sz="6" w:space="0" w:color="auto"/>
              <w:bottom w:val="single" w:sz="6" w:space="0" w:color="auto"/>
              <w:right w:val="double" w:sz="6" w:space="0" w:color="auto"/>
            </w:tcBorders>
          </w:tcPr>
          <w:p w14:paraId="7460A49E" w14:textId="78DF8DCD" w:rsidR="00D524CD" w:rsidRPr="00E332EF" w:rsidRDefault="00D524CD" w:rsidP="00D524CD">
            <w:pPr>
              <w:jc w:val="center"/>
              <w:rPr>
                <w:sz w:val="22"/>
                <w:szCs w:val="22"/>
              </w:rPr>
            </w:pPr>
            <w:r w:rsidRPr="00E332EF">
              <w:rPr>
                <w:lang w:val="en-US"/>
              </w:rPr>
              <w:t>-</w:t>
            </w:r>
          </w:p>
        </w:tc>
      </w:tr>
      <w:tr w:rsidR="00D524CD" w:rsidRPr="00E332EF" w14:paraId="1A4EBBA9" w14:textId="3A9849B2" w:rsidTr="00262BF0">
        <w:tc>
          <w:tcPr>
            <w:tcW w:w="5572" w:type="dxa"/>
            <w:tcBorders>
              <w:top w:val="single" w:sz="6" w:space="0" w:color="auto"/>
              <w:left w:val="double" w:sz="6" w:space="0" w:color="auto"/>
              <w:bottom w:val="single" w:sz="6" w:space="0" w:color="auto"/>
              <w:right w:val="single" w:sz="6" w:space="0" w:color="auto"/>
            </w:tcBorders>
          </w:tcPr>
          <w:p w14:paraId="58774C2D" w14:textId="77777777" w:rsidR="00D524CD" w:rsidRPr="00E332EF" w:rsidRDefault="00D524CD" w:rsidP="00D524CD">
            <w:pPr>
              <w:rPr>
                <w:sz w:val="22"/>
                <w:szCs w:val="22"/>
              </w:rPr>
            </w:pPr>
            <w:r w:rsidRPr="00E332EF">
              <w:rPr>
                <w:sz w:val="22"/>
                <w:szCs w:val="22"/>
              </w:rPr>
              <w:t>Арендная плата, %</w:t>
            </w:r>
          </w:p>
        </w:tc>
        <w:tc>
          <w:tcPr>
            <w:tcW w:w="1820" w:type="dxa"/>
            <w:tcBorders>
              <w:top w:val="single" w:sz="6" w:space="0" w:color="auto"/>
              <w:left w:val="single" w:sz="6" w:space="0" w:color="auto"/>
              <w:bottom w:val="single" w:sz="6" w:space="0" w:color="auto"/>
              <w:right w:val="single" w:sz="6" w:space="0" w:color="auto"/>
            </w:tcBorders>
          </w:tcPr>
          <w:p w14:paraId="73B24D5C" w14:textId="0C795173" w:rsidR="00D524CD" w:rsidRPr="00E332EF" w:rsidRDefault="00D524CD" w:rsidP="00D524CD">
            <w:pPr>
              <w:jc w:val="center"/>
              <w:rPr>
                <w:sz w:val="22"/>
                <w:szCs w:val="22"/>
              </w:rPr>
            </w:pPr>
            <w:r w:rsidRPr="00E332EF">
              <w:rPr>
                <w:sz w:val="22"/>
                <w:szCs w:val="22"/>
              </w:rPr>
              <w:t>0,25</w:t>
            </w:r>
          </w:p>
        </w:tc>
        <w:tc>
          <w:tcPr>
            <w:tcW w:w="1820" w:type="dxa"/>
            <w:tcBorders>
              <w:top w:val="single" w:sz="6" w:space="0" w:color="auto"/>
              <w:left w:val="single" w:sz="6" w:space="0" w:color="auto"/>
              <w:bottom w:val="single" w:sz="6" w:space="0" w:color="auto"/>
              <w:right w:val="double" w:sz="6" w:space="0" w:color="auto"/>
            </w:tcBorders>
          </w:tcPr>
          <w:p w14:paraId="7F4FF4B9" w14:textId="334FD7C0" w:rsidR="00D524CD" w:rsidRPr="00E332EF" w:rsidRDefault="00D524CD" w:rsidP="00D524CD">
            <w:pPr>
              <w:jc w:val="center"/>
              <w:rPr>
                <w:sz w:val="22"/>
                <w:szCs w:val="22"/>
              </w:rPr>
            </w:pPr>
            <w:r w:rsidRPr="00E332EF">
              <w:t>0,67</w:t>
            </w:r>
          </w:p>
        </w:tc>
      </w:tr>
      <w:tr w:rsidR="00D524CD" w:rsidRPr="00E332EF" w14:paraId="7577B9A5" w14:textId="396C4CDA" w:rsidTr="00262BF0">
        <w:tc>
          <w:tcPr>
            <w:tcW w:w="5572" w:type="dxa"/>
            <w:tcBorders>
              <w:top w:val="single" w:sz="6" w:space="0" w:color="auto"/>
              <w:left w:val="double" w:sz="6" w:space="0" w:color="auto"/>
              <w:bottom w:val="single" w:sz="6" w:space="0" w:color="auto"/>
              <w:right w:val="single" w:sz="6" w:space="0" w:color="auto"/>
            </w:tcBorders>
          </w:tcPr>
          <w:p w14:paraId="5981F1F9" w14:textId="77777777" w:rsidR="00D524CD" w:rsidRPr="00E332EF" w:rsidRDefault="00D524CD" w:rsidP="00D524CD">
            <w:pPr>
              <w:rPr>
                <w:sz w:val="22"/>
                <w:szCs w:val="22"/>
              </w:rPr>
            </w:pPr>
            <w:r w:rsidRPr="00E332EF">
              <w:rPr>
                <w:sz w:val="22"/>
                <w:szCs w:val="22"/>
              </w:rPr>
              <w:t>Отчисления на социальные нужды, %</w:t>
            </w:r>
          </w:p>
        </w:tc>
        <w:tc>
          <w:tcPr>
            <w:tcW w:w="1820" w:type="dxa"/>
            <w:tcBorders>
              <w:top w:val="single" w:sz="6" w:space="0" w:color="auto"/>
              <w:left w:val="single" w:sz="6" w:space="0" w:color="auto"/>
              <w:bottom w:val="single" w:sz="6" w:space="0" w:color="auto"/>
              <w:right w:val="single" w:sz="6" w:space="0" w:color="auto"/>
            </w:tcBorders>
          </w:tcPr>
          <w:p w14:paraId="692CC468" w14:textId="3268EDC5" w:rsidR="00D524CD" w:rsidRPr="00E332EF" w:rsidRDefault="00D524CD" w:rsidP="00D524CD">
            <w:pPr>
              <w:jc w:val="center"/>
              <w:rPr>
                <w:sz w:val="22"/>
                <w:szCs w:val="22"/>
              </w:rPr>
            </w:pPr>
            <w:r w:rsidRPr="00E332EF">
              <w:rPr>
                <w:sz w:val="22"/>
                <w:szCs w:val="22"/>
              </w:rPr>
              <w:t>0,83</w:t>
            </w:r>
          </w:p>
        </w:tc>
        <w:tc>
          <w:tcPr>
            <w:tcW w:w="1820" w:type="dxa"/>
            <w:tcBorders>
              <w:top w:val="single" w:sz="6" w:space="0" w:color="auto"/>
              <w:left w:val="single" w:sz="6" w:space="0" w:color="auto"/>
              <w:bottom w:val="single" w:sz="6" w:space="0" w:color="auto"/>
              <w:right w:val="double" w:sz="6" w:space="0" w:color="auto"/>
            </w:tcBorders>
          </w:tcPr>
          <w:p w14:paraId="0ACD138D" w14:textId="1914B858" w:rsidR="00D524CD" w:rsidRPr="00E332EF" w:rsidRDefault="00D524CD" w:rsidP="00D524CD">
            <w:pPr>
              <w:jc w:val="center"/>
              <w:rPr>
                <w:sz w:val="22"/>
                <w:szCs w:val="22"/>
              </w:rPr>
            </w:pPr>
            <w:r w:rsidRPr="00E332EF">
              <w:t>1,03</w:t>
            </w:r>
          </w:p>
        </w:tc>
      </w:tr>
      <w:tr w:rsidR="00D524CD" w:rsidRPr="00E332EF" w14:paraId="3308C152" w14:textId="7873BF38" w:rsidTr="00262BF0">
        <w:tc>
          <w:tcPr>
            <w:tcW w:w="5572" w:type="dxa"/>
            <w:tcBorders>
              <w:top w:val="single" w:sz="6" w:space="0" w:color="auto"/>
              <w:left w:val="double" w:sz="6" w:space="0" w:color="auto"/>
              <w:bottom w:val="single" w:sz="6" w:space="0" w:color="auto"/>
              <w:right w:val="single" w:sz="6" w:space="0" w:color="auto"/>
            </w:tcBorders>
          </w:tcPr>
          <w:p w14:paraId="0D19F66A" w14:textId="77777777" w:rsidR="00D524CD" w:rsidRPr="00E332EF" w:rsidRDefault="00D524CD" w:rsidP="00D524CD">
            <w:pPr>
              <w:rPr>
                <w:sz w:val="22"/>
                <w:szCs w:val="22"/>
              </w:rPr>
            </w:pPr>
            <w:r w:rsidRPr="00E332EF">
              <w:rPr>
                <w:sz w:val="22"/>
                <w:szCs w:val="22"/>
              </w:rPr>
              <w:t>Амортизация основных средств, %</w:t>
            </w:r>
          </w:p>
        </w:tc>
        <w:tc>
          <w:tcPr>
            <w:tcW w:w="1820" w:type="dxa"/>
            <w:tcBorders>
              <w:top w:val="single" w:sz="6" w:space="0" w:color="auto"/>
              <w:left w:val="single" w:sz="6" w:space="0" w:color="auto"/>
              <w:bottom w:val="single" w:sz="6" w:space="0" w:color="auto"/>
              <w:right w:val="single" w:sz="6" w:space="0" w:color="auto"/>
            </w:tcBorders>
          </w:tcPr>
          <w:p w14:paraId="380F0392" w14:textId="07D5F5F0" w:rsidR="00D524CD" w:rsidRPr="00E332EF" w:rsidRDefault="00D524CD" w:rsidP="00D524CD">
            <w:pPr>
              <w:jc w:val="center"/>
              <w:rPr>
                <w:sz w:val="22"/>
                <w:szCs w:val="22"/>
              </w:rPr>
            </w:pPr>
            <w:r w:rsidRPr="00E332EF">
              <w:rPr>
                <w:sz w:val="22"/>
                <w:szCs w:val="22"/>
              </w:rPr>
              <w:t>0,13</w:t>
            </w:r>
          </w:p>
        </w:tc>
        <w:tc>
          <w:tcPr>
            <w:tcW w:w="1820" w:type="dxa"/>
            <w:tcBorders>
              <w:top w:val="single" w:sz="6" w:space="0" w:color="auto"/>
              <w:left w:val="single" w:sz="6" w:space="0" w:color="auto"/>
              <w:bottom w:val="single" w:sz="6" w:space="0" w:color="auto"/>
              <w:right w:val="double" w:sz="6" w:space="0" w:color="auto"/>
            </w:tcBorders>
          </w:tcPr>
          <w:p w14:paraId="0B7BADA0" w14:textId="4AF0C868" w:rsidR="00D524CD" w:rsidRPr="00E332EF" w:rsidRDefault="00D524CD" w:rsidP="00D524CD">
            <w:pPr>
              <w:jc w:val="center"/>
              <w:rPr>
                <w:sz w:val="22"/>
                <w:szCs w:val="22"/>
              </w:rPr>
            </w:pPr>
            <w:r w:rsidRPr="00E332EF">
              <w:t>0,35</w:t>
            </w:r>
          </w:p>
        </w:tc>
      </w:tr>
      <w:tr w:rsidR="00D524CD" w:rsidRPr="00E332EF" w14:paraId="68E2E02E" w14:textId="22C0845B" w:rsidTr="00262BF0">
        <w:tc>
          <w:tcPr>
            <w:tcW w:w="5572" w:type="dxa"/>
            <w:tcBorders>
              <w:top w:val="single" w:sz="6" w:space="0" w:color="auto"/>
              <w:left w:val="double" w:sz="6" w:space="0" w:color="auto"/>
              <w:bottom w:val="single" w:sz="6" w:space="0" w:color="auto"/>
              <w:right w:val="single" w:sz="6" w:space="0" w:color="auto"/>
            </w:tcBorders>
          </w:tcPr>
          <w:p w14:paraId="71ED32FD" w14:textId="77777777" w:rsidR="00D524CD" w:rsidRPr="00E332EF" w:rsidRDefault="00D524CD" w:rsidP="00D524CD">
            <w:pPr>
              <w:rPr>
                <w:sz w:val="22"/>
                <w:szCs w:val="22"/>
              </w:rPr>
            </w:pPr>
            <w:r w:rsidRPr="00E332EF">
              <w:rPr>
                <w:sz w:val="22"/>
                <w:szCs w:val="22"/>
              </w:rPr>
              <w:t>Налоги, включаемые в себестоимость продукции, %</w:t>
            </w:r>
          </w:p>
        </w:tc>
        <w:tc>
          <w:tcPr>
            <w:tcW w:w="1820" w:type="dxa"/>
            <w:tcBorders>
              <w:top w:val="single" w:sz="6" w:space="0" w:color="auto"/>
              <w:left w:val="single" w:sz="6" w:space="0" w:color="auto"/>
              <w:bottom w:val="single" w:sz="6" w:space="0" w:color="auto"/>
              <w:right w:val="single" w:sz="6" w:space="0" w:color="auto"/>
            </w:tcBorders>
          </w:tcPr>
          <w:p w14:paraId="33CA09B3" w14:textId="6FE9CCE2" w:rsidR="00D524CD" w:rsidRPr="00E332EF" w:rsidRDefault="00D524CD" w:rsidP="00D524CD">
            <w:pPr>
              <w:jc w:val="center"/>
              <w:rPr>
                <w:sz w:val="22"/>
                <w:szCs w:val="22"/>
                <w:lang w:val="en-US"/>
              </w:rPr>
            </w:pPr>
            <w:r w:rsidRPr="00E332EF">
              <w:rPr>
                <w:sz w:val="22"/>
                <w:szCs w:val="22"/>
                <w:lang w:val="en-US"/>
              </w:rPr>
              <w:t>-</w:t>
            </w:r>
          </w:p>
        </w:tc>
        <w:tc>
          <w:tcPr>
            <w:tcW w:w="1820" w:type="dxa"/>
            <w:tcBorders>
              <w:top w:val="single" w:sz="6" w:space="0" w:color="auto"/>
              <w:left w:val="single" w:sz="6" w:space="0" w:color="auto"/>
              <w:bottom w:val="single" w:sz="6" w:space="0" w:color="auto"/>
              <w:right w:val="double" w:sz="6" w:space="0" w:color="auto"/>
            </w:tcBorders>
          </w:tcPr>
          <w:p w14:paraId="4EA2577F" w14:textId="12451FB7" w:rsidR="00D524CD" w:rsidRPr="00E332EF" w:rsidRDefault="00D524CD" w:rsidP="00D524CD">
            <w:pPr>
              <w:jc w:val="center"/>
              <w:rPr>
                <w:sz w:val="22"/>
                <w:szCs w:val="22"/>
                <w:lang w:val="en-US"/>
              </w:rPr>
            </w:pPr>
            <w:r w:rsidRPr="00E332EF">
              <w:t>0,05</w:t>
            </w:r>
          </w:p>
        </w:tc>
      </w:tr>
      <w:tr w:rsidR="00D524CD" w:rsidRPr="00E332EF" w14:paraId="67317515" w14:textId="45038511" w:rsidTr="00262BF0">
        <w:tc>
          <w:tcPr>
            <w:tcW w:w="5572" w:type="dxa"/>
            <w:tcBorders>
              <w:top w:val="single" w:sz="6" w:space="0" w:color="auto"/>
              <w:left w:val="double" w:sz="6" w:space="0" w:color="auto"/>
              <w:bottom w:val="single" w:sz="6" w:space="0" w:color="auto"/>
              <w:right w:val="single" w:sz="6" w:space="0" w:color="auto"/>
            </w:tcBorders>
          </w:tcPr>
          <w:p w14:paraId="62BF41D7" w14:textId="77777777" w:rsidR="00D524CD" w:rsidRPr="00E332EF" w:rsidRDefault="00D524CD" w:rsidP="00D524CD">
            <w:pPr>
              <w:rPr>
                <w:sz w:val="22"/>
                <w:szCs w:val="22"/>
              </w:rPr>
            </w:pPr>
            <w:r w:rsidRPr="00E332EF">
              <w:rPr>
                <w:sz w:val="22"/>
                <w:szCs w:val="22"/>
              </w:rPr>
              <w:t>Прочие затраты (пояснить)</w:t>
            </w:r>
          </w:p>
        </w:tc>
        <w:tc>
          <w:tcPr>
            <w:tcW w:w="1820" w:type="dxa"/>
            <w:tcBorders>
              <w:top w:val="single" w:sz="6" w:space="0" w:color="auto"/>
              <w:left w:val="single" w:sz="6" w:space="0" w:color="auto"/>
              <w:bottom w:val="single" w:sz="6" w:space="0" w:color="auto"/>
              <w:right w:val="single" w:sz="6" w:space="0" w:color="auto"/>
            </w:tcBorders>
          </w:tcPr>
          <w:p w14:paraId="5E4DBBFB" w14:textId="1E03F6E0" w:rsidR="00D524CD" w:rsidRPr="00E332EF" w:rsidRDefault="00D524CD" w:rsidP="00D524CD">
            <w:pPr>
              <w:jc w:val="center"/>
              <w:rPr>
                <w:sz w:val="22"/>
                <w:szCs w:val="22"/>
                <w:lang w:val="en-US"/>
              </w:rPr>
            </w:pPr>
            <w:r w:rsidRPr="00E332EF">
              <w:rPr>
                <w:sz w:val="22"/>
                <w:szCs w:val="22"/>
                <w:lang w:val="en-US"/>
              </w:rPr>
              <w:t>5.66</w:t>
            </w:r>
          </w:p>
        </w:tc>
        <w:tc>
          <w:tcPr>
            <w:tcW w:w="1820" w:type="dxa"/>
            <w:tcBorders>
              <w:top w:val="single" w:sz="6" w:space="0" w:color="auto"/>
              <w:left w:val="single" w:sz="6" w:space="0" w:color="auto"/>
              <w:bottom w:val="single" w:sz="6" w:space="0" w:color="auto"/>
              <w:right w:val="double" w:sz="6" w:space="0" w:color="auto"/>
            </w:tcBorders>
          </w:tcPr>
          <w:p w14:paraId="3314C687" w14:textId="00DE7278" w:rsidR="00D524CD" w:rsidRPr="00E332EF" w:rsidRDefault="00D524CD" w:rsidP="00D524CD">
            <w:pPr>
              <w:jc w:val="center"/>
              <w:rPr>
                <w:sz w:val="22"/>
                <w:szCs w:val="22"/>
                <w:lang w:val="en-US"/>
              </w:rPr>
            </w:pPr>
            <w:r w:rsidRPr="00E332EF">
              <w:t>5,66</w:t>
            </w:r>
          </w:p>
        </w:tc>
      </w:tr>
      <w:tr w:rsidR="00D524CD" w:rsidRPr="00E332EF" w14:paraId="67B5E29F" w14:textId="3F10EB5B" w:rsidTr="00262BF0">
        <w:tc>
          <w:tcPr>
            <w:tcW w:w="5572" w:type="dxa"/>
            <w:tcBorders>
              <w:top w:val="single" w:sz="6" w:space="0" w:color="auto"/>
              <w:left w:val="double" w:sz="6" w:space="0" w:color="auto"/>
              <w:bottom w:val="single" w:sz="6" w:space="0" w:color="auto"/>
              <w:right w:val="single" w:sz="6" w:space="0" w:color="auto"/>
            </w:tcBorders>
          </w:tcPr>
          <w:p w14:paraId="6F658BDB" w14:textId="77777777" w:rsidR="00D524CD" w:rsidRPr="00E332EF" w:rsidRDefault="00D524CD" w:rsidP="00D524CD">
            <w:pPr>
              <w:rPr>
                <w:sz w:val="22"/>
                <w:szCs w:val="22"/>
              </w:rPr>
            </w:pPr>
            <w:r w:rsidRPr="00E332EF">
              <w:rPr>
                <w:sz w:val="22"/>
                <w:szCs w:val="22"/>
              </w:rPr>
              <w:lastRenderedPageBreak/>
              <w:t>амортизация по нематериальным активам, %</w:t>
            </w:r>
          </w:p>
        </w:tc>
        <w:tc>
          <w:tcPr>
            <w:tcW w:w="1820" w:type="dxa"/>
            <w:tcBorders>
              <w:top w:val="single" w:sz="6" w:space="0" w:color="auto"/>
              <w:left w:val="single" w:sz="6" w:space="0" w:color="auto"/>
              <w:bottom w:val="single" w:sz="6" w:space="0" w:color="auto"/>
              <w:right w:val="single" w:sz="6" w:space="0" w:color="auto"/>
            </w:tcBorders>
          </w:tcPr>
          <w:p w14:paraId="25B3399C" w14:textId="644F2E84" w:rsidR="00D524CD" w:rsidRPr="00E332EF" w:rsidRDefault="00D524CD" w:rsidP="00D524CD">
            <w:pPr>
              <w:jc w:val="center"/>
              <w:rPr>
                <w:sz w:val="22"/>
                <w:szCs w:val="22"/>
                <w:lang w:val="en-US"/>
              </w:rPr>
            </w:pPr>
            <w:r w:rsidRPr="00E332EF">
              <w:rPr>
                <w:sz w:val="22"/>
                <w:szCs w:val="22"/>
                <w:lang w:val="en-US"/>
              </w:rPr>
              <w:t>-</w:t>
            </w:r>
          </w:p>
        </w:tc>
        <w:tc>
          <w:tcPr>
            <w:tcW w:w="1820" w:type="dxa"/>
            <w:tcBorders>
              <w:top w:val="single" w:sz="6" w:space="0" w:color="auto"/>
              <w:left w:val="single" w:sz="6" w:space="0" w:color="auto"/>
              <w:bottom w:val="single" w:sz="6" w:space="0" w:color="auto"/>
              <w:right w:val="double" w:sz="6" w:space="0" w:color="auto"/>
            </w:tcBorders>
          </w:tcPr>
          <w:p w14:paraId="0721D263" w14:textId="7C594F7B" w:rsidR="00D524CD" w:rsidRPr="00E332EF" w:rsidRDefault="00D524CD" w:rsidP="00D524CD">
            <w:pPr>
              <w:jc w:val="center"/>
              <w:rPr>
                <w:sz w:val="22"/>
                <w:szCs w:val="22"/>
                <w:lang w:val="en-US"/>
              </w:rPr>
            </w:pPr>
            <w:r w:rsidRPr="00E332EF">
              <w:t>-</w:t>
            </w:r>
          </w:p>
        </w:tc>
      </w:tr>
      <w:tr w:rsidR="00D524CD" w:rsidRPr="00E332EF" w14:paraId="558C5E48" w14:textId="3790C8A7" w:rsidTr="00262BF0">
        <w:tc>
          <w:tcPr>
            <w:tcW w:w="5572" w:type="dxa"/>
            <w:tcBorders>
              <w:top w:val="single" w:sz="6" w:space="0" w:color="auto"/>
              <w:left w:val="double" w:sz="6" w:space="0" w:color="auto"/>
              <w:bottom w:val="single" w:sz="6" w:space="0" w:color="auto"/>
              <w:right w:val="single" w:sz="6" w:space="0" w:color="auto"/>
            </w:tcBorders>
          </w:tcPr>
          <w:p w14:paraId="47C3DC81" w14:textId="77777777" w:rsidR="00D524CD" w:rsidRPr="00E332EF" w:rsidRDefault="00D524CD" w:rsidP="00D524CD">
            <w:pPr>
              <w:rPr>
                <w:sz w:val="22"/>
                <w:szCs w:val="22"/>
              </w:rPr>
            </w:pPr>
            <w:r w:rsidRPr="00E332EF">
              <w:rPr>
                <w:sz w:val="22"/>
                <w:szCs w:val="22"/>
              </w:rPr>
              <w:t>вознаграждения за рационализаторские предложения, %</w:t>
            </w:r>
          </w:p>
        </w:tc>
        <w:tc>
          <w:tcPr>
            <w:tcW w:w="1820" w:type="dxa"/>
            <w:tcBorders>
              <w:top w:val="single" w:sz="6" w:space="0" w:color="auto"/>
              <w:left w:val="single" w:sz="6" w:space="0" w:color="auto"/>
              <w:bottom w:val="single" w:sz="6" w:space="0" w:color="auto"/>
              <w:right w:val="single" w:sz="6" w:space="0" w:color="auto"/>
            </w:tcBorders>
          </w:tcPr>
          <w:p w14:paraId="3FEF2C89" w14:textId="77777777" w:rsidR="00D524CD" w:rsidRPr="00E332EF" w:rsidRDefault="00D524CD" w:rsidP="00D524CD">
            <w:pPr>
              <w:jc w:val="center"/>
              <w:rPr>
                <w:sz w:val="22"/>
                <w:szCs w:val="22"/>
              </w:rPr>
            </w:pPr>
            <w:r w:rsidRPr="00E332EF">
              <w:rPr>
                <w:sz w:val="22"/>
                <w:szCs w:val="22"/>
              </w:rPr>
              <w:t>-</w:t>
            </w:r>
          </w:p>
        </w:tc>
        <w:tc>
          <w:tcPr>
            <w:tcW w:w="1820" w:type="dxa"/>
            <w:tcBorders>
              <w:top w:val="single" w:sz="6" w:space="0" w:color="auto"/>
              <w:left w:val="single" w:sz="6" w:space="0" w:color="auto"/>
              <w:bottom w:val="single" w:sz="6" w:space="0" w:color="auto"/>
              <w:right w:val="double" w:sz="6" w:space="0" w:color="auto"/>
            </w:tcBorders>
          </w:tcPr>
          <w:p w14:paraId="486E7A58" w14:textId="7C39BF9A" w:rsidR="00D524CD" w:rsidRPr="00E332EF" w:rsidRDefault="00D524CD" w:rsidP="00D524CD">
            <w:pPr>
              <w:jc w:val="center"/>
              <w:rPr>
                <w:sz w:val="22"/>
                <w:szCs w:val="22"/>
              </w:rPr>
            </w:pPr>
            <w:r w:rsidRPr="00E332EF">
              <w:t>-</w:t>
            </w:r>
          </w:p>
        </w:tc>
      </w:tr>
      <w:tr w:rsidR="00D524CD" w:rsidRPr="00E332EF" w14:paraId="404FC179" w14:textId="51586D57" w:rsidTr="00262BF0">
        <w:tc>
          <w:tcPr>
            <w:tcW w:w="5572" w:type="dxa"/>
            <w:tcBorders>
              <w:top w:val="single" w:sz="6" w:space="0" w:color="auto"/>
              <w:left w:val="double" w:sz="6" w:space="0" w:color="auto"/>
              <w:bottom w:val="single" w:sz="6" w:space="0" w:color="auto"/>
              <w:right w:val="single" w:sz="6" w:space="0" w:color="auto"/>
            </w:tcBorders>
          </w:tcPr>
          <w:p w14:paraId="0509DA2F" w14:textId="77777777" w:rsidR="00D524CD" w:rsidRPr="00E332EF" w:rsidRDefault="00D524CD" w:rsidP="00D524CD">
            <w:pPr>
              <w:rPr>
                <w:sz w:val="22"/>
                <w:szCs w:val="22"/>
              </w:rPr>
            </w:pPr>
            <w:r w:rsidRPr="00E332EF">
              <w:rPr>
                <w:sz w:val="22"/>
                <w:szCs w:val="22"/>
              </w:rPr>
              <w:t>обязательные страховые платежи, %</w:t>
            </w:r>
          </w:p>
        </w:tc>
        <w:tc>
          <w:tcPr>
            <w:tcW w:w="1820" w:type="dxa"/>
            <w:tcBorders>
              <w:top w:val="single" w:sz="6" w:space="0" w:color="auto"/>
              <w:left w:val="single" w:sz="6" w:space="0" w:color="auto"/>
              <w:bottom w:val="single" w:sz="6" w:space="0" w:color="auto"/>
              <w:right w:val="single" w:sz="6" w:space="0" w:color="auto"/>
            </w:tcBorders>
          </w:tcPr>
          <w:p w14:paraId="6603F15F" w14:textId="616773CD" w:rsidR="00D524CD" w:rsidRPr="00E332EF" w:rsidRDefault="00D524CD" w:rsidP="00D524CD">
            <w:pPr>
              <w:jc w:val="center"/>
              <w:rPr>
                <w:sz w:val="22"/>
                <w:szCs w:val="22"/>
                <w:lang w:val="en-US"/>
              </w:rPr>
            </w:pPr>
            <w:r w:rsidRPr="00E332EF">
              <w:rPr>
                <w:sz w:val="22"/>
                <w:szCs w:val="22"/>
              </w:rPr>
              <w:t>0,</w:t>
            </w:r>
            <w:r w:rsidRPr="00E332EF">
              <w:rPr>
                <w:sz w:val="22"/>
                <w:szCs w:val="22"/>
                <w:lang w:val="en-US"/>
              </w:rPr>
              <w:t>26</w:t>
            </w:r>
          </w:p>
        </w:tc>
        <w:tc>
          <w:tcPr>
            <w:tcW w:w="1820" w:type="dxa"/>
            <w:tcBorders>
              <w:top w:val="single" w:sz="6" w:space="0" w:color="auto"/>
              <w:left w:val="single" w:sz="6" w:space="0" w:color="auto"/>
              <w:bottom w:val="single" w:sz="6" w:space="0" w:color="auto"/>
              <w:right w:val="double" w:sz="6" w:space="0" w:color="auto"/>
            </w:tcBorders>
          </w:tcPr>
          <w:p w14:paraId="4867879C" w14:textId="404E114D" w:rsidR="00D524CD" w:rsidRPr="00E332EF" w:rsidRDefault="00776598" w:rsidP="00776598">
            <w:pPr>
              <w:jc w:val="center"/>
            </w:pPr>
            <w:r w:rsidRPr="00E332EF">
              <w:t>1,25</w:t>
            </w:r>
          </w:p>
        </w:tc>
      </w:tr>
      <w:tr w:rsidR="00D524CD" w:rsidRPr="00E332EF" w14:paraId="585DADDE" w14:textId="46CA3FD1" w:rsidTr="00262BF0">
        <w:tc>
          <w:tcPr>
            <w:tcW w:w="5572" w:type="dxa"/>
            <w:tcBorders>
              <w:top w:val="single" w:sz="6" w:space="0" w:color="auto"/>
              <w:left w:val="double" w:sz="6" w:space="0" w:color="auto"/>
              <w:bottom w:val="single" w:sz="6" w:space="0" w:color="auto"/>
              <w:right w:val="single" w:sz="6" w:space="0" w:color="auto"/>
            </w:tcBorders>
          </w:tcPr>
          <w:p w14:paraId="4EBE1161" w14:textId="77777777" w:rsidR="00D524CD" w:rsidRPr="00E332EF" w:rsidRDefault="00D524CD" w:rsidP="00D524CD">
            <w:pPr>
              <w:rPr>
                <w:sz w:val="22"/>
                <w:szCs w:val="22"/>
              </w:rPr>
            </w:pPr>
            <w:r w:rsidRPr="00E332EF">
              <w:rPr>
                <w:sz w:val="22"/>
                <w:szCs w:val="22"/>
              </w:rPr>
              <w:t xml:space="preserve"> представительские расходы, %</w:t>
            </w:r>
          </w:p>
        </w:tc>
        <w:tc>
          <w:tcPr>
            <w:tcW w:w="1820" w:type="dxa"/>
            <w:tcBorders>
              <w:top w:val="single" w:sz="6" w:space="0" w:color="auto"/>
              <w:left w:val="single" w:sz="6" w:space="0" w:color="auto"/>
              <w:bottom w:val="single" w:sz="6" w:space="0" w:color="auto"/>
              <w:right w:val="single" w:sz="6" w:space="0" w:color="auto"/>
            </w:tcBorders>
          </w:tcPr>
          <w:p w14:paraId="6CAD8895" w14:textId="77777777" w:rsidR="00D524CD" w:rsidRPr="00E332EF" w:rsidRDefault="00D524CD" w:rsidP="00D524CD">
            <w:pPr>
              <w:jc w:val="center"/>
              <w:rPr>
                <w:sz w:val="22"/>
                <w:szCs w:val="22"/>
              </w:rPr>
            </w:pPr>
            <w:r w:rsidRPr="00E332EF">
              <w:rPr>
                <w:sz w:val="22"/>
                <w:szCs w:val="22"/>
              </w:rPr>
              <w:t>-</w:t>
            </w:r>
          </w:p>
        </w:tc>
        <w:tc>
          <w:tcPr>
            <w:tcW w:w="1820" w:type="dxa"/>
            <w:tcBorders>
              <w:top w:val="single" w:sz="6" w:space="0" w:color="auto"/>
              <w:left w:val="single" w:sz="6" w:space="0" w:color="auto"/>
              <w:bottom w:val="single" w:sz="6" w:space="0" w:color="auto"/>
              <w:right w:val="double" w:sz="6" w:space="0" w:color="auto"/>
            </w:tcBorders>
          </w:tcPr>
          <w:p w14:paraId="57FF0E17" w14:textId="49884452" w:rsidR="00D524CD" w:rsidRPr="00E332EF" w:rsidRDefault="00D524CD" w:rsidP="00776598">
            <w:pPr>
              <w:jc w:val="center"/>
              <w:rPr>
                <w:sz w:val="22"/>
                <w:szCs w:val="22"/>
              </w:rPr>
            </w:pPr>
            <w:r w:rsidRPr="00E332EF">
              <w:rPr>
                <w:lang w:val="en-US"/>
              </w:rPr>
              <w:t>1</w:t>
            </w:r>
          </w:p>
        </w:tc>
      </w:tr>
      <w:tr w:rsidR="00D524CD" w:rsidRPr="00E332EF" w14:paraId="6137ADE8" w14:textId="6ECC6809" w:rsidTr="00262BF0">
        <w:tc>
          <w:tcPr>
            <w:tcW w:w="5572" w:type="dxa"/>
            <w:tcBorders>
              <w:top w:val="single" w:sz="6" w:space="0" w:color="auto"/>
              <w:left w:val="double" w:sz="6" w:space="0" w:color="auto"/>
              <w:bottom w:val="single" w:sz="6" w:space="0" w:color="auto"/>
              <w:right w:val="single" w:sz="6" w:space="0" w:color="auto"/>
            </w:tcBorders>
          </w:tcPr>
          <w:p w14:paraId="1CE413AA" w14:textId="77777777" w:rsidR="00D524CD" w:rsidRPr="00E332EF" w:rsidRDefault="00D524CD" w:rsidP="00D524CD">
            <w:pPr>
              <w:rPr>
                <w:sz w:val="22"/>
                <w:szCs w:val="22"/>
              </w:rPr>
            </w:pPr>
            <w:proofErr w:type="gramStart"/>
            <w:r w:rsidRPr="00E332EF">
              <w:rPr>
                <w:sz w:val="22"/>
                <w:szCs w:val="22"/>
              </w:rPr>
              <w:t>иное,%</w:t>
            </w:r>
            <w:proofErr w:type="gramEnd"/>
          </w:p>
        </w:tc>
        <w:tc>
          <w:tcPr>
            <w:tcW w:w="1820" w:type="dxa"/>
            <w:tcBorders>
              <w:top w:val="single" w:sz="6" w:space="0" w:color="auto"/>
              <w:left w:val="single" w:sz="6" w:space="0" w:color="auto"/>
              <w:bottom w:val="single" w:sz="6" w:space="0" w:color="auto"/>
              <w:right w:val="single" w:sz="6" w:space="0" w:color="auto"/>
            </w:tcBorders>
          </w:tcPr>
          <w:p w14:paraId="74D31774" w14:textId="77777777" w:rsidR="00D524CD" w:rsidRPr="00E332EF" w:rsidRDefault="00D524CD" w:rsidP="00D524CD">
            <w:pPr>
              <w:jc w:val="center"/>
              <w:rPr>
                <w:sz w:val="22"/>
                <w:szCs w:val="22"/>
              </w:rPr>
            </w:pPr>
            <w:r w:rsidRPr="00E332EF">
              <w:rPr>
                <w:sz w:val="22"/>
                <w:szCs w:val="22"/>
              </w:rPr>
              <w:t>-</w:t>
            </w:r>
          </w:p>
        </w:tc>
        <w:tc>
          <w:tcPr>
            <w:tcW w:w="1820" w:type="dxa"/>
            <w:tcBorders>
              <w:top w:val="single" w:sz="6" w:space="0" w:color="auto"/>
              <w:left w:val="single" w:sz="6" w:space="0" w:color="auto"/>
              <w:bottom w:val="single" w:sz="6" w:space="0" w:color="auto"/>
              <w:right w:val="double" w:sz="6" w:space="0" w:color="auto"/>
            </w:tcBorders>
          </w:tcPr>
          <w:p w14:paraId="32C01FC0" w14:textId="412F7F26" w:rsidR="00D524CD" w:rsidRPr="00E332EF" w:rsidRDefault="00776598" w:rsidP="00D524CD">
            <w:pPr>
              <w:jc w:val="center"/>
              <w:rPr>
                <w:sz w:val="22"/>
                <w:szCs w:val="22"/>
              </w:rPr>
            </w:pPr>
            <w:r w:rsidRPr="00E332EF">
              <w:t>2,1</w:t>
            </w:r>
            <w:r w:rsidR="00D524CD" w:rsidRPr="00E332EF">
              <w:t>1</w:t>
            </w:r>
          </w:p>
        </w:tc>
      </w:tr>
      <w:tr w:rsidR="00D524CD" w:rsidRPr="00E332EF" w14:paraId="3E968E71" w14:textId="0F8ED39B" w:rsidTr="00262BF0">
        <w:tc>
          <w:tcPr>
            <w:tcW w:w="5572" w:type="dxa"/>
            <w:tcBorders>
              <w:top w:val="single" w:sz="6" w:space="0" w:color="auto"/>
              <w:left w:val="double" w:sz="6" w:space="0" w:color="auto"/>
              <w:bottom w:val="single" w:sz="6" w:space="0" w:color="auto"/>
              <w:right w:val="single" w:sz="6" w:space="0" w:color="auto"/>
            </w:tcBorders>
          </w:tcPr>
          <w:p w14:paraId="3017855C" w14:textId="77777777" w:rsidR="00D524CD" w:rsidRPr="00E332EF" w:rsidRDefault="00D524CD" w:rsidP="00D524CD">
            <w:pPr>
              <w:rPr>
                <w:sz w:val="22"/>
                <w:szCs w:val="22"/>
              </w:rPr>
            </w:pPr>
            <w:r w:rsidRPr="00E332EF">
              <w:rPr>
                <w:sz w:val="22"/>
                <w:szCs w:val="22"/>
              </w:rPr>
              <w:t xml:space="preserve">Итого: затраты </w:t>
            </w:r>
            <w:proofErr w:type="gramStart"/>
            <w:r w:rsidRPr="00E332EF">
              <w:rPr>
                <w:sz w:val="22"/>
                <w:szCs w:val="22"/>
              </w:rPr>
              <w:t>на  производство</w:t>
            </w:r>
            <w:proofErr w:type="gramEnd"/>
            <w:r w:rsidRPr="00E332EF">
              <w:rPr>
                <w:sz w:val="22"/>
                <w:szCs w:val="22"/>
              </w:rPr>
              <w:t xml:space="preserve"> и продажу продукции (работ, услуг) (себестоимость), %</w:t>
            </w:r>
          </w:p>
        </w:tc>
        <w:tc>
          <w:tcPr>
            <w:tcW w:w="1820" w:type="dxa"/>
            <w:tcBorders>
              <w:top w:val="single" w:sz="6" w:space="0" w:color="auto"/>
              <w:left w:val="single" w:sz="6" w:space="0" w:color="auto"/>
              <w:bottom w:val="single" w:sz="6" w:space="0" w:color="auto"/>
              <w:right w:val="single" w:sz="6" w:space="0" w:color="auto"/>
            </w:tcBorders>
          </w:tcPr>
          <w:p w14:paraId="1163D95D" w14:textId="77777777" w:rsidR="00D524CD" w:rsidRPr="00E332EF" w:rsidRDefault="00D524CD" w:rsidP="00D524CD">
            <w:pPr>
              <w:jc w:val="center"/>
              <w:rPr>
                <w:sz w:val="22"/>
                <w:szCs w:val="22"/>
              </w:rPr>
            </w:pPr>
            <w:r w:rsidRPr="00E332EF">
              <w:rPr>
                <w:sz w:val="22"/>
                <w:szCs w:val="22"/>
              </w:rPr>
              <w:t>100</w:t>
            </w:r>
          </w:p>
        </w:tc>
        <w:tc>
          <w:tcPr>
            <w:tcW w:w="1820" w:type="dxa"/>
            <w:tcBorders>
              <w:top w:val="single" w:sz="6" w:space="0" w:color="auto"/>
              <w:left w:val="single" w:sz="6" w:space="0" w:color="auto"/>
              <w:bottom w:val="single" w:sz="6" w:space="0" w:color="auto"/>
              <w:right w:val="double" w:sz="6" w:space="0" w:color="auto"/>
            </w:tcBorders>
          </w:tcPr>
          <w:p w14:paraId="7558A664" w14:textId="306F6EAD" w:rsidR="00D524CD" w:rsidRPr="00E332EF" w:rsidRDefault="00776598" w:rsidP="00D524CD">
            <w:pPr>
              <w:jc w:val="center"/>
              <w:rPr>
                <w:sz w:val="22"/>
                <w:szCs w:val="22"/>
              </w:rPr>
            </w:pPr>
            <w:r w:rsidRPr="00E332EF">
              <w:t>100</w:t>
            </w:r>
          </w:p>
        </w:tc>
      </w:tr>
      <w:tr w:rsidR="00D524CD" w:rsidRPr="00E332EF" w14:paraId="3087A8EE" w14:textId="64F4364C" w:rsidTr="00262BF0">
        <w:tc>
          <w:tcPr>
            <w:tcW w:w="5572" w:type="dxa"/>
            <w:tcBorders>
              <w:top w:val="single" w:sz="6" w:space="0" w:color="auto"/>
              <w:left w:val="double" w:sz="6" w:space="0" w:color="auto"/>
              <w:bottom w:val="double" w:sz="6" w:space="0" w:color="auto"/>
              <w:right w:val="single" w:sz="6" w:space="0" w:color="auto"/>
            </w:tcBorders>
          </w:tcPr>
          <w:p w14:paraId="30E34DBC" w14:textId="77777777" w:rsidR="00D524CD" w:rsidRPr="00E332EF" w:rsidRDefault="00D524CD" w:rsidP="00D524CD">
            <w:pPr>
              <w:rPr>
                <w:sz w:val="22"/>
                <w:szCs w:val="22"/>
              </w:rPr>
            </w:pPr>
            <w:proofErr w:type="spellStart"/>
            <w:r w:rsidRPr="00E332EF">
              <w:rPr>
                <w:sz w:val="22"/>
                <w:szCs w:val="22"/>
              </w:rPr>
              <w:t>Справочно</w:t>
            </w:r>
            <w:proofErr w:type="spellEnd"/>
            <w:r w:rsidRPr="00E332EF">
              <w:rPr>
                <w:sz w:val="22"/>
                <w:szCs w:val="22"/>
              </w:rPr>
              <w:t xml:space="preserve">: </w:t>
            </w:r>
            <w:proofErr w:type="gramStart"/>
            <w:r w:rsidRPr="00E332EF">
              <w:rPr>
                <w:sz w:val="22"/>
                <w:szCs w:val="22"/>
              </w:rPr>
              <w:t>Выручка  от</w:t>
            </w:r>
            <w:proofErr w:type="gramEnd"/>
            <w:r w:rsidRPr="00E332EF">
              <w:rPr>
                <w:sz w:val="22"/>
                <w:szCs w:val="22"/>
              </w:rPr>
              <w:t xml:space="preserve">  продажи  продукции (работ, услуг), % к себестоимости</w:t>
            </w:r>
          </w:p>
        </w:tc>
        <w:tc>
          <w:tcPr>
            <w:tcW w:w="1820" w:type="dxa"/>
            <w:tcBorders>
              <w:top w:val="single" w:sz="6" w:space="0" w:color="auto"/>
              <w:left w:val="single" w:sz="6" w:space="0" w:color="auto"/>
              <w:bottom w:val="double" w:sz="6" w:space="0" w:color="auto"/>
              <w:right w:val="single" w:sz="6" w:space="0" w:color="auto"/>
            </w:tcBorders>
          </w:tcPr>
          <w:p w14:paraId="1B29E01E" w14:textId="6C238F4B" w:rsidR="00D524CD" w:rsidRPr="00E332EF" w:rsidRDefault="00D524CD" w:rsidP="00D524CD">
            <w:pPr>
              <w:jc w:val="center"/>
              <w:rPr>
                <w:sz w:val="22"/>
                <w:szCs w:val="22"/>
                <w:lang w:val="en-US"/>
              </w:rPr>
            </w:pPr>
            <w:r w:rsidRPr="00E332EF">
              <w:rPr>
                <w:sz w:val="22"/>
                <w:szCs w:val="22"/>
              </w:rPr>
              <w:t>7,</w:t>
            </w:r>
            <w:r w:rsidRPr="00E332EF">
              <w:rPr>
                <w:sz w:val="22"/>
                <w:szCs w:val="22"/>
                <w:lang w:val="en-US"/>
              </w:rPr>
              <w:t>64</w:t>
            </w:r>
          </w:p>
        </w:tc>
        <w:tc>
          <w:tcPr>
            <w:tcW w:w="1820" w:type="dxa"/>
            <w:tcBorders>
              <w:top w:val="single" w:sz="6" w:space="0" w:color="auto"/>
              <w:left w:val="single" w:sz="6" w:space="0" w:color="auto"/>
              <w:bottom w:val="single" w:sz="6" w:space="0" w:color="auto"/>
              <w:right w:val="double" w:sz="6" w:space="0" w:color="auto"/>
            </w:tcBorders>
          </w:tcPr>
          <w:p w14:paraId="07D3F813" w14:textId="26E532B6" w:rsidR="00D524CD" w:rsidRPr="00E332EF" w:rsidRDefault="00776598" w:rsidP="00776598">
            <w:pPr>
              <w:jc w:val="center"/>
              <w:rPr>
                <w:sz w:val="22"/>
                <w:szCs w:val="22"/>
              </w:rPr>
            </w:pPr>
            <w:r w:rsidRPr="00E332EF">
              <w:t>105,62</w:t>
            </w:r>
          </w:p>
        </w:tc>
      </w:tr>
    </w:tbl>
    <w:p w14:paraId="5F68779E" w14:textId="77777777" w:rsidR="004D4CDC" w:rsidRPr="00E332EF" w:rsidRDefault="004D4CDC" w:rsidP="00262685">
      <w:pPr>
        <w:pStyle w:val="SubHeading"/>
        <w:ind w:left="200"/>
        <w:jc w:val="both"/>
        <w:rPr>
          <w:sz w:val="22"/>
          <w:szCs w:val="22"/>
        </w:rPr>
      </w:pPr>
      <w:r w:rsidRPr="00E332EF">
        <w:rPr>
          <w:sz w:val="22"/>
          <w:szCs w:val="22"/>
        </w:rPr>
        <w:t>Имеющие существенное значение новые виды продукции (работ, услуг), предлагаемые лицом, предоставившим обеспечение, на рынке его основной деятельности, в той степени, насколько это соответствует общедоступной информации о таких видах продукции (работ, услуг). Указывается состояние разработки таких видов продукции (работ, услуг).</w:t>
      </w:r>
    </w:p>
    <w:p w14:paraId="45C1DB57" w14:textId="77777777" w:rsidR="004D4CDC" w:rsidRPr="00E332EF" w:rsidRDefault="004D4CDC" w:rsidP="00262685">
      <w:pPr>
        <w:ind w:left="400"/>
        <w:jc w:val="both"/>
        <w:rPr>
          <w:sz w:val="22"/>
          <w:szCs w:val="22"/>
        </w:rPr>
      </w:pPr>
      <w:r w:rsidRPr="00E332EF">
        <w:rPr>
          <w:rStyle w:val="Subst"/>
          <w:sz w:val="22"/>
          <w:szCs w:val="22"/>
        </w:rPr>
        <w:t>Поручитель не осуществляет предложений новой продукции, работ, услуг. Поручитель не ведет деятельность по разработке новых видов продукции, работ, услуг.</w:t>
      </w:r>
    </w:p>
    <w:p w14:paraId="39086482" w14:textId="77777777" w:rsidR="004D4CDC" w:rsidRPr="00E332EF" w:rsidRDefault="004D4CDC" w:rsidP="00262685">
      <w:pPr>
        <w:ind w:left="200"/>
        <w:jc w:val="both"/>
        <w:rPr>
          <w:sz w:val="22"/>
          <w:szCs w:val="22"/>
        </w:rPr>
      </w:pPr>
      <w:r w:rsidRPr="00E332EF">
        <w:rPr>
          <w:sz w:val="22"/>
          <w:szCs w:val="22"/>
        </w:rPr>
        <w:t xml:space="preserve">Стандарты (правила), в соответствии с которыми подготовлена бухгалтерская(финансовая) отчетность и произведены расчеты, отраженные в настоящем пункте ежеквартального </w:t>
      </w:r>
      <w:proofErr w:type="gramStart"/>
      <w:r w:rsidRPr="00E332EF">
        <w:rPr>
          <w:sz w:val="22"/>
          <w:szCs w:val="22"/>
        </w:rPr>
        <w:t>отчета:</w:t>
      </w:r>
      <w:r w:rsidRPr="00E332EF">
        <w:rPr>
          <w:sz w:val="22"/>
          <w:szCs w:val="22"/>
        </w:rPr>
        <w:br/>
      </w:r>
      <w:r w:rsidRPr="00E332EF">
        <w:rPr>
          <w:rStyle w:val="Subst"/>
          <w:sz w:val="22"/>
          <w:szCs w:val="22"/>
        </w:rPr>
        <w:t>При</w:t>
      </w:r>
      <w:proofErr w:type="gramEnd"/>
      <w:r w:rsidRPr="00E332EF">
        <w:rPr>
          <w:rStyle w:val="Subst"/>
          <w:sz w:val="22"/>
          <w:szCs w:val="22"/>
        </w:rPr>
        <w:t xml:space="preserve"> подготовке бухгалтерской отчетности Поручитель руководствовался стандартами бухгалтерского учета Российской Федерации и учетной политикой Поручителя.</w:t>
      </w:r>
    </w:p>
    <w:p w14:paraId="1204A925" w14:textId="77777777" w:rsidR="002B344B" w:rsidRPr="00E332EF" w:rsidRDefault="002B344B">
      <w:pPr>
        <w:pStyle w:val="2"/>
      </w:pPr>
    </w:p>
    <w:p w14:paraId="57D9A2B8" w14:textId="77777777" w:rsidR="004D4CDC" w:rsidRPr="00E332EF" w:rsidRDefault="004D4CDC">
      <w:pPr>
        <w:pStyle w:val="2"/>
      </w:pPr>
      <w:r w:rsidRPr="00E332EF">
        <w:t>3.2.3. Материалы, товары (сырье) и поставщики лица, предоставившего обеспечение</w:t>
      </w:r>
    </w:p>
    <w:p w14:paraId="5344421C" w14:textId="44A0A4CD" w:rsidR="00163AF7" w:rsidRPr="00E332EF" w:rsidRDefault="00163AF7" w:rsidP="00163AF7">
      <w:pPr>
        <w:pStyle w:val="SubHeading"/>
        <w:ind w:left="200"/>
        <w:rPr>
          <w:b/>
          <w:sz w:val="22"/>
          <w:szCs w:val="22"/>
        </w:rPr>
      </w:pPr>
      <w:r w:rsidRPr="00E332EF">
        <w:rPr>
          <w:b/>
          <w:sz w:val="22"/>
          <w:szCs w:val="22"/>
        </w:rPr>
        <w:t xml:space="preserve">За </w:t>
      </w:r>
      <w:r w:rsidR="00282B93" w:rsidRPr="00E332EF">
        <w:rPr>
          <w:b/>
          <w:sz w:val="22"/>
          <w:szCs w:val="22"/>
        </w:rPr>
        <w:t>9 мес.</w:t>
      </w:r>
      <w:r w:rsidRPr="00E332EF">
        <w:rPr>
          <w:b/>
          <w:sz w:val="22"/>
          <w:szCs w:val="22"/>
        </w:rPr>
        <w:t xml:space="preserve"> 201</w:t>
      </w:r>
      <w:r w:rsidR="002B344B" w:rsidRPr="00E332EF">
        <w:rPr>
          <w:b/>
          <w:sz w:val="22"/>
          <w:szCs w:val="22"/>
        </w:rPr>
        <w:t>8</w:t>
      </w:r>
      <w:r w:rsidRPr="00E332EF">
        <w:rPr>
          <w:b/>
          <w:sz w:val="22"/>
          <w:szCs w:val="22"/>
        </w:rPr>
        <w:t xml:space="preserve"> г.</w:t>
      </w:r>
    </w:p>
    <w:p w14:paraId="7CA92122" w14:textId="77777777" w:rsidR="00F441ED" w:rsidRPr="00E332EF" w:rsidRDefault="00F441ED" w:rsidP="00163AF7">
      <w:pPr>
        <w:pStyle w:val="SubHeading"/>
        <w:ind w:left="200"/>
        <w:rPr>
          <w:sz w:val="22"/>
          <w:szCs w:val="22"/>
        </w:rPr>
      </w:pPr>
    </w:p>
    <w:p w14:paraId="7F6903F1" w14:textId="77777777" w:rsidR="00163AF7" w:rsidRPr="00E332EF" w:rsidRDefault="00163AF7" w:rsidP="002B344B">
      <w:pPr>
        <w:jc w:val="both"/>
        <w:rPr>
          <w:sz w:val="22"/>
          <w:szCs w:val="22"/>
        </w:rPr>
      </w:pPr>
      <w:r w:rsidRPr="00E332EF">
        <w:rPr>
          <w:sz w:val="22"/>
          <w:szCs w:val="22"/>
        </w:rPr>
        <w:t>Поставщики эмитента, на которых приходится не менее 10 процентов всех поставок материалов и товаров (сырья)</w:t>
      </w:r>
    </w:p>
    <w:p w14:paraId="7AC938A5" w14:textId="77777777" w:rsidR="00BB17FF" w:rsidRPr="00E332EF" w:rsidRDefault="00BB17FF" w:rsidP="002B344B">
      <w:pPr>
        <w:widowControl/>
        <w:autoSpaceDE/>
        <w:autoSpaceDN/>
        <w:adjustRightInd/>
        <w:spacing w:before="0" w:after="0"/>
        <w:ind w:left="400"/>
        <w:jc w:val="both"/>
        <w:rPr>
          <w:sz w:val="22"/>
          <w:szCs w:val="22"/>
        </w:rPr>
      </w:pPr>
    </w:p>
    <w:p w14:paraId="148F1B23" w14:textId="77777777" w:rsidR="00BB17FF" w:rsidRPr="00E332EF" w:rsidRDefault="00BB17FF" w:rsidP="002B344B">
      <w:pPr>
        <w:widowControl/>
        <w:autoSpaceDE/>
        <w:autoSpaceDN/>
        <w:adjustRightInd/>
        <w:spacing w:before="0" w:after="0"/>
        <w:ind w:left="400"/>
        <w:jc w:val="both"/>
        <w:rPr>
          <w:sz w:val="22"/>
          <w:szCs w:val="22"/>
        </w:rPr>
      </w:pPr>
    </w:p>
    <w:p w14:paraId="5110D7AB" w14:textId="77777777" w:rsidR="002B344B" w:rsidRPr="00E332EF" w:rsidRDefault="002B344B" w:rsidP="002B344B">
      <w:pPr>
        <w:jc w:val="both"/>
        <w:rPr>
          <w:b/>
          <w:sz w:val="22"/>
          <w:szCs w:val="22"/>
        </w:rPr>
      </w:pPr>
      <w:r w:rsidRPr="00E332EF">
        <w:rPr>
          <w:b/>
          <w:sz w:val="22"/>
          <w:szCs w:val="22"/>
        </w:rPr>
        <w:t>Публичное акционерное общество "НЛМК"</w:t>
      </w:r>
    </w:p>
    <w:p w14:paraId="0E2E9FAE" w14:textId="77777777" w:rsidR="002B344B" w:rsidRPr="00E332EF" w:rsidRDefault="002B344B" w:rsidP="002B344B">
      <w:pPr>
        <w:jc w:val="both"/>
        <w:rPr>
          <w:sz w:val="22"/>
          <w:szCs w:val="22"/>
        </w:rPr>
      </w:pPr>
      <w:r w:rsidRPr="00E332EF">
        <w:rPr>
          <w:sz w:val="22"/>
          <w:szCs w:val="22"/>
        </w:rPr>
        <w:t>Наименование поставляемой продукции: шлаковый щебень</w:t>
      </w:r>
    </w:p>
    <w:p w14:paraId="2DB0808C" w14:textId="77777777" w:rsidR="002B344B" w:rsidRPr="00E332EF" w:rsidRDefault="002B344B" w:rsidP="002B344B">
      <w:pPr>
        <w:jc w:val="both"/>
        <w:rPr>
          <w:sz w:val="22"/>
          <w:szCs w:val="22"/>
        </w:rPr>
      </w:pPr>
      <w:r w:rsidRPr="00E332EF">
        <w:rPr>
          <w:sz w:val="22"/>
          <w:szCs w:val="22"/>
        </w:rPr>
        <w:t>Место нахождение (юр. адрес): 398040 г. Липецк пл. Металлургов 2</w:t>
      </w:r>
    </w:p>
    <w:p w14:paraId="67404663" w14:textId="77777777" w:rsidR="002B344B" w:rsidRPr="00E332EF" w:rsidRDefault="002B344B" w:rsidP="002B344B">
      <w:pPr>
        <w:jc w:val="both"/>
        <w:rPr>
          <w:sz w:val="22"/>
          <w:szCs w:val="22"/>
        </w:rPr>
      </w:pPr>
      <w:r w:rsidRPr="00E332EF">
        <w:rPr>
          <w:sz w:val="22"/>
          <w:szCs w:val="22"/>
        </w:rPr>
        <w:t>ИНН: 4823006703</w:t>
      </w:r>
    </w:p>
    <w:p w14:paraId="27D92167" w14:textId="77777777" w:rsidR="002B344B" w:rsidRPr="00E332EF" w:rsidRDefault="002B344B" w:rsidP="002B344B">
      <w:pPr>
        <w:jc w:val="both"/>
        <w:rPr>
          <w:sz w:val="22"/>
          <w:szCs w:val="22"/>
        </w:rPr>
      </w:pPr>
      <w:r w:rsidRPr="00E332EF">
        <w:rPr>
          <w:sz w:val="22"/>
          <w:szCs w:val="22"/>
        </w:rPr>
        <w:t>ОГРН: 1024800823123</w:t>
      </w:r>
    </w:p>
    <w:p w14:paraId="4FE3334D" w14:textId="7D6AEF35" w:rsidR="002B344B" w:rsidRPr="00E332EF" w:rsidRDefault="002B344B" w:rsidP="002B344B">
      <w:pPr>
        <w:jc w:val="both"/>
        <w:rPr>
          <w:sz w:val="22"/>
          <w:szCs w:val="22"/>
        </w:rPr>
      </w:pPr>
      <w:r w:rsidRPr="00E332EF">
        <w:rPr>
          <w:sz w:val="22"/>
          <w:szCs w:val="22"/>
        </w:rPr>
        <w:t>Доля в общем объеме поставок, %: 1</w:t>
      </w:r>
      <w:r w:rsidR="00264BB0" w:rsidRPr="00E332EF">
        <w:rPr>
          <w:sz w:val="22"/>
          <w:szCs w:val="22"/>
        </w:rPr>
        <w:t>0</w:t>
      </w:r>
      <w:r w:rsidRPr="00E332EF">
        <w:rPr>
          <w:sz w:val="22"/>
          <w:szCs w:val="22"/>
        </w:rPr>
        <w:t>,</w:t>
      </w:r>
      <w:r w:rsidR="00264BB0" w:rsidRPr="00E332EF">
        <w:rPr>
          <w:sz w:val="22"/>
          <w:szCs w:val="22"/>
        </w:rPr>
        <w:t>98</w:t>
      </w:r>
    </w:p>
    <w:p w14:paraId="5A33E45E" w14:textId="77777777" w:rsidR="002B344B" w:rsidRPr="00E332EF" w:rsidRDefault="002B344B" w:rsidP="002B344B">
      <w:pPr>
        <w:jc w:val="both"/>
        <w:rPr>
          <w:sz w:val="22"/>
          <w:szCs w:val="22"/>
        </w:rPr>
      </w:pPr>
    </w:p>
    <w:p w14:paraId="13CCCA5C" w14:textId="77777777" w:rsidR="002B344B" w:rsidRPr="00E332EF" w:rsidRDefault="002B344B" w:rsidP="002B344B">
      <w:pPr>
        <w:jc w:val="both"/>
        <w:rPr>
          <w:b/>
          <w:sz w:val="22"/>
          <w:szCs w:val="22"/>
        </w:rPr>
      </w:pPr>
      <w:r w:rsidRPr="00E332EF">
        <w:rPr>
          <w:b/>
          <w:sz w:val="22"/>
          <w:szCs w:val="22"/>
        </w:rPr>
        <w:t>Общество с ограниченной ответственностью "ГАЗПРОМНЕФТЬ-БМ"</w:t>
      </w:r>
    </w:p>
    <w:p w14:paraId="327BE797" w14:textId="77777777" w:rsidR="002B344B" w:rsidRPr="00E332EF" w:rsidRDefault="002B344B" w:rsidP="002B344B">
      <w:pPr>
        <w:jc w:val="both"/>
        <w:rPr>
          <w:sz w:val="22"/>
          <w:szCs w:val="22"/>
          <w:lang w:bidi="ru-RU"/>
        </w:rPr>
      </w:pPr>
      <w:r w:rsidRPr="00E332EF">
        <w:rPr>
          <w:sz w:val="22"/>
          <w:szCs w:val="22"/>
        </w:rPr>
        <w:t>Наименование поставляемой продукции:</w:t>
      </w:r>
      <w:r w:rsidRPr="00E332EF">
        <w:rPr>
          <w:rFonts w:eastAsia="Calibri"/>
          <w:color w:val="000000"/>
          <w:sz w:val="22"/>
          <w:szCs w:val="22"/>
          <w:lang w:bidi="ru-RU"/>
        </w:rPr>
        <w:t xml:space="preserve"> </w:t>
      </w:r>
      <w:r w:rsidRPr="00E332EF">
        <w:rPr>
          <w:sz w:val="22"/>
          <w:szCs w:val="22"/>
          <w:lang w:bidi="ru-RU"/>
        </w:rPr>
        <w:t>нефтепродукты (битумные материалы)</w:t>
      </w:r>
    </w:p>
    <w:p w14:paraId="56706039" w14:textId="77777777" w:rsidR="002B344B" w:rsidRPr="00E332EF" w:rsidRDefault="002B344B" w:rsidP="002B344B">
      <w:pPr>
        <w:jc w:val="both"/>
        <w:rPr>
          <w:sz w:val="22"/>
          <w:szCs w:val="22"/>
        </w:rPr>
      </w:pPr>
      <w:r w:rsidRPr="00E332EF">
        <w:rPr>
          <w:sz w:val="22"/>
          <w:szCs w:val="22"/>
        </w:rPr>
        <w:t xml:space="preserve">Место нахождение (юр. адрес): </w:t>
      </w:r>
      <w:r w:rsidRPr="00E332EF">
        <w:rPr>
          <w:sz w:val="22"/>
          <w:szCs w:val="22"/>
          <w:lang w:bidi="ru-RU"/>
        </w:rPr>
        <w:t>199178, Санкт-Петербург, 3-я линия В.О., дом 62 литера А</w:t>
      </w:r>
      <w:r w:rsidRPr="00E332EF">
        <w:rPr>
          <w:sz w:val="22"/>
          <w:szCs w:val="22"/>
        </w:rPr>
        <w:t xml:space="preserve"> </w:t>
      </w:r>
    </w:p>
    <w:p w14:paraId="302858C7" w14:textId="77777777" w:rsidR="002B344B" w:rsidRPr="00E332EF" w:rsidRDefault="002B344B" w:rsidP="002B344B">
      <w:pPr>
        <w:jc w:val="both"/>
        <w:rPr>
          <w:sz w:val="22"/>
          <w:szCs w:val="22"/>
          <w:lang w:bidi="ru-RU"/>
        </w:rPr>
      </w:pPr>
      <w:r w:rsidRPr="00E332EF">
        <w:rPr>
          <w:sz w:val="22"/>
          <w:szCs w:val="22"/>
        </w:rPr>
        <w:t xml:space="preserve">ИНН: </w:t>
      </w:r>
      <w:r w:rsidRPr="00E332EF">
        <w:rPr>
          <w:sz w:val="22"/>
          <w:szCs w:val="22"/>
          <w:lang w:bidi="ru-RU"/>
        </w:rPr>
        <w:t>6234000600</w:t>
      </w:r>
    </w:p>
    <w:p w14:paraId="16E29D9E" w14:textId="77777777" w:rsidR="002B344B" w:rsidRPr="00E332EF" w:rsidRDefault="002B344B" w:rsidP="002B344B">
      <w:pPr>
        <w:jc w:val="both"/>
        <w:rPr>
          <w:sz w:val="22"/>
          <w:szCs w:val="22"/>
          <w:lang w:bidi="ru-RU"/>
        </w:rPr>
      </w:pPr>
      <w:r w:rsidRPr="00E332EF">
        <w:rPr>
          <w:sz w:val="22"/>
          <w:szCs w:val="22"/>
        </w:rPr>
        <w:t xml:space="preserve">ОГРН: </w:t>
      </w:r>
      <w:r w:rsidRPr="00E332EF">
        <w:rPr>
          <w:sz w:val="22"/>
          <w:szCs w:val="22"/>
          <w:lang w:bidi="ru-RU"/>
        </w:rPr>
        <w:t>1036238001645</w:t>
      </w:r>
    </w:p>
    <w:p w14:paraId="0EC56947" w14:textId="6D400E41" w:rsidR="002B344B" w:rsidRPr="00E332EF" w:rsidRDefault="002B344B" w:rsidP="002B344B">
      <w:pPr>
        <w:jc w:val="both"/>
        <w:rPr>
          <w:sz w:val="22"/>
          <w:szCs w:val="22"/>
        </w:rPr>
      </w:pPr>
      <w:r w:rsidRPr="00E332EF">
        <w:rPr>
          <w:sz w:val="22"/>
          <w:szCs w:val="22"/>
        </w:rPr>
        <w:t>Доля в общем объеме поставок, %: 1</w:t>
      </w:r>
      <w:r w:rsidR="00264BB0" w:rsidRPr="00E332EF">
        <w:rPr>
          <w:sz w:val="22"/>
          <w:szCs w:val="22"/>
        </w:rPr>
        <w:t>1</w:t>
      </w:r>
      <w:r w:rsidRPr="00E332EF">
        <w:rPr>
          <w:sz w:val="22"/>
          <w:szCs w:val="22"/>
        </w:rPr>
        <w:t>,</w:t>
      </w:r>
      <w:r w:rsidR="00264BB0" w:rsidRPr="00E332EF">
        <w:rPr>
          <w:sz w:val="22"/>
          <w:szCs w:val="22"/>
        </w:rPr>
        <w:t>56</w:t>
      </w:r>
    </w:p>
    <w:p w14:paraId="1020766A" w14:textId="77777777" w:rsidR="00264BB0" w:rsidRPr="00E332EF" w:rsidRDefault="00264BB0" w:rsidP="002B344B">
      <w:pPr>
        <w:jc w:val="both"/>
        <w:rPr>
          <w:sz w:val="22"/>
          <w:szCs w:val="22"/>
        </w:rPr>
      </w:pPr>
    </w:p>
    <w:p w14:paraId="486B72C9" w14:textId="77777777" w:rsidR="00264BB0" w:rsidRPr="00E332EF" w:rsidRDefault="00264BB0" w:rsidP="002B344B">
      <w:pPr>
        <w:jc w:val="both"/>
        <w:rPr>
          <w:sz w:val="22"/>
          <w:szCs w:val="22"/>
        </w:rPr>
      </w:pPr>
    </w:p>
    <w:p w14:paraId="2F2AED88" w14:textId="02B997F8" w:rsidR="00264BB0" w:rsidRPr="00E332EF" w:rsidRDefault="00264BB0" w:rsidP="00264BB0">
      <w:pPr>
        <w:jc w:val="both"/>
        <w:rPr>
          <w:b/>
          <w:sz w:val="22"/>
          <w:szCs w:val="22"/>
        </w:rPr>
      </w:pPr>
      <w:r w:rsidRPr="00E332EF">
        <w:rPr>
          <w:b/>
          <w:sz w:val="22"/>
          <w:szCs w:val="22"/>
        </w:rPr>
        <w:t>Общество с ограниченной ответственностью "</w:t>
      </w:r>
      <w:proofErr w:type="spellStart"/>
      <w:r w:rsidRPr="00E332EF">
        <w:rPr>
          <w:b/>
          <w:sz w:val="22"/>
          <w:szCs w:val="22"/>
        </w:rPr>
        <w:t>Газпромнефть</w:t>
      </w:r>
      <w:proofErr w:type="spellEnd"/>
      <w:r w:rsidRPr="00E332EF">
        <w:rPr>
          <w:b/>
          <w:sz w:val="22"/>
          <w:szCs w:val="22"/>
        </w:rPr>
        <w:t xml:space="preserve"> -Региональные продажи -"</w:t>
      </w:r>
    </w:p>
    <w:p w14:paraId="06DB965E" w14:textId="591308D4" w:rsidR="00264BB0" w:rsidRPr="00E332EF" w:rsidRDefault="00264BB0" w:rsidP="00264BB0">
      <w:pPr>
        <w:jc w:val="both"/>
        <w:rPr>
          <w:sz w:val="22"/>
          <w:szCs w:val="22"/>
        </w:rPr>
      </w:pPr>
      <w:r w:rsidRPr="00E332EF">
        <w:rPr>
          <w:sz w:val="22"/>
          <w:szCs w:val="22"/>
        </w:rPr>
        <w:t>Наименование поставляемой продукции: дизельное топливо</w:t>
      </w:r>
    </w:p>
    <w:p w14:paraId="6D2E1962" w14:textId="2507AD42" w:rsidR="00264BB0" w:rsidRPr="00E332EF" w:rsidRDefault="00264BB0" w:rsidP="00264BB0">
      <w:pPr>
        <w:jc w:val="both"/>
        <w:rPr>
          <w:sz w:val="22"/>
          <w:szCs w:val="22"/>
        </w:rPr>
      </w:pPr>
      <w:r w:rsidRPr="00E332EF">
        <w:rPr>
          <w:sz w:val="22"/>
          <w:szCs w:val="22"/>
        </w:rPr>
        <w:t xml:space="preserve">Место нахождение (юр. адрес): </w:t>
      </w:r>
      <w:r w:rsidRPr="00E332EF">
        <w:rPr>
          <w:sz w:val="22"/>
          <w:szCs w:val="22"/>
          <w:lang w:bidi="ru-RU"/>
        </w:rPr>
        <w:t>Санкт-Петербург, Парадная, дом 1, литера А</w:t>
      </w:r>
      <w:r w:rsidRPr="00E332EF">
        <w:rPr>
          <w:sz w:val="22"/>
          <w:szCs w:val="22"/>
        </w:rPr>
        <w:t xml:space="preserve"> </w:t>
      </w:r>
    </w:p>
    <w:p w14:paraId="1C90A64F" w14:textId="6F9783A0" w:rsidR="00264BB0" w:rsidRPr="00E332EF" w:rsidRDefault="00264BB0" w:rsidP="00264BB0">
      <w:pPr>
        <w:jc w:val="both"/>
        <w:rPr>
          <w:sz w:val="22"/>
          <w:szCs w:val="22"/>
          <w:lang w:bidi="ru-RU"/>
        </w:rPr>
      </w:pPr>
      <w:r w:rsidRPr="00E332EF">
        <w:rPr>
          <w:sz w:val="22"/>
          <w:szCs w:val="22"/>
        </w:rPr>
        <w:t xml:space="preserve">ИНН: </w:t>
      </w:r>
      <w:r w:rsidRPr="00E332EF">
        <w:rPr>
          <w:sz w:val="22"/>
          <w:szCs w:val="22"/>
          <w:lang w:bidi="ru-RU"/>
        </w:rPr>
        <w:t>4703105075</w:t>
      </w:r>
    </w:p>
    <w:p w14:paraId="7448F924" w14:textId="22591F1B" w:rsidR="00264BB0" w:rsidRPr="00E332EF" w:rsidRDefault="00264BB0" w:rsidP="00264BB0">
      <w:pPr>
        <w:jc w:val="both"/>
        <w:rPr>
          <w:sz w:val="22"/>
          <w:szCs w:val="22"/>
          <w:lang w:bidi="ru-RU"/>
        </w:rPr>
      </w:pPr>
      <w:r w:rsidRPr="00E332EF">
        <w:rPr>
          <w:sz w:val="22"/>
          <w:szCs w:val="22"/>
        </w:rPr>
        <w:lastRenderedPageBreak/>
        <w:t xml:space="preserve">ОГРН: </w:t>
      </w:r>
      <w:r w:rsidRPr="00E332EF">
        <w:rPr>
          <w:sz w:val="22"/>
          <w:szCs w:val="22"/>
          <w:lang w:bidi="ru-RU"/>
        </w:rPr>
        <w:t>1084703003384</w:t>
      </w:r>
    </w:p>
    <w:p w14:paraId="2E8ACF1E" w14:textId="31937BB1" w:rsidR="00264BB0" w:rsidRPr="00E332EF" w:rsidRDefault="00264BB0" w:rsidP="00264BB0">
      <w:pPr>
        <w:jc w:val="both"/>
        <w:rPr>
          <w:sz w:val="22"/>
          <w:szCs w:val="22"/>
        </w:rPr>
      </w:pPr>
      <w:r w:rsidRPr="00E332EF">
        <w:rPr>
          <w:sz w:val="22"/>
          <w:szCs w:val="22"/>
        </w:rPr>
        <w:t>Доля в общем объеме поставок, %: 15,67</w:t>
      </w:r>
    </w:p>
    <w:p w14:paraId="5D1F5E49" w14:textId="77777777" w:rsidR="00264BB0" w:rsidRPr="00E332EF" w:rsidRDefault="00264BB0" w:rsidP="002B344B">
      <w:pPr>
        <w:jc w:val="both"/>
        <w:rPr>
          <w:sz w:val="22"/>
          <w:szCs w:val="22"/>
        </w:rPr>
      </w:pPr>
    </w:p>
    <w:p w14:paraId="3DCBE237" w14:textId="77777777" w:rsidR="00262BF0" w:rsidRPr="00E332EF" w:rsidRDefault="00262BF0" w:rsidP="00262BF0">
      <w:pPr>
        <w:jc w:val="both"/>
        <w:rPr>
          <w:sz w:val="22"/>
          <w:szCs w:val="22"/>
        </w:rPr>
      </w:pPr>
      <w:r w:rsidRPr="00E332EF">
        <w:rPr>
          <w:sz w:val="22"/>
          <w:szCs w:val="22"/>
        </w:rPr>
        <w:t>Информация об изменении цен более чем на 10% на основные материалы и товары (сырье) в течение соответствующего отчетного периода по сравнению с соответствующим отчетным периодом предшествующего года:</w:t>
      </w:r>
    </w:p>
    <w:p w14:paraId="46648915" w14:textId="51B2284E" w:rsidR="002B344B" w:rsidRPr="00E332EF" w:rsidRDefault="00262BF0" w:rsidP="00262BF0">
      <w:pPr>
        <w:jc w:val="both"/>
        <w:rPr>
          <w:sz w:val="22"/>
          <w:szCs w:val="22"/>
        </w:rPr>
      </w:pPr>
      <w:r w:rsidRPr="00E332EF">
        <w:rPr>
          <w:sz w:val="22"/>
          <w:szCs w:val="22"/>
        </w:rPr>
        <w:t>Изменения цен более чем на 10% на основные материалы и товары (сырье) в течение соответствующего отчетного периода не было</w:t>
      </w:r>
    </w:p>
    <w:p w14:paraId="19EBBEA0" w14:textId="77777777" w:rsidR="00163AF7" w:rsidRPr="00E332EF" w:rsidRDefault="00163AF7" w:rsidP="002B344B">
      <w:pPr>
        <w:pStyle w:val="SubHeading"/>
        <w:ind w:left="400"/>
        <w:jc w:val="both"/>
        <w:rPr>
          <w:sz w:val="22"/>
          <w:szCs w:val="22"/>
        </w:rPr>
      </w:pPr>
      <w:r w:rsidRPr="00E332EF">
        <w:rPr>
          <w:sz w:val="22"/>
          <w:szCs w:val="22"/>
        </w:rPr>
        <w:t>Доля импорта в поставках материалов и товаров, прогноз доступности источников импорта в будущем и возможные альтернативные источники</w:t>
      </w:r>
    </w:p>
    <w:p w14:paraId="03FCCB5B" w14:textId="77777777" w:rsidR="00163AF7" w:rsidRPr="00E332EF" w:rsidRDefault="00163AF7" w:rsidP="002B344B">
      <w:pPr>
        <w:ind w:left="600"/>
        <w:jc w:val="both"/>
        <w:rPr>
          <w:sz w:val="22"/>
          <w:szCs w:val="22"/>
        </w:rPr>
      </w:pPr>
      <w:r w:rsidRPr="00E332EF">
        <w:rPr>
          <w:rStyle w:val="Subst"/>
          <w:sz w:val="22"/>
          <w:szCs w:val="22"/>
        </w:rPr>
        <w:t>Импортные поставки отсутствуют</w:t>
      </w:r>
    </w:p>
    <w:p w14:paraId="141223A0" w14:textId="77777777" w:rsidR="00163AF7" w:rsidRPr="00E332EF" w:rsidRDefault="00163AF7">
      <w:pPr>
        <w:ind w:left="600"/>
        <w:rPr>
          <w:sz w:val="22"/>
          <w:szCs w:val="22"/>
        </w:rPr>
      </w:pPr>
    </w:p>
    <w:p w14:paraId="16ED6222" w14:textId="77777777" w:rsidR="004D4CDC" w:rsidRPr="00E332EF" w:rsidRDefault="004D4CDC">
      <w:pPr>
        <w:pStyle w:val="2"/>
      </w:pPr>
      <w:r w:rsidRPr="00E332EF">
        <w:t>3.2.4. Рынки сбыта продукции (работ, услуг) лица, предоставившего обеспечение</w:t>
      </w:r>
    </w:p>
    <w:p w14:paraId="2BDA5DE3" w14:textId="77777777" w:rsidR="002B344B" w:rsidRPr="00E332EF" w:rsidRDefault="002B344B" w:rsidP="002B344B">
      <w:pPr>
        <w:pStyle w:val="2"/>
      </w:pPr>
      <w:r w:rsidRPr="00E332EF">
        <w:rPr>
          <w:rStyle w:val="Subst"/>
        </w:rPr>
        <w:t>Изменения в составе информации настоящего пункта в отчетном квартале не происходили</w:t>
      </w:r>
    </w:p>
    <w:p w14:paraId="73509565" w14:textId="77777777" w:rsidR="004D4CDC" w:rsidRPr="00E332EF" w:rsidRDefault="004D4CDC">
      <w:pPr>
        <w:pStyle w:val="2"/>
      </w:pPr>
      <w:r w:rsidRPr="00E332EF">
        <w:t>3.2.5. Сведения о наличии у лица, предоставившего обеспечение, разрешений (лицензий) или допусков к отдельным видам работ</w:t>
      </w:r>
    </w:p>
    <w:p w14:paraId="75802BEA" w14:textId="77777777" w:rsidR="002B344B" w:rsidRPr="00E332EF" w:rsidRDefault="002B344B" w:rsidP="00262685">
      <w:pPr>
        <w:spacing w:before="240"/>
        <w:jc w:val="both"/>
        <w:outlineLvl w:val="1"/>
        <w:rPr>
          <w:sz w:val="22"/>
          <w:szCs w:val="22"/>
        </w:rPr>
      </w:pPr>
      <w:r w:rsidRPr="00E332EF">
        <w:rPr>
          <w:sz w:val="22"/>
          <w:szCs w:val="22"/>
        </w:rPr>
        <w:t>1. Орган (организация), выдавший соответствующее разрешение (лицензию) или допуск к отдельным видам работ: Саморегулируемая организация, основанная на членстве лиц, выполняющих инженерные изыскания, «Союз изыскательных организаций «РОДОС»</w:t>
      </w:r>
    </w:p>
    <w:p w14:paraId="5121A352" w14:textId="77777777" w:rsidR="002B344B" w:rsidRPr="00E332EF" w:rsidRDefault="002B344B" w:rsidP="00262685">
      <w:pPr>
        <w:spacing w:before="240"/>
        <w:jc w:val="both"/>
        <w:outlineLvl w:val="1"/>
        <w:rPr>
          <w:sz w:val="22"/>
          <w:szCs w:val="22"/>
        </w:rPr>
      </w:pPr>
      <w:r w:rsidRPr="00E332EF">
        <w:rPr>
          <w:sz w:val="22"/>
          <w:szCs w:val="22"/>
        </w:rPr>
        <w:t>Номер разрешения (лицензии) или документа, подтверждающего получение допуска к отдельным видам работ: Выписка № 123 из реестра членов саморегулируемой организации.</w:t>
      </w:r>
    </w:p>
    <w:p w14:paraId="12836F9C" w14:textId="77777777" w:rsidR="002B344B" w:rsidRPr="00E332EF" w:rsidRDefault="002B344B" w:rsidP="00262685">
      <w:pPr>
        <w:spacing w:before="240"/>
        <w:jc w:val="both"/>
        <w:outlineLvl w:val="1"/>
        <w:rPr>
          <w:sz w:val="22"/>
          <w:szCs w:val="22"/>
        </w:rPr>
      </w:pPr>
      <w:r w:rsidRPr="00E332EF">
        <w:rPr>
          <w:sz w:val="22"/>
          <w:szCs w:val="22"/>
        </w:rPr>
        <w:t>Вид деятельности (работ), на осуществление (проведение) которых эмитентом получено соответствующее разрешение (лицензия) или допуск: допуск к определенному виду или видам работ, которые оказывают влияние на безопасность объектов капитального строительства</w:t>
      </w:r>
    </w:p>
    <w:p w14:paraId="575D7FF3" w14:textId="77777777" w:rsidR="002B344B" w:rsidRPr="00E332EF" w:rsidRDefault="002B344B" w:rsidP="00262685">
      <w:pPr>
        <w:spacing w:before="240"/>
        <w:jc w:val="both"/>
        <w:outlineLvl w:val="1"/>
        <w:rPr>
          <w:sz w:val="22"/>
          <w:szCs w:val="22"/>
        </w:rPr>
      </w:pPr>
      <w:r w:rsidRPr="00E332EF">
        <w:rPr>
          <w:sz w:val="22"/>
          <w:szCs w:val="22"/>
        </w:rPr>
        <w:t>Дата выдачи разрешения (лицензии) или допуска к отдельным видам работ: 31.08.2017</w:t>
      </w:r>
    </w:p>
    <w:p w14:paraId="390263AC" w14:textId="77777777" w:rsidR="002B344B" w:rsidRPr="00E332EF" w:rsidRDefault="002B344B" w:rsidP="00262685">
      <w:pPr>
        <w:spacing w:before="240"/>
        <w:jc w:val="both"/>
        <w:outlineLvl w:val="1"/>
        <w:rPr>
          <w:sz w:val="22"/>
          <w:szCs w:val="22"/>
        </w:rPr>
      </w:pPr>
      <w:r w:rsidRPr="00E332EF">
        <w:rPr>
          <w:sz w:val="22"/>
          <w:szCs w:val="22"/>
        </w:rPr>
        <w:t>Срок действия разрешения (лицензии) или допуска к отдельным видам работ: Бессрочная</w:t>
      </w:r>
    </w:p>
    <w:p w14:paraId="2BB68185" w14:textId="77777777" w:rsidR="002B344B" w:rsidRPr="00E332EF" w:rsidRDefault="002B344B" w:rsidP="00262685">
      <w:pPr>
        <w:spacing w:before="240"/>
        <w:jc w:val="both"/>
        <w:outlineLvl w:val="1"/>
        <w:rPr>
          <w:sz w:val="22"/>
          <w:szCs w:val="22"/>
        </w:rPr>
      </w:pPr>
      <w:r w:rsidRPr="00E332EF">
        <w:rPr>
          <w:sz w:val="22"/>
          <w:szCs w:val="22"/>
        </w:rPr>
        <w:t>2. Орган (организация), выдавший соответствующее разрешение (лицензию) или допуск к отдельным видам работ: Саморегулируемая организация, основанная на членстве лиц, осуществляющих подготовку проектной документации, «Союз дорожных проектных организаций «РОДОС»</w:t>
      </w:r>
    </w:p>
    <w:p w14:paraId="1393A276" w14:textId="77777777" w:rsidR="002B344B" w:rsidRPr="00E332EF" w:rsidRDefault="002B344B" w:rsidP="00262685">
      <w:pPr>
        <w:spacing w:before="240"/>
        <w:jc w:val="both"/>
        <w:outlineLvl w:val="1"/>
        <w:rPr>
          <w:sz w:val="22"/>
          <w:szCs w:val="22"/>
        </w:rPr>
      </w:pPr>
      <w:r w:rsidRPr="00E332EF">
        <w:rPr>
          <w:sz w:val="22"/>
          <w:szCs w:val="22"/>
        </w:rPr>
        <w:t>Номер разрешения (лицензии) или документа, подтверждающего получение допуска к отдельным видам работ: Выписка №236 из реестра членов саморегулируемой организации.</w:t>
      </w:r>
    </w:p>
    <w:p w14:paraId="21CC45DC" w14:textId="77777777" w:rsidR="002B344B" w:rsidRPr="00E332EF" w:rsidRDefault="002B344B" w:rsidP="00262685">
      <w:pPr>
        <w:spacing w:before="240"/>
        <w:jc w:val="both"/>
        <w:outlineLvl w:val="1"/>
        <w:rPr>
          <w:sz w:val="22"/>
          <w:szCs w:val="22"/>
        </w:rPr>
      </w:pPr>
      <w:r w:rsidRPr="00E332EF">
        <w:rPr>
          <w:sz w:val="22"/>
          <w:szCs w:val="22"/>
        </w:rPr>
        <w:t>Вид деятельности (работ), на осуществление (проведение) которых эмитентом получено соответствующее разрешение (лицензия) или допуск: допуск к определенному виду или видам работ, которые оказывают влияние на безопасность объектов капитального строительства</w:t>
      </w:r>
    </w:p>
    <w:p w14:paraId="34A0DD38" w14:textId="77777777" w:rsidR="002B344B" w:rsidRPr="00E332EF" w:rsidRDefault="002B344B" w:rsidP="00262685">
      <w:pPr>
        <w:spacing w:before="240"/>
        <w:jc w:val="both"/>
        <w:outlineLvl w:val="1"/>
        <w:rPr>
          <w:sz w:val="22"/>
          <w:szCs w:val="22"/>
        </w:rPr>
      </w:pPr>
      <w:r w:rsidRPr="00E332EF">
        <w:rPr>
          <w:sz w:val="22"/>
          <w:szCs w:val="22"/>
        </w:rPr>
        <w:t>Дата выдачи разрешения (лицензии) или допуска к отдельным видам работ: 31.08.2017</w:t>
      </w:r>
    </w:p>
    <w:p w14:paraId="1A536E16" w14:textId="77777777" w:rsidR="002B344B" w:rsidRPr="00E332EF" w:rsidRDefault="002B344B" w:rsidP="00262685">
      <w:pPr>
        <w:spacing w:before="240"/>
        <w:jc w:val="both"/>
        <w:outlineLvl w:val="1"/>
        <w:rPr>
          <w:sz w:val="22"/>
          <w:szCs w:val="22"/>
        </w:rPr>
      </w:pPr>
      <w:r w:rsidRPr="00E332EF">
        <w:rPr>
          <w:sz w:val="22"/>
          <w:szCs w:val="22"/>
        </w:rPr>
        <w:t>Срок действия разрешения (лицензии) или допуска к отдельным видам работ: Бессрочная</w:t>
      </w:r>
    </w:p>
    <w:p w14:paraId="0DB2F313" w14:textId="77777777" w:rsidR="002B344B" w:rsidRPr="00E332EF" w:rsidRDefault="002B344B" w:rsidP="00262685">
      <w:pPr>
        <w:spacing w:before="240"/>
        <w:jc w:val="both"/>
        <w:outlineLvl w:val="1"/>
        <w:rPr>
          <w:sz w:val="22"/>
          <w:szCs w:val="22"/>
        </w:rPr>
      </w:pPr>
      <w:r w:rsidRPr="00E332EF">
        <w:rPr>
          <w:sz w:val="22"/>
          <w:szCs w:val="22"/>
        </w:rPr>
        <w:t>3. Орган (организация), выдавший соответствующее разрешение (лицензию) или допуск к отдельным видам работ: Саморегулируемая организация, основанная на членстве лиц, осуществляющих строительство, Союз дорожно-транспортных строителей «СОЮЗДОРСТРОЙ»</w:t>
      </w:r>
    </w:p>
    <w:p w14:paraId="2523D268" w14:textId="77777777" w:rsidR="002B344B" w:rsidRPr="00E332EF" w:rsidRDefault="002B344B" w:rsidP="00262685">
      <w:pPr>
        <w:spacing w:before="240"/>
        <w:jc w:val="both"/>
        <w:outlineLvl w:val="1"/>
        <w:rPr>
          <w:sz w:val="22"/>
          <w:szCs w:val="22"/>
        </w:rPr>
      </w:pPr>
      <w:r w:rsidRPr="00E332EF">
        <w:rPr>
          <w:sz w:val="22"/>
          <w:szCs w:val="22"/>
        </w:rPr>
        <w:t xml:space="preserve">Номер разрешения (лицензии) или документа, подтверждающего получение допуска к </w:t>
      </w:r>
      <w:r w:rsidRPr="00E332EF">
        <w:rPr>
          <w:sz w:val="22"/>
          <w:szCs w:val="22"/>
        </w:rPr>
        <w:lastRenderedPageBreak/>
        <w:t xml:space="preserve">отдельным видам работ: Выписка №0010119 из реестра членов саморегулируемой организации </w:t>
      </w:r>
    </w:p>
    <w:p w14:paraId="6A4BA397" w14:textId="77777777" w:rsidR="002B344B" w:rsidRPr="00E332EF" w:rsidRDefault="002B344B" w:rsidP="00262685">
      <w:pPr>
        <w:spacing w:before="240"/>
        <w:jc w:val="both"/>
        <w:outlineLvl w:val="1"/>
        <w:rPr>
          <w:sz w:val="22"/>
          <w:szCs w:val="22"/>
        </w:rPr>
      </w:pPr>
      <w:r w:rsidRPr="00E332EF">
        <w:rPr>
          <w:sz w:val="22"/>
          <w:szCs w:val="22"/>
        </w:rPr>
        <w:t>Вид деятельности (работ), на осуществление (проведение) которых эмитентом получено соответствующее разрешение (лицензия) или допуск: допуск к определенному виду или видам работ, которые оказывают влияние на безопасность объектов капитального строительства</w:t>
      </w:r>
    </w:p>
    <w:p w14:paraId="72CFC074" w14:textId="77777777" w:rsidR="002B344B" w:rsidRPr="00E332EF" w:rsidRDefault="002B344B" w:rsidP="00262685">
      <w:pPr>
        <w:spacing w:before="240"/>
        <w:jc w:val="both"/>
        <w:outlineLvl w:val="1"/>
        <w:rPr>
          <w:sz w:val="22"/>
          <w:szCs w:val="22"/>
        </w:rPr>
      </w:pPr>
      <w:r w:rsidRPr="00E332EF">
        <w:rPr>
          <w:sz w:val="22"/>
          <w:szCs w:val="22"/>
        </w:rPr>
        <w:t>Дата выдачи разрешения (лицензии) или допуска к отдельным видам работ: 31.08.2017</w:t>
      </w:r>
    </w:p>
    <w:p w14:paraId="271711DC" w14:textId="77777777" w:rsidR="002B344B" w:rsidRPr="00E332EF" w:rsidRDefault="002B344B" w:rsidP="00262685">
      <w:pPr>
        <w:spacing w:before="240"/>
        <w:jc w:val="both"/>
        <w:outlineLvl w:val="1"/>
        <w:rPr>
          <w:sz w:val="22"/>
          <w:szCs w:val="22"/>
        </w:rPr>
      </w:pPr>
      <w:r w:rsidRPr="00E332EF">
        <w:rPr>
          <w:sz w:val="22"/>
          <w:szCs w:val="22"/>
        </w:rPr>
        <w:t>Срок действия разрешения (лицензии) или допуска к отдельным видам работ: Бессрочная</w:t>
      </w:r>
    </w:p>
    <w:p w14:paraId="3B14F82B" w14:textId="77777777" w:rsidR="002B344B" w:rsidRPr="00E332EF" w:rsidRDefault="002B344B" w:rsidP="00262685">
      <w:pPr>
        <w:spacing w:before="240"/>
        <w:jc w:val="both"/>
        <w:outlineLvl w:val="1"/>
        <w:rPr>
          <w:sz w:val="22"/>
          <w:szCs w:val="22"/>
        </w:rPr>
      </w:pPr>
      <w:r w:rsidRPr="00E332EF">
        <w:rPr>
          <w:sz w:val="22"/>
          <w:szCs w:val="22"/>
        </w:rPr>
        <w:t>4. Орган (организация), выдавший соответствующее разрешение (лицензию) или допуск к отдельным видам работ: Межрегиональное технологическое управление Федеральной службы по экологическому, технологическому и атомному надзору</w:t>
      </w:r>
    </w:p>
    <w:p w14:paraId="2E815BE5" w14:textId="77777777" w:rsidR="002B344B" w:rsidRPr="00E332EF" w:rsidRDefault="002B344B" w:rsidP="00262685">
      <w:pPr>
        <w:spacing w:before="240"/>
        <w:jc w:val="both"/>
        <w:outlineLvl w:val="1"/>
        <w:rPr>
          <w:sz w:val="22"/>
          <w:szCs w:val="22"/>
        </w:rPr>
      </w:pPr>
      <w:r w:rsidRPr="00E332EF">
        <w:rPr>
          <w:sz w:val="22"/>
          <w:szCs w:val="22"/>
        </w:rPr>
        <w:t>Номер разрешения (лицензии) или документа, подтверждающего получение допуска к отдельным видам работ: свидетельство №ВХ-01 007949</w:t>
      </w:r>
    </w:p>
    <w:p w14:paraId="33AF249A" w14:textId="77777777" w:rsidR="002B344B" w:rsidRPr="00E332EF" w:rsidRDefault="002B344B" w:rsidP="00262685">
      <w:pPr>
        <w:spacing w:before="240"/>
        <w:jc w:val="both"/>
        <w:outlineLvl w:val="1"/>
        <w:rPr>
          <w:sz w:val="22"/>
          <w:szCs w:val="22"/>
        </w:rPr>
      </w:pPr>
      <w:r w:rsidRPr="00E332EF">
        <w:rPr>
          <w:sz w:val="22"/>
          <w:szCs w:val="22"/>
        </w:rPr>
        <w:t>Вид деятельности (работ), на осуществление (проведение) которых эмитентом получено соответствующее разрешение (лицензия) или допуск: эксплуатация взрывоопасных производственных объектов</w:t>
      </w:r>
    </w:p>
    <w:p w14:paraId="611BFB90" w14:textId="77777777" w:rsidR="002B344B" w:rsidRPr="00E332EF" w:rsidRDefault="002B344B" w:rsidP="00262685">
      <w:pPr>
        <w:spacing w:before="240"/>
        <w:jc w:val="both"/>
        <w:outlineLvl w:val="1"/>
        <w:rPr>
          <w:sz w:val="22"/>
          <w:szCs w:val="22"/>
        </w:rPr>
      </w:pPr>
      <w:r w:rsidRPr="00E332EF">
        <w:rPr>
          <w:sz w:val="22"/>
          <w:szCs w:val="22"/>
        </w:rPr>
        <w:t>Дата выдачи разрешения (лицензии) или допуска к отдельным видам работ: 22.12.2015</w:t>
      </w:r>
    </w:p>
    <w:p w14:paraId="098EB86E" w14:textId="77777777" w:rsidR="002B344B" w:rsidRPr="00E332EF" w:rsidRDefault="002B344B" w:rsidP="00262685">
      <w:pPr>
        <w:spacing w:before="240"/>
        <w:jc w:val="both"/>
        <w:outlineLvl w:val="1"/>
        <w:rPr>
          <w:sz w:val="22"/>
          <w:szCs w:val="22"/>
        </w:rPr>
      </w:pPr>
      <w:r w:rsidRPr="00E332EF">
        <w:rPr>
          <w:sz w:val="22"/>
          <w:szCs w:val="22"/>
        </w:rPr>
        <w:t>Срок действия разрешения (лицензии) или допуска к отдельным видам работ: Бессрочная</w:t>
      </w:r>
    </w:p>
    <w:p w14:paraId="434603C4" w14:textId="77777777" w:rsidR="002B344B" w:rsidRPr="00E332EF" w:rsidRDefault="002B344B" w:rsidP="00262685">
      <w:pPr>
        <w:spacing w:before="240"/>
        <w:jc w:val="both"/>
        <w:outlineLvl w:val="1"/>
        <w:rPr>
          <w:sz w:val="22"/>
          <w:szCs w:val="22"/>
        </w:rPr>
      </w:pPr>
      <w:r w:rsidRPr="00E332EF">
        <w:rPr>
          <w:sz w:val="22"/>
          <w:szCs w:val="22"/>
        </w:rPr>
        <w:t>У Поручителя отсутствуют разрешения (лицензии) на осуществление банковских операций, страховой деятельности, деятельности профессионального участника рынка ценных бумаг, деятельности акционерного инвестиционного фонда, видов деятельности, имеющих стратегическое значение для обеспечения обороны страны и безопасности государства в соответствии с законодательством Российской Федерации об осуществлении иностранных инвестиций в хозяйственные общества, имеющие стратегическое значение для обеспечения обороны страны и безопасности государства.</w:t>
      </w:r>
    </w:p>
    <w:p w14:paraId="700B4BB2" w14:textId="77777777" w:rsidR="002B344B" w:rsidRPr="00E332EF" w:rsidRDefault="002B344B" w:rsidP="00262685">
      <w:pPr>
        <w:spacing w:before="240"/>
        <w:jc w:val="both"/>
        <w:outlineLvl w:val="1"/>
        <w:rPr>
          <w:sz w:val="22"/>
          <w:szCs w:val="22"/>
        </w:rPr>
      </w:pPr>
      <w:r w:rsidRPr="00E332EF">
        <w:rPr>
          <w:sz w:val="22"/>
          <w:szCs w:val="22"/>
        </w:rPr>
        <w:t>Добыча полезных ископаемых или оказание услуг связи Поручителем не осуществляется.</w:t>
      </w:r>
    </w:p>
    <w:p w14:paraId="7C63CF2A" w14:textId="77777777" w:rsidR="004D4CDC" w:rsidRPr="00E332EF" w:rsidRDefault="004D4CDC">
      <w:pPr>
        <w:pStyle w:val="2"/>
      </w:pPr>
      <w:r w:rsidRPr="00E332EF">
        <w:t>3.2.6. Сведения о деятельности отдельных категорий лиц, предоставивших обеспечение</w:t>
      </w:r>
    </w:p>
    <w:p w14:paraId="443AE830" w14:textId="77777777" w:rsidR="00262BF0" w:rsidRPr="00E332EF" w:rsidRDefault="00262BF0">
      <w:pPr>
        <w:pStyle w:val="2"/>
        <w:rPr>
          <w:b w:val="0"/>
          <w:bCs w:val="0"/>
        </w:rPr>
      </w:pPr>
      <w:r w:rsidRPr="00E332EF">
        <w:rPr>
          <w:b w:val="0"/>
          <w:bCs w:val="0"/>
        </w:rPr>
        <w:t>Лицо, предоставившее обеспечение, не является акционерным инвестиционным фондом, страховой или кредитной организацией, ипотечным агентом, специализированным обществом.</w:t>
      </w:r>
    </w:p>
    <w:p w14:paraId="1AB53822" w14:textId="22EA6569" w:rsidR="004D4CDC" w:rsidRPr="00E332EF" w:rsidRDefault="004D4CDC">
      <w:pPr>
        <w:pStyle w:val="2"/>
      </w:pPr>
      <w:r w:rsidRPr="00E332EF">
        <w:t>3.2.7. Дополнительные требования к лицам, предоставившим обеспечение, основной деятельностью которых является добыча полезных ископаемых</w:t>
      </w:r>
    </w:p>
    <w:p w14:paraId="17620C9B" w14:textId="77777777" w:rsidR="004102D4" w:rsidRPr="00E332EF" w:rsidRDefault="004102D4">
      <w:pPr>
        <w:pStyle w:val="2"/>
        <w:rPr>
          <w:b w:val="0"/>
          <w:bCs w:val="0"/>
        </w:rPr>
      </w:pPr>
      <w:r w:rsidRPr="00E332EF">
        <w:rPr>
          <w:b w:val="0"/>
          <w:bCs w:val="0"/>
        </w:rPr>
        <w:t>Основной деятельностью эмитента не является добыча полезных ископаемых. Эмитент не имеет подконтрольных организаций, основной деятельностью которых является добыча полезных ископаемых.</w:t>
      </w:r>
    </w:p>
    <w:p w14:paraId="20326482" w14:textId="278A5912" w:rsidR="004D4CDC" w:rsidRPr="00E332EF" w:rsidRDefault="004D4CDC">
      <w:pPr>
        <w:pStyle w:val="2"/>
      </w:pPr>
      <w:r w:rsidRPr="00E332EF">
        <w:t>3.2.8. Дополнительные требования к лицам, предоставившим обеспечение, основной деятельностью которых является оказание услуг связи</w:t>
      </w:r>
    </w:p>
    <w:p w14:paraId="48469090" w14:textId="77777777" w:rsidR="004D4CDC" w:rsidRPr="00E332EF" w:rsidRDefault="004D4CDC">
      <w:pPr>
        <w:ind w:left="200"/>
        <w:rPr>
          <w:sz w:val="22"/>
          <w:szCs w:val="22"/>
        </w:rPr>
      </w:pPr>
      <w:r w:rsidRPr="00E332EF">
        <w:rPr>
          <w:sz w:val="22"/>
          <w:szCs w:val="22"/>
        </w:rPr>
        <w:t>Основной деятельностью лица, предоставившего обеспечение, не является оказание услуг связи</w:t>
      </w:r>
    </w:p>
    <w:p w14:paraId="5624CD23" w14:textId="77777777" w:rsidR="004D4CDC" w:rsidRPr="00E332EF" w:rsidRDefault="004D4CDC">
      <w:pPr>
        <w:pStyle w:val="2"/>
      </w:pPr>
      <w:r w:rsidRPr="00E332EF">
        <w:t>3.3. Планы будущей деятельности лица, предоставившего обеспечение</w:t>
      </w:r>
    </w:p>
    <w:p w14:paraId="25102A9A" w14:textId="77777777" w:rsidR="00745986" w:rsidRPr="00E332EF" w:rsidRDefault="00745986">
      <w:pPr>
        <w:ind w:left="200"/>
        <w:rPr>
          <w:rStyle w:val="Subst"/>
          <w:sz w:val="22"/>
          <w:szCs w:val="22"/>
        </w:rPr>
      </w:pPr>
    </w:p>
    <w:p w14:paraId="76626918" w14:textId="0658398C" w:rsidR="004D4CDC" w:rsidRPr="00E332EF" w:rsidRDefault="00745986">
      <w:pPr>
        <w:ind w:left="200"/>
        <w:rPr>
          <w:b/>
          <w:sz w:val="22"/>
          <w:szCs w:val="22"/>
        </w:rPr>
      </w:pPr>
      <w:r w:rsidRPr="00E332EF">
        <w:rPr>
          <w:rStyle w:val="Subst"/>
          <w:b w:val="0"/>
          <w:sz w:val="22"/>
          <w:szCs w:val="22"/>
        </w:rPr>
        <w:t>Изменения в составе информации настоящего пункта в отчетном квартале не происходили</w:t>
      </w:r>
    </w:p>
    <w:p w14:paraId="3866A7F8" w14:textId="77777777" w:rsidR="004D4CDC" w:rsidRPr="00E332EF" w:rsidRDefault="004D4CDC">
      <w:pPr>
        <w:pStyle w:val="2"/>
      </w:pPr>
      <w:r w:rsidRPr="00E332EF">
        <w:lastRenderedPageBreak/>
        <w:t>3.4. Участие лица, предоставившего обеспечение, в банковских группах, банковских холдингах, холдингах и ассоциациях</w:t>
      </w:r>
    </w:p>
    <w:p w14:paraId="454938AD" w14:textId="77777777" w:rsidR="00745986" w:rsidRPr="00E332EF" w:rsidRDefault="00745986" w:rsidP="00DE2498">
      <w:pPr>
        <w:ind w:left="200"/>
        <w:rPr>
          <w:sz w:val="22"/>
          <w:szCs w:val="22"/>
        </w:rPr>
      </w:pPr>
    </w:p>
    <w:p w14:paraId="34840718" w14:textId="15A3BAFD" w:rsidR="00DE2498" w:rsidRPr="00E332EF" w:rsidRDefault="00745986" w:rsidP="00DE2498">
      <w:pPr>
        <w:ind w:left="200"/>
        <w:rPr>
          <w:i/>
          <w:sz w:val="22"/>
          <w:szCs w:val="22"/>
        </w:rPr>
      </w:pPr>
      <w:r w:rsidRPr="00E332EF">
        <w:rPr>
          <w:i/>
          <w:sz w:val="22"/>
          <w:szCs w:val="22"/>
        </w:rPr>
        <w:t>Изменения в составе информации настоящего пункта в отчетном квартале не происходили</w:t>
      </w:r>
    </w:p>
    <w:p w14:paraId="481105F3" w14:textId="77777777" w:rsidR="005D485A" w:rsidRPr="00E332EF" w:rsidRDefault="005D485A" w:rsidP="005D485A">
      <w:pPr>
        <w:ind w:left="200"/>
        <w:rPr>
          <w:sz w:val="22"/>
          <w:szCs w:val="22"/>
        </w:rPr>
      </w:pPr>
    </w:p>
    <w:p w14:paraId="501E1A23" w14:textId="77777777" w:rsidR="004D4CDC" w:rsidRPr="00E332EF" w:rsidRDefault="004D4CDC">
      <w:pPr>
        <w:pStyle w:val="2"/>
      </w:pPr>
      <w:r w:rsidRPr="00E332EF">
        <w:t>3.5. Подконтрольные лицу, предоставившему обеспечение, организации, имеющие для него существенное значение</w:t>
      </w:r>
    </w:p>
    <w:p w14:paraId="2DDD88E8" w14:textId="77777777" w:rsidR="007272C5" w:rsidRPr="00E332EF" w:rsidRDefault="007272C5" w:rsidP="007272C5">
      <w:pPr>
        <w:rPr>
          <w:sz w:val="22"/>
          <w:szCs w:val="22"/>
        </w:rPr>
      </w:pPr>
    </w:p>
    <w:p w14:paraId="26D9FE1B" w14:textId="77777777" w:rsidR="002B344B" w:rsidRPr="00E332EF" w:rsidRDefault="002B344B" w:rsidP="002B344B">
      <w:pPr>
        <w:ind w:left="200"/>
        <w:rPr>
          <w:rFonts w:eastAsia="Times New Roman"/>
          <w:sz w:val="22"/>
          <w:szCs w:val="22"/>
        </w:rPr>
      </w:pPr>
      <w:r w:rsidRPr="00E332EF">
        <w:rPr>
          <w:rFonts w:eastAsia="Times New Roman"/>
          <w:sz w:val="22"/>
          <w:szCs w:val="22"/>
        </w:rPr>
        <w:t>1) Полное фирменное наименование:</w:t>
      </w:r>
      <w:r w:rsidRPr="00E332EF">
        <w:rPr>
          <w:rFonts w:eastAsia="Times New Roman"/>
          <w:b/>
          <w:bCs/>
          <w:i/>
          <w:iCs/>
          <w:sz w:val="22"/>
          <w:szCs w:val="22"/>
        </w:rPr>
        <w:t xml:space="preserve"> Общество с ограниченной ответственностью «Строительно-производственная </w:t>
      </w:r>
      <w:proofErr w:type="gramStart"/>
      <w:r w:rsidRPr="00E332EF">
        <w:rPr>
          <w:rFonts w:eastAsia="Times New Roman"/>
          <w:b/>
          <w:bCs/>
          <w:i/>
          <w:iCs/>
          <w:sz w:val="22"/>
          <w:szCs w:val="22"/>
        </w:rPr>
        <w:t>фирма  «</w:t>
      </w:r>
      <w:proofErr w:type="spellStart"/>
      <w:proofErr w:type="gramEnd"/>
      <w:r w:rsidRPr="00E332EF">
        <w:rPr>
          <w:rFonts w:eastAsia="Times New Roman"/>
          <w:b/>
          <w:bCs/>
          <w:i/>
          <w:iCs/>
          <w:sz w:val="22"/>
          <w:szCs w:val="22"/>
        </w:rPr>
        <w:t>Стромос</w:t>
      </w:r>
      <w:proofErr w:type="spellEnd"/>
      <w:r w:rsidRPr="00E332EF">
        <w:rPr>
          <w:rFonts w:eastAsia="Times New Roman"/>
          <w:b/>
          <w:bCs/>
          <w:i/>
          <w:iCs/>
          <w:sz w:val="22"/>
          <w:szCs w:val="22"/>
        </w:rPr>
        <w:t>»</w:t>
      </w:r>
    </w:p>
    <w:p w14:paraId="55BDB7E5" w14:textId="77777777" w:rsidR="00805AF9" w:rsidRPr="00E332EF" w:rsidRDefault="002B344B" w:rsidP="002B344B">
      <w:pPr>
        <w:ind w:left="200"/>
        <w:rPr>
          <w:rFonts w:eastAsia="Times New Roman"/>
          <w:b/>
          <w:bCs/>
          <w:i/>
          <w:iCs/>
          <w:sz w:val="22"/>
          <w:szCs w:val="22"/>
        </w:rPr>
      </w:pPr>
      <w:r w:rsidRPr="00E332EF">
        <w:rPr>
          <w:rFonts w:eastAsia="Times New Roman"/>
          <w:sz w:val="22"/>
          <w:szCs w:val="22"/>
        </w:rPr>
        <w:t>Сокращенное фирменное наименование:</w:t>
      </w:r>
      <w:r w:rsidRPr="00E332EF">
        <w:rPr>
          <w:rFonts w:eastAsia="Times New Roman"/>
          <w:b/>
          <w:bCs/>
          <w:i/>
          <w:iCs/>
          <w:sz w:val="22"/>
          <w:szCs w:val="22"/>
        </w:rPr>
        <w:t xml:space="preserve"> ООО «СПФ «</w:t>
      </w:r>
      <w:proofErr w:type="spellStart"/>
      <w:r w:rsidRPr="00E332EF">
        <w:rPr>
          <w:rFonts w:eastAsia="Times New Roman"/>
          <w:b/>
          <w:bCs/>
          <w:i/>
          <w:iCs/>
          <w:sz w:val="22"/>
          <w:szCs w:val="22"/>
        </w:rPr>
        <w:t>Стромос</w:t>
      </w:r>
      <w:proofErr w:type="spellEnd"/>
      <w:r w:rsidRPr="00E332EF">
        <w:rPr>
          <w:rFonts w:eastAsia="Times New Roman"/>
          <w:b/>
          <w:bCs/>
          <w:i/>
          <w:iCs/>
          <w:sz w:val="22"/>
          <w:szCs w:val="22"/>
        </w:rPr>
        <w:t xml:space="preserve">», </w:t>
      </w:r>
    </w:p>
    <w:p w14:paraId="6A00ABC7" w14:textId="77777777" w:rsidR="00805AF9" w:rsidRPr="00E332EF" w:rsidRDefault="002B344B" w:rsidP="002B344B">
      <w:pPr>
        <w:ind w:left="200"/>
        <w:rPr>
          <w:rFonts w:eastAsia="Times New Roman"/>
          <w:b/>
          <w:bCs/>
          <w:i/>
          <w:iCs/>
          <w:sz w:val="22"/>
          <w:szCs w:val="22"/>
        </w:rPr>
      </w:pPr>
      <w:r w:rsidRPr="00E332EF">
        <w:rPr>
          <w:rFonts w:eastAsia="Times New Roman"/>
          <w:b/>
          <w:bCs/>
          <w:i/>
          <w:iCs/>
          <w:sz w:val="22"/>
          <w:szCs w:val="22"/>
        </w:rPr>
        <w:t xml:space="preserve">ИНН2127000767, </w:t>
      </w:r>
    </w:p>
    <w:p w14:paraId="13F612C6" w14:textId="36CAE85B" w:rsidR="002B344B" w:rsidRPr="00E332EF" w:rsidRDefault="002B344B" w:rsidP="002B344B">
      <w:pPr>
        <w:ind w:left="200"/>
        <w:rPr>
          <w:rFonts w:eastAsia="Times New Roman"/>
          <w:b/>
          <w:bCs/>
          <w:i/>
          <w:iCs/>
          <w:sz w:val="22"/>
          <w:szCs w:val="22"/>
        </w:rPr>
      </w:pPr>
      <w:r w:rsidRPr="00E332EF">
        <w:rPr>
          <w:rFonts w:eastAsia="Times New Roman"/>
          <w:b/>
          <w:bCs/>
          <w:i/>
          <w:iCs/>
          <w:sz w:val="22"/>
          <w:szCs w:val="22"/>
        </w:rPr>
        <w:t>ОГРН 1022100970990</w:t>
      </w:r>
    </w:p>
    <w:p w14:paraId="623AFBE9" w14:textId="77777777" w:rsidR="002B344B" w:rsidRPr="00E332EF" w:rsidRDefault="002B344B" w:rsidP="002B344B">
      <w:pPr>
        <w:ind w:left="200"/>
        <w:rPr>
          <w:rFonts w:eastAsia="Times New Roman"/>
          <w:sz w:val="22"/>
          <w:szCs w:val="22"/>
        </w:rPr>
      </w:pPr>
      <w:r w:rsidRPr="00E332EF">
        <w:rPr>
          <w:rFonts w:eastAsia="Times New Roman"/>
          <w:sz w:val="22"/>
          <w:szCs w:val="22"/>
        </w:rPr>
        <w:t>Место нахождения:</w:t>
      </w:r>
    </w:p>
    <w:p w14:paraId="0BDF0C83" w14:textId="77777777" w:rsidR="002B344B" w:rsidRPr="00E332EF" w:rsidRDefault="002B344B" w:rsidP="002B344B">
      <w:pPr>
        <w:ind w:left="200"/>
        <w:rPr>
          <w:rFonts w:eastAsia="Times New Roman"/>
          <w:sz w:val="22"/>
          <w:szCs w:val="22"/>
        </w:rPr>
      </w:pPr>
      <w:r w:rsidRPr="00E332EF">
        <w:rPr>
          <w:rFonts w:eastAsia="Times New Roman"/>
          <w:b/>
          <w:bCs/>
          <w:i/>
          <w:iCs/>
          <w:sz w:val="22"/>
          <w:szCs w:val="22"/>
        </w:rPr>
        <w:t xml:space="preserve">428024 Россия, </w:t>
      </w:r>
      <w:proofErr w:type="gramStart"/>
      <w:r w:rsidRPr="00E332EF">
        <w:rPr>
          <w:rFonts w:eastAsia="Times New Roman"/>
          <w:b/>
          <w:bCs/>
          <w:i/>
          <w:iCs/>
          <w:sz w:val="22"/>
          <w:szCs w:val="22"/>
        </w:rPr>
        <w:t>Чувашская  Республика</w:t>
      </w:r>
      <w:proofErr w:type="gramEnd"/>
      <w:r w:rsidRPr="00E332EF">
        <w:rPr>
          <w:rFonts w:eastAsia="Times New Roman"/>
          <w:b/>
          <w:bCs/>
          <w:i/>
          <w:iCs/>
          <w:sz w:val="22"/>
          <w:szCs w:val="22"/>
        </w:rPr>
        <w:t xml:space="preserve">, г. Чебоксары, проспект </w:t>
      </w:r>
      <w:proofErr w:type="spellStart"/>
      <w:r w:rsidRPr="00E332EF">
        <w:rPr>
          <w:rFonts w:eastAsia="Times New Roman"/>
          <w:b/>
          <w:bCs/>
          <w:i/>
          <w:iCs/>
          <w:sz w:val="22"/>
          <w:szCs w:val="22"/>
        </w:rPr>
        <w:t>И.Я.Яковлева</w:t>
      </w:r>
      <w:proofErr w:type="spellEnd"/>
      <w:r w:rsidRPr="00E332EF">
        <w:rPr>
          <w:rFonts w:eastAsia="Times New Roman"/>
          <w:b/>
          <w:bCs/>
          <w:i/>
          <w:iCs/>
          <w:sz w:val="22"/>
          <w:szCs w:val="22"/>
        </w:rPr>
        <w:t>, 2А</w:t>
      </w:r>
    </w:p>
    <w:p w14:paraId="06EFC287" w14:textId="77777777" w:rsidR="002B344B" w:rsidRPr="00E332EF" w:rsidRDefault="002B344B" w:rsidP="002B344B">
      <w:pPr>
        <w:ind w:left="200"/>
        <w:rPr>
          <w:rFonts w:eastAsia="Times New Roman"/>
          <w:b/>
          <w:bCs/>
          <w:i/>
          <w:iCs/>
          <w:sz w:val="22"/>
          <w:szCs w:val="22"/>
        </w:rPr>
      </w:pPr>
      <w:r w:rsidRPr="00E332EF">
        <w:rPr>
          <w:rFonts w:eastAsia="Times New Roman"/>
          <w:sz w:val="22"/>
          <w:szCs w:val="22"/>
        </w:rPr>
        <w:t>Вид контроля:</w:t>
      </w:r>
      <w:r w:rsidRPr="00E332EF">
        <w:rPr>
          <w:rFonts w:eastAsia="Times New Roman"/>
          <w:b/>
          <w:bCs/>
          <w:i/>
          <w:iCs/>
          <w:sz w:val="22"/>
          <w:szCs w:val="22"/>
        </w:rPr>
        <w:t xml:space="preserve"> прямой контроль</w:t>
      </w:r>
    </w:p>
    <w:p w14:paraId="37066CB7" w14:textId="77777777" w:rsidR="002B344B" w:rsidRPr="00E332EF" w:rsidRDefault="002B344B" w:rsidP="002B344B">
      <w:pPr>
        <w:spacing w:before="0" w:after="0"/>
        <w:rPr>
          <w:rFonts w:eastAsia="Times New Roman"/>
          <w:sz w:val="22"/>
          <w:szCs w:val="22"/>
        </w:rPr>
      </w:pPr>
    </w:p>
    <w:p w14:paraId="0C8580C0" w14:textId="77777777" w:rsidR="002B344B" w:rsidRPr="00E332EF" w:rsidRDefault="002B344B" w:rsidP="00262685">
      <w:pPr>
        <w:ind w:left="200"/>
        <w:jc w:val="both"/>
        <w:rPr>
          <w:rFonts w:eastAsia="Times New Roman"/>
          <w:sz w:val="22"/>
          <w:szCs w:val="22"/>
        </w:rPr>
      </w:pPr>
      <w:r w:rsidRPr="00E332EF">
        <w:rPr>
          <w:rFonts w:eastAsia="Times New Roman"/>
          <w:sz w:val="22"/>
          <w:szCs w:val="22"/>
        </w:rPr>
        <w:t>Основание (основания), в силу которого лицо, предоставившее обеспечение, осуществляет контроль над подконтрольной организацией (участие в подконтрольной лицу, предоставившему обеспечение, организации, заключение договора доверительного управления имуществом, заключение договора простого товарищества, заключение договора поручения, заключение акционерного соглашения, заключение иного соглашения, предметом которого является осуществление прав, удостоверенных акциями (долями) подконтрольной лицу, предоставившему обеспечение, организации):</w:t>
      </w:r>
      <w:r w:rsidRPr="00E332EF">
        <w:rPr>
          <w:rFonts w:eastAsia="Times New Roman"/>
          <w:sz w:val="22"/>
          <w:szCs w:val="22"/>
        </w:rPr>
        <w:br/>
      </w:r>
      <w:r w:rsidRPr="00E332EF">
        <w:rPr>
          <w:rFonts w:eastAsia="Times New Roman"/>
          <w:b/>
          <w:bCs/>
          <w:i/>
          <w:iCs/>
          <w:sz w:val="22"/>
          <w:szCs w:val="22"/>
        </w:rPr>
        <w:t>Общество признается дочерним в силу преобладающего участия Поручителя в капитале общества</w:t>
      </w:r>
    </w:p>
    <w:p w14:paraId="78A8F82C" w14:textId="77777777" w:rsidR="002B344B" w:rsidRPr="00E332EF" w:rsidRDefault="002B344B" w:rsidP="00262685">
      <w:pPr>
        <w:ind w:left="200"/>
        <w:jc w:val="both"/>
        <w:rPr>
          <w:rFonts w:eastAsia="Times New Roman"/>
          <w:sz w:val="22"/>
          <w:szCs w:val="22"/>
        </w:rPr>
      </w:pPr>
      <w:r w:rsidRPr="00E332EF">
        <w:rPr>
          <w:rFonts w:eastAsia="Times New Roman"/>
          <w:sz w:val="22"/>
          <w:szCs w:val="22"/>
        </w:rPr>
        <w:t>Признак осуществления лицом, предоставившим обеспечение, контроля над организацией, в отношении которой он является контролирующим лицом:</w:t>
      </w:r>
      <w:r w:rsidRPr="00E332EF">
        <w:rPr>
          <w:rFonts w:eastAsia="Times New Roman"/>
          <w:b/>
          <w:bCs/>
          <w:i/>
          <w:iCs/>
          <w:sz w:val="22"/>
          <w:szCs w:val="22"/>
        </w:rPr>
        <w:t xml:space="preserve"> право распоряжаться более 50 процентов голосов в высшем органе управления подконтрольной лицу, предоставившему обеспечение, организации</w:t>
      </w:r>
    </w:p>
    <w:p w14:paraId="0545B98E" w14:textId="77777777" w:rsidR="002B344B" w:rsidRPr="00E332EF" w:rsidRDefault="002B344B" w:rsidP="00262685">
      <w:pPr>
        <w:ind w:left="200"/>
        <w:jc w:val="both"/>
        <w:rPr>
          <w:rFonts w:eastAsia="Times New Roman"/>
          <w:sz w:val="22"/>
          <w:szCs w:val="22"/>
        </w:rPr>
      </w:pPr>
      <w:r w:rsidRPr="00E332EF">
        <w:rPr>
          <w:rFonts w:eastAsia="Times New Roman"/>
          <w:sz w:val="22"/>
          <w:szCs w:val="22"/>
        </w:rPr>
        <w:t>Доля лица, предоставившего обеспечение, в уставном капитале подконтрольной организации:</w:t>
      </w:r>
      <w:r w:rsidRPr="00E332EF">
        <w:rPr>
          <w:rFonts w:eastAsia="Times New Roman"/>
          <w:b/>
          <w:bCs/>
          <w:i/>
          <w:iCs/>
          <w:sz w:val="22"/>
          <w:szCs w:val="22"/>
        </w:rPr>
        <w:t xml:space="preserve"> 100%</w:t>
      </w:r>
    </w:p>
    <w:p w14:paraId="5EEC42F1" w14:textId="77777777" w:rsidR="002B344B" w:rsidRPr="00E332EF" w:rsidRDefault="002B344B" w:rsidP="00262685">
      <w:pPr>
        <w:ind w:left="200"/>
        <w:jc w:val="both"/>
        <w:rPr>
          <w:rFonts w:eastAsia="Times New Roman"/>
          <w:sz w:val="22"/>
          <w:szCs w:val="22"/>
        </w:rPr>
      </w:pPr>
      <w:r w:rsidRPr="00E332EF">
        <w:rPr>
          <w:rFonts w:eastAsia="Times New Roman"/>
          <w:sz w:val="22"/>
          <w:szCs w:val="22"/>
        </w:rPr>
        <w:t>Доля подконтрольной организации в уставном капитале лица, предоставившего обеспечение:</w:t>
      </w:r>
      <w:r w:rsidRPr="00E332EF">
        <w:rPr>
          <w:rFonts w:eastAsia="Times New Roman"/>
          <w:b/>
          <w:bCs/>
          <w:i/>
          <w:iCs/>
          <w:sz w:val="22"/>
          <w:szCs w:val="22"/>
        </w:rPr>
        <w:t xml:space="preserve"> 0%</w:t>
      </w:r>
    </w:p>
    <w:p w14:paraId="28D106E5" w14:textId="77777777" w:rsidR="002B344B" w:rsidRPr="00E332EF" w:rsidRDefault="002B344B" w:rsidP="00262685">
      <w:pPr>
        <w:ind w:left="200"/>
        <w:jc w:val="both"/>
        <w:rPr>
          <w:rFonts w:eastAsia="Times New Roman"/>
          <w:sz w:val="22"/>
          <w:szCs w:val="22"/>
        </w:rPr>
      </w:pPr>
      <w:r w:rsidRPr="00E332EF">
        <w:rPr>
          <w:rFonts w:eastAsia="Times New Roman"/>
          <w:sz w:val="22"/>
          <w:szCs w:val="22"/>
        </w:rPr>
        <w:t>Доля обыкновенных акций лица, предоставившего обеспечение, принадлежащих подконтрольной организации:</w:t>
      </w:r>
      <w:r w:rsidRPr="00E332EF">
        <w:rPr>
          <w:rFonts w:eastAsia="Times New Roman"/>
          <w:b/>
          <w:bCs/>
          <w:i/>
          <w:iCs/>
          <w:sz w:val="22"/>
          <w:szCs w:val="22"/>
        </w:rPr>
        <w:t xml:space="preserve"> 0%</w:t>
      </w:r>
    </w:p>
    <w:p w14:paraId="760255E1" w14:textId="77777777" w:rsidR="002B344B" w:rsidRPr="00E332EF" w:rsidRDefault="002B344B" w:rsidP="00262685">
      <w:pPr>
        <w:ind w:left="200"/>
        <w:jc w:val="both"/>
        <w:rPr>
          <w:rFonts w:eastAsia="Times New Roman"/>
          <w:b/>
          <w:bCs/>
          <w:i/>
          <w:iCs/>
          <w:sz w:val="22"/>
          <w:szCs w:val="22"/>
        </w:rPr>
      </w:pPr>
      <w:r w:rsidRPr="00E332EF">
        <w:rPr>
          <w:rFonts w:eastAsia="Times New Roman"/>
          <w:sz w:val="22"/>
          <w:szCs w:val="22"/>
        </w:rPr>
        <w:t xml:space="preserve">Описание основного вида деятельности </w:t>
      </w:r>
      <w:proofErr w:type="gramStart"/>
      <w:r w:rsidRPr="00E332EF">
        <w:rPr>
          <w:rFonts w:eastAsia="Times New Roman"/>
          <w:sz w:val="22"/>
          <w:szCs w:val="22"/>
        </w:rPr>
        <w:t>общества:</w:t>
      </w:r>
      <w:r w:rsidRPr="00E332EF">
        <w:rPr>
          <w:rFonts w:eastAsia="Times New Roman"/>
          <w:sz w:val="22"/>
          <w:szCs w:val="22"/>
        </w:rPr>
        <w:br/>
      </w:r>
      <w:r w:rsidRPr="00E332EF">
        <w:rPr>
          <w:rFonts w:eastAsia="Times New Roman"/>
          <w:b/>
          <w:bCs/>
          <w:i/>
          <w:iCs/>
          <w:sz w:val="22"/>
          <w:szCs w:val="22"/>
        </w:rPr>
        <w:t>Строительство</w:t>
      </w:r>
      <w:proofErr w:type="gramEnd"/>
      <w:r w:rsidRPr="00E332EF">
        <w:rPr>
          <w:rFonts w:eastAsia="Times New Roman"/>
          <w:b/>
          <w:bCs/>
          <w:i/>
          <w:iCs/>
          <w:sz w:val="22"/>
          <w:szCs w:val="22"/>
        </w:rPr>
        <w:t xml:space="preserve"> жилых и нежилых зданий</w:t>
      </w:r>
    </w:p>
    <w:p w14:paraId="52A59F02" w14:textId="77777777" w:rsidR="002B344B" w:rsidRPr="00E332EF" w:rsidRDefault="002B344B" w:rsidP="00262685">
      <w:pPr>
        <w:ind w:left="200"/>
        <w:jc w:val="both"/>
        <w:rPr>
          <w:rFonts w:eastAsia="Times New Roman"/>
          <w:sz w:val="22"/>
          <w:szCs w:val="22"/>
        </w:rPr>
      </w:pPr>
      <w:r w:rsidRPr="00E332EF">
        <w:rPr>
          <w:rFonts w:eastAsia="Times New Roman"/>
          <w:sz w:val="22"/>
          <w:szCs w:val="22"/>
        </w:rPr>
        <w:t>Органы управления:</w:t>
      </w:r>
    </w:p>
    <w:p w14:paraId="36D1FCC0" w14:textId="77777777" w:rsidR="002B344B" w:rsidRPr="00E332EF" w:rsidRDefault="002B344B" w:rsidP="00262685">
      <w:pPr>
        <w:ind w:left="200"/>
        <w:jc w:val="both"/>
        <w:rPr>
          <w:rFonts w:eastAsia="Times New Roman"/>
          <w:sz w:val="22"/>
          <w:szCs w:val="22"/>
        </w:rPr>
      </w:pPr>
      <w:r w:rsidRPr="00E332EF">
        <w:rPr>
          <w:rFonts w:eastAsia="Times New Roman"/>
          <w:sz w:val="22"/>
          <w:szCs w:val="22"/>
        </w:rPr>
        <w:t xml:space="preserve">Совет директоров (наблюдательный </w:t>
      </w:r>
      <w:proofErr w:type="gramStart"/>
      <w:r w:rsidRPr="00E332EF">
        <w:rPr>
          <w:rFonts w:eastAsia="Times New Roman"/>
          <w:sz w:val="22"/>
          <w:szCs w:val="22"/>
        </w:rPr>
        <w:t>совет)–</w:t>
      </w:r>
      <w:proofErr w:type="gramEnd"/>
      <w:r w:rsidRPr="00E332EF">
        <w:rPr>
          <w:rFonts w:eastAsia="Times New Roman"/>
          <w:sz w:val="22"/>
          <w:szCs w:val="22"/>
        </w:rPr>
        <w:t xml:space="preserve"> не предусмотрен Уставом</w:t>
      </w:r>
    </w:p>
    <w:p w14:paraId="30DA103E" w14:textId="77777777" w:rsidR="002B344B" w:rsidRPr="00E332EF" w:rsidRDefault="002B344B" w:rsidP="00262685">
      <w:pPr>
        <w:ind w:left="200"/>
        <w:jc w:val="both"/>
        <w:rPr>
          <w:rFonts w:eastAsia="Times New Roman"/>
          <w:sz w:val="22"/>
          <w:szCs w:val="22"/>
        </w:rPr>
      </w:pPr>
      <w:r w:rsidRPr="00E332EF">
        <w:rPr>
          <w:rFonts w:eastAsia="Times New Roman"/>
          <w:sz w:val="22"/>
          <w:szCs w:val="22"/>
        </w:rPr>
        <w:t>Наименование органа управления:</w:t>
      </w:r>
      <w:r w:rsidRPr="00E332EF">
        <w:rPr>
          <w:rFonts w:eastAsia="Times New Roman"/>
          <w:b/>
          <w:bCs/>
          <w:i/>
          <w:iCs/>
          <w:sz w:val="22"/>
          <w:szCs w:val="22"/>
        </w:rPr>
        <w:t xml:space="preserve"> лицо, занимающее должность (осуществляющее функции) единоличного исполнительного органа</w:t>
      </w:r>
    </w:p>
    <w:p w14:paraId="38ADE0BB" w14:textId="77777777" w:rsidR="002B344B" w:rsidRPr="00E332EF" w:rsidRDefault="002B344B" w:rsidP="00262685">
      <w:pPr>
        <w:ind w:left="284" w:right="-285"/>
        <w:jc w:val="both"/>
        <w:rPr>
          <w:rFonts w:eastAsia="Times New Roman"/>
          <w:sz w:val="22"/>
          <w:szCs w:val="22"/>
        </w:rPr>
      </w:pPr>
      <w:r w:rsidRPr="00E332EF">
        <w:rPr>
          <w:rFonts w:eastAsia="Times New Roman"/>
          <w:b/>
          <w:bCs/>
          <w:i/>
          <w:iCs/>
          <w:sz w:val="22"/>
          <w:szCs w:val="22"/>
        </w:rPr>
        <w:t>Полномочия переданы управляющей организации</w:t>
      </w:r>
    </w:p>
    <w:p w14:paraId="01934758" w14:textId="77777777" w:rsidR="002B344B" w:rsidRPr="00E332EF" w:rsidRDefault="002B344B" w:rsidP="00262685">
      <w:pPr>
        <w:ind w:left="284" w:right="-285"/>
        <w:jc w:val="both"/>
        <w:rPr>
          <w:rFonts w:eastAsia="Times New Roman"/>
          <w:sz w:val="22"/>
          <w:szCs w:val="22"/>
        </w:rPr>
      </w:pPr>
      <w:r w:rsidRPr="00E332EF">
        <w:rPr>
          <w:rFonts w:eastAsia="Times New Roman"/>
          <w:sz w:val="22"/>
          <w:szCs w:val="22"/>
        </w:rPr>
        <w:t>Полное фирменное наименование:</w:t>
      </w:r>
      <w:r w:rsidRPr="00E332EF">
        <w:rPr>
          <w:rFonts w:eastAsia="Times New Roman"/>
          <w:b/>
          <w:bCs/>
          <w:i/>
          <w:iCs/>
          <w:sz w:val="22"/>
          <w:szCs w:val="22"/>
        </w:rPr>
        <w:t xml:space="preserve"> Акционерное общество «Дорожно-строительная компания «АВТОБАН»</w:t>
      </w:r>
    </w:p>
    <w:p w14:paraId="0A24B38B" w14:textId="77777777" w:rsidR="002B344B" w:rsidRPr="00E332EF" w:rsidRDefault="002B344B" w:rsidP="00262685">
      <w:pPr>
        <w:ind w:left="284" w:right="-285"/>
        <w:jc w:val="both"/>
        <w:rPr>
          <w:rFonts w:eastAsia="Times New Roman"/>
          <w:sz w:val="22"/>
          <w:szCs w:val="22"/>
        </w:rPr>
      </w:pPr>
      <w:r w:rsidRPr="00E332EF">
        <w:rPr>
          <w:rFonts w:eastAsia="Times New Roman"/>
          <w:sz w:val="22"/>
          <w:szCs w:val="22"/>
        </w:rPr>
        <w:t>Сокращенное фирменное наименование:</w:t>
      </w:r>
      <w:r w:rsidRPr="00E332EF">
        <w:rPr>
          <w:rFonts w:eastAsia="Times New Roman"/>
          <w:b/>
          <w:bCs/>
          <w:i/>
          <w:iCs/>
          <w:sz w:val="22"/>
          <w:szCs w:val="22"/>
        </w:rPr>
        <w:t xml:space="preserve"> АО "ДСК "АВТОБАН"</w:t>
      </w:r>
    </w:p>
    <w:p w14:paraId="3D08944B" w14:textId="77777777" w:rsidR="002B344B" w:rsidRPr="00E332EF" w:rsidRDefault="002B344B" w:rsidP="00262685">
      <w:pPr>
        <w:ind w:left="284" w:right="-285"/>
        <w:jc w:val="both"/>
        <w:rPr>
          <w:rFonts w:eastAsia="Times New Roman"/>
          <w:sz w:val="22"/>
          <w:szCs w:val="22"/>
        </w:rPr>
      </w:pPr>
      <w:r w:rsidRPr="00E332EF">
        <w:rPr>
          <w:rFonts w:eastAsia="Times New Roman"/>
          <w:sz w:val="22"/>
          <w:szCs w:val="22"/>
        </w:rPr>
        <w:t>Место нахождения:</w:t>
      </w:r>
      <w:r w:rsidRPr="00E332EF">
        <w:rPr>
          <w:rFonts w:eastAsia="Times New Roman"/>
          <w:b/>
          <w:bCs/>
          <w:i/>
          <w:iCs/>
          <w:sz w:val="22"/>
          <w:szCs w:val="22"/>
        </w:rPr>
        <w:t xml:space="preserve"> 119571 Россия, г. Москва, проспект Вернадского, дом 92, корпус 1, </w:t>
      </w:r>
      <w:proofErr w:type="spellStart"/>
      <w:r w:rsidRPr="00E332EF">
        <w:rPr>
          <w:rFonts w:eastAsia="Times New Roman"/>
          <w:b/>
          <w:bCs/>
          <w:i/>
          <w:iCs/>
          <w:sz w:val="22"/>
          <w:szCs w:val="22"/>
        </w:rPr>
        <w:t>эт</w:t>
      </w:r>
      <w:proofErr w:type="spellEnd"/>
      <w:r w:rsidRPr="00E332EF">
        <w:rPr>
          <w:rFonts w:eastAsia="Times New Roman"/>
          <w:b/>
          <w:bCs/>
          <w:i/>
          <w:iCs/>
          <w:sz w:val="22"/>
          <w:szCs w:val="22"/>
        </w:rPr>
        <w:t>/</w:t>
      </w:r>
      <w:proofErr w:type="spellStart"/>
      <w:r w:rsidRPr="00E332EF">
        <w:rPr>
          <w:rFonts w:eastAsia="Times New Roman"/>
          <w:b/>
          <w:bCs/>
          <w:i/>
          <w:iCs/>
          <w:sz w:val="22"/>
          <w:szCs w:val="22"/>
        </w:rPr>
        <w:t>пом</w:t>
      </w:r>
      <w:proofErr w:type="spellEnd"/>
      <w:r w:rsidRPr="00E332EF">
        <w:rPr>
          <w:rFonts w:eastAsia="Times New Roman"/>
          <w:b/>
          <w:bCs/>
          <w:i/>
          <w:iCs/>
          <w:sz w:val="22"/>
          <w:szCs w:val="22"/>
        </w:rPr>
        <w:t xml:space="preserve"> 1,2/</w:t>
      </w:r>
      <w:proofErr w:type="gramStart"/>
      <w:r w:rsidRPr="00E332EF">
        <w:rPr>
          <w:rFonts w:eastAsia="Times New Roman"/>
          <w:b/>
          <w:bCs/>
          <w:i/>
          <w:iCs/>
          <w:sz w:val="22"/>
          <w:szCs w:val="22"/>
        </w:rPr>
        <w:t>XIV,XXXII</w:t>
      </w:r>
      <w:proofErr w:type="gramEnd"/>
      <w:r w:rsidRPr="00E332EF">
        <w:rPr>
          <w:rFonts w:eastAsia="Times New Roman"/>
          <w:b/>
          <w:bCs/>
          <w:i/>
          <w:iCs/>
          <w:sz w:val="22"/>
          <w:szCs w:val="22"/>
        </w:rPr>
        <w:t>.</w:t>
      </w:r>
    </w:p>
    <w:p w14:paraId="0D2DDA74" w14:textId="77777777" w:rsidR="002B344B" w:rsidRPr="00E332EF" w:rsidRDefault="002B344B" w:rsidP="00262685">
      <w:pPr>
        <w:ind w:left="284" w:right="-285"/>
        <w:jc w:val="both"/>
        <w:rPr>
          <w:rFonts w:eastAsia="Times New Roman"/>
          <w:sz w:val="22"/>
          <w:szCs w:val="22"/>
        </w:rPr>
      </w:pPr>
      <w:r w:rsidRPr="00E332EF">
        <w:rPr>
          <w:rFonts w:eastAsia="Times New Roman"/>
          <w:sz w:val="22"/>
          <w:szCs w:val="22"/>
        </w:rPr>
        <w:t>ИНН:</w:t>
      </w:r>
      <w:r w:rsidRPr="00E332EF">
        <w:rPr>
          <w:rFonts w:eastAsia="Times New Roman"/>
          <w:b/>
          <w:bCs/>
          <w:i/>
          <w:iCs/>
          <w:sz w:val="22"/>
          <w:szCs w:val="22"/>
        </w:rPr>
        <w:t xml:space="preserve"> 7725104641</w:t>
      </w:r>
    </w:p>
    <w:p w14:paraId="33223DCD" w14:textId="77777777" w:rsidR="002B344B" w:rsidRPr="00E332EF" w:rsidRDefault="002B344B" w:rsidP="00262685">
      <w:pPr>
        <w:ind w:left="284" w:right="-285"/>
        <w:jc w:val="both"/>
        <w:rPr>
          <w:rFonts w:eastAsia="Times New Roman"/>
          <w:sz w:val="22"/>
          <w:szCs w:val="22"/>
        </w:rPr>
      </w:pPr>
      <w:r w:rsidRPr="00E332EF">
        <w:rPr>
          <w:rFonts w:eastAsia="Times New Roman"/>
          <w:sz w:val="22"/>
          <w:szCs w:val="22"/>
        </w:rPr>
        <w:t>ОГРН:</w:t>
      </w:r>
      <w:r w:rsidRPr="00E332EF">
        <w:rPr>
          <w:rFonts w:eastAsia="Times New Roman"/>
          <w:b/>
          <w:bCs/>
          <w:i/>
          <w:iCs/>
          <w:sz w:val="22"/>
          <w:szCs w:val="22"/>
        </w:rPr>
        <w:t xml:space="preserve"> 1027739058258</w:t>
      </w:r>
    </w:p>
    <w:p w14:paraId="43A9BB03" w14:textId="77777777" w:rsidR="002B344B" w:rsidRPr="00E332EF" w:rsidRDefault="002B344B" w:rsidP="00262685">
      <w:pPr>
        <w:ind w:left="284" w:right="-285"/>
        <w:jc w:val="both"/>
        <w:rPr>
          <w:rFonts w:eastAsia="Times New Roman"/>
          <w:sz w:val="22"/>
          <w:szCs w:val="22"/>
        </w:rPr>
      </w:pPr>
      <w:r w:rsidRPr="00E332EF">
        <w:rPr>
          <w:rFonts w:eastAsia="Times New Roman"/>
          <w:sz w:val="22"/>
          <w:szCs w:val="22"/>
        </w:rPr>
        <w:t>Доля участия лица, предоставившего обеспечение, в уставном капитале управляющей организации, %:</w:t>
      </w:r>
      <w:r w:rsidRPr="00E332EF">
        <w:rPr>
          <w:rFonts w:eastAsia="Times New Roman"/>
          <w:b/>
          <w:bCs/>
          <w:i/>
          <w:iCs/>
          <w:sz w:val="22"/>
          <w:szCs w:val="22"/>
        </w:rPr>
        <w:t xml:space="preserve"> 0</w:t>
      </w:r>
    </w:p>
    <w:p w14:paraId="61783E40" w14:textId="77777777" w:rsidR="002B344B" w:rsidRPr="00E332EF" w:rsidRDefault="002B344B" w:rsidP="00262685">
      <w:pPr>
        <w:ind w:left="284" w:right="-285"/>
        <w:jc w:val="both"/>
        <w:rPr>
          <w:rFonts w:eastAsia="Times New Roman"/>
          <w:sz w:val="22"/>
          <w:szCs w:val="22"/>
        </w:rPr>
      </w:pPr>
      <w:r w:rsidRPr="00E332EF">
        <w:rPr>
          <w:rFonts w:eastAsia="Times New Roman"/>
          <w:sz w:val="22"/>
          <w:szCs w:val="22"/>
        </w:rPr>
        <w:lastRenderedPageBreak/>
        <w:t xml:space="preserve">Доля обыкновенных акций управляющей организации, принадлежащих лицу, предоставившему </w:t>
      </w:r>
      <w:proofErr w:type="spellStart"/>
      <w:r w:rsidRPr="00E332EF">
        <w:rPr>
          <w:rFonts w:eastAsia="Times New Roman"/>
          <w:sz w:val="22"/>
          <w:szCs w:val="22"/>
        </w:rPr>
        <w:t>лицобеспечение</w:t>
      </w:r>
      <w:proofErr w:type="spellEnd"/>
      <w:r w:rsidRPr="00E332EF">
        <w:rPr>
          <w:rFonts w:eastAsia="Times New Roman"/>
          <w:sz w:val="22"/>
          <w:szCs w:val="22"/>
        </w:rPr>
        <w:t>, %:</w:t>
      </w:r>
      <w:r w:rsidRPr="00E332EF">
        <w:rPr>
          <w:rFonts w:eastAsia="Times New Roman"/>
          <w:b/>
          <w:bCs/>
          <w:i/>
          <w:iCs/>
          <w:sz w:val="22"/>
          <w:szCs w:val="22"/>
        </w:rPr>
        <w:t xml:space="preserve"> 0</w:t>
      </w:r>
    </w:p>
    <w:p w14:paraId="5CF9071F" w14:textId="77777777" w:rsidR="002B344B" w:rsidRPr="00E332EF" w:rsidRDefault="002B344B" w:rsidP="00262685">
      <w:pPr>
        <w:ind w:left="284" w:right="-285"/>
        <w:jc w:val="both"/>
        <w:rPr>
          <w:rFonts w:eastAsia="Times New Roman"/>
          <w:sz w:val="22"/>
          <w:szCs w:val="22"/>
        </w:rPr>
      </w:pPr>
      <w:r w:rsidRPr="00E332EF">
        <w:rPr>
          <w:rFonts w:eastAsia="Times New Roman"/>
          <w:sz w:val="22"/>
          <w:szCs w:val="22"/>
        </w:rPr>
        <w:t>Доля участия управляющей организации в уставном капитале лица, предоставившего обеспечение, %:</w:t>
      </w:r>
      <w:r w:rsidRPr="00E332EF">
        <w:rPr>
          <w:rFonts w:eastAsia="Times New Roman"/>
          <w:b/>
          <w:bCs/>
          <w:i/>
          <w:iCs/>
          <w:sz w:val="22"/>
          <w:szCs w:val="22"/>
        </w:rPr>
        <w:t xml:space="preserve"> 0</w:t>
      </w:r>
    </w:p>
    <w:p w14:paraId="5893235A" w14:textId="77777777" w:rsidR="002B344B" w:rsidRPr="00E332EF" w:rsidRDefault="002B344B" w:rsidP="00262685">
      <w:pPr>
        <w:ind w:left="284" w:right="-285"/>
        <w:jc w:val="both"/>
        <w:rPr>
          <w:rFonts w:eastAsia="Times New Roman"/>
          <w:sz w:val="22"/>
          <w:szCs w:val="22"/>
        </w:rPr>
      </w:pPr>
      <w:r w:rsidRPr="00E332EF">
        <w:rPr>
          <w:rFonts w:eastAsia="Times New Roman"/>
          <w:sz w:val="22"/>
          <w:szCs w:val="22"/>
        </w:rPr>
        <w:t>Доля принадлежащих управляющей организации обыкновенных акций лица, предоставившего обеспечение, %:</w:t>
      </w:r>
      <w:r w:rsidRPr="00E332EF">
        <w:rPr>
          <w:rFonts w:eastAsia="Times New Roman"/>
          <w:b/>
          <w:bCs/>
          <w:i/>
          <w:iCs/>
          <w:sz w:val="22"/>
          <w:szCs w:val="22"/>
        </w:rPr>
        <w:t xml:space="preserve"> 0</w:t>
      </w:r>
    </w:p>
    <w:p w14:paraId="1FC00D89" w14:textId="77777777" w:rsidR="002B344B" w:rsidRPr="00E332EF" w:rsidRDefault="002B344B" w:rsidP="002B344B">
      <w:pPr>
        <w:ind w:left="200"/>
        <w:rPr>
          <w:rFonts w:eastAsia="Times New Roman"/>
          <w:color w:val="FF0000"/>
          <w:sz w:val="22"/>
          <w:szCs w:val="22"/>
        </w:rPr>
      </w:pPr>
    </w:p>
    <w:p w14:paraId="25D41271" w14:textId="77777777" w:rsidR="002B344B" w:rsidRPr="00E332EF" w:rsidRDefault="002B344B" w:rsidP="002B344B">
      <w:pPr>
        <w:ind w:left="200"/>
        <w:rPr>
          <w:rFonts w:eastAsia="Times New Roman"/>
          <w:sz w:val="22"/>
          <w:szCs w:val="22"/>
        </w:rPr>
      </w:pPr>
      <w:r w:rsidRPr="00E332EF">
        <w:rPr>
          <w:rFonts w:eastAsia="Times New Roman"/>
          <w:sz w:val="22"/>
          <w:szCs w:val="22"/>
        </w:rPr>
        <w:t>2) Полное фирменное наименование:</w:t>
      </w:r>
      <w:r w:rsidRPr="00E332EF">
        <w:rPr>
          <w:rFonts w:eastAsia="Times New Roman"/>
          <w:b/>
          <w:bCs/>
          <w:i/>
          <w:iCs/>
          <w:sz w:val="22"/>
          <w:szCs w:val="22"/>
        </w:rPr>
        <w:t xml:space="preserve"> Общество с ограниченной ответственностью «Лечебно-оздоровительный центр «Дорожник»</w:t>
      </w:r>
    </w:p>
    <w:p w14:paraId="53D45270" w14:textId="77777777" w:rsidR="002B344B" w:rsidRPr="00E332EF" w:rsidRDefault="002B344B" w:rsidP="002B344B">
      <w:pPr>
        <w:ind w:left="200"/>
        <w:rPr>
          <w:rFonts w:eastAsia="Times New Roman"/>
          <w:b/>
          <w:bCs/>
          <w:i/>
          <w:iCs/>
          <w:sz w:val="22"/>
          <w:szCs w:val="22"/>
        </w:rPr>
      </w:pPr>
      <w:r w:rsidRPr="00E332EF">
        <w:rPr>
          <w:rFonts w:eastAsia="Times New Roman"/>
          <w:sz w:val="22"/>
          <w:szCs w:val="22"/>
        </w:rPr>
        <w:t>Сокращенное фирменное наименование:</w:t>
      </w:r>
      <w:r w:rsidRPr="00E332EF">
        <w:rPr>
          <w:rFonts w:eastAsia="Times New Roman"/>
          <w:b/>
          <w:bCs/>
          <w:i/>
          <w:iCs/>
          <w:sz w:val="22"/>
          <w:szCs w:val="22"/>
        </w:rPr>
        <w:t xml:space="preserve"> ООО «ЛОЦ «Дорожник»</w:t>
      </w:r>
    </w:p>
    <w:p w14:paraId="2140B697" w14:textId="23C2E081" w:rsidR="00805AF9" w:rsidRPr="00E332EF" w:rsidRDefault="00805AF9" w:rsidP="002B344B">
      <w:pPr>
        <w:ind w:left="200"/>
        <w:rPr>
          <w:rFonts w:eastAsia="Times New Roman"/>
          <w:b/>
          <w:i/>
          <w:sz w:val="22"/>
          <w:szCs w:val="22"/>
        </w:rPr>
      </w:pPr>
      <w:r w:rsidRPr="00E332EF">
        <w:rPr>
          <w:rFonts w:eastAsia="Times New Roman"/>
          <w:b/>
          <w:i/>
          <w:sz w:val="22"/>
          <w:szCs w:val="22"/>
        </w:rPr>
        <w:t>ИНН 2301050337</w:t>
      </w:r>
    </w:p>
    <w:p w14:paraId="062B7575" w14:textId="093D8399" w:rsidR="00805AF9" w:rsidRPr="00E332EF" w:rsidRDefault="00805AF9" w:rsidP="002B344B">
      <w:pPr>
        <w:ind w:left="200"/>
        <w:rPr>
          <w:rFonts w:eastAsia="Times New Roman"/>
          <w:b/>
          <w:i/>
          <w:sz w:val="22"/>
          <w:szCs w:val="22"/>
        </w:rPr>
      </w:pPr>
      <w:r w:rsidRPr="00E332EF">
        <w:rPr>
          <w:rFonts w:eastAsia="Times New Roman"/>
          <w:b/>
          <w:i/>
          <w:sz w:val="22"/>
          <w:szCs w:val="22"/>
        </w:rPr>
        <w:t>ОГРН 1042300003680</w:t>
      </w:r>
    </w:p>
    <w:p w14:paraId="136B8747" w14:textId="77777777" w:rsidR="002B344B" w:rsidRPr="00E332EF" w:rsidRDefault="002B344B" w:rsidP="002B344B">
      <w:pPr>
        <w:ind w:left="200"/>
        <w:rPr>
          <w:rFonts w:eastAsia="Times New Roman"/>
          <w:sz w:val="22"/>
          <w:szCs w:val="22"/>
        </w:rPr>
      </w:pPr>
      <w:r w:rsidRPr="00E332EF">
        <w:rPr>
          <w:rFonts w:eastAsia="Times New Roman"/>
          <w:sz w:val="22"/>
          <w:szCs w:val="22"/>
        </w:rPr>
        <w:t>Место нахождения:</w:t>
      </w:r>
    </w:p>
    <w:p w14:paraId="1F317A8C" w14:textId="77777777" w:rsidR="002B344B" w:rsidRPr="00E332EF" w:rsidRDefault="002B344B" w:rsidP="002B344B">
      <w:pPr>
        <w:ind w:left="200"/>
        <w:rPr>
          <w:rFonts w:eastAsia="Times New Roman"/>
          <w:sz w:val="22"/>
          <w:szCs w:val="22"/>
        </w:rPr>
      </w:pPr>
      <w:r w:rsidRPr="00E332EF">
        <w:rPr>
          <w:rFonts w:eastAsia="Times New Roman"/>
          <w:b/>
          <w:bCs/>
          <w:i/>
          <w:iCs/>
          <w:sz w:val="22"/>
          <w:szCs w:val="22"/>
        </w:rPr>
        <w:t>353407 Россия, Краснодарский край, город-курорт Анапа, с. Сукко, Советская, 103 А</w:t>
      </w:r>
    </w:p>
    <w:p w14:paraId="483718D6" w14:textId="77777777" w:rsidR="002B344B" w:rsidRPr="00E332EF" w:rsidRDefault="002B344B" w:rsidP="002B344B">
      <w:pPr>
        <w:spacing w:before="0" w:after="0"/>
        <w:rPr>
          <w:rFonts w:eastAsia="Times New Roman"/>
          <w:sz w:val="22"/>
          <w:szCs w:val="22"/>
        </w:rPr>
      </w:pPr>
    </w:p>
    <w:p w14:paraId="04C0AAA1" w14:textId="77777777" w:rsidR="002B344B" w:rsidRPr="00E332EF" w:rsidRDefault="002B344B" w:rsidP="002B344B">
      <w:pPr>
        <w:ind w:left="200"/>
        <w:rPr>
          <w:rFonts w:eastAsia="Times New Roman"/>
          <w:sz w:val="22"/>
          <w:szCs w:val="22"/>
        </w:rPr>
      </w:pPr>
      <w:r w:rsidRPr="00E332EF">
        <w:rPr>
          <w:rFonts w:eastAsia="Times New Roman"/>
          <w:sz w:val="22"/>
          <w:szCs w:val="22"/>
        </w:rPr>
        <w:t>Основание (основания), в силу которого лицо, предоставившее обеспечение, осуществляет контроль над подконтрольной организацией (участие в подконтрольной лицу, предоставившему обеспечение, организации, заключение договора доверительного управления имуществом, заключение договора простого товарищества, заключение договора поручения, заключение акционерного соглашения, заключение иного соглашения, предметом которого является осуществление прав, удостоверенных акциями (долями) подконтрольной лицу, предоставившему обеспечение, организации):</w:t>
      </w:r>
      <w:r w:rsidRPr="00E332EF">
        <w:rPr>
          <w:rFonts w:eastAsia="Times New Roman"/>
          <w:sz w:val="22"/>
          <w:szCs w:val="22"/>
        </w:rPr>
        <w:br/>
      </w:r>
      <w:r w:rsidRPr="00E332EF">
        <w:rPr>
          <w:rFonts w:eastAsia="Times New Roman"/>
          <w:b/>
          <w:bCs/>
          <w:i/>
          <w:iCs/>
          <w:sz w:val="22"/>
          <w:szCs w:val="22"/>
        </w:rPr>
        <w:t>Общество признается дочерним в силу преобладающего участия Поручителя в капитале общества</w:t>
      </w:r>
    </w:p>
    <w:p w14:paraId="6E5E90A4" w14:textId="77777777" w:rsidR="002B344B" w:rsidRPr="00E332EF" w:rsidRDefault="002B344B" w:rsidP="002B344B">
      <w:pPr>
        <w:ind w:left="200"/>
        <w:rPr>
          <w:rFonts w:eastAsia="Times New Roman"/>
          <w:sz w:val="22"/>
          <w:szCs w:val="22"/>
        </w:rPr>
      </w:pPr>
      <w:r w:rsidRPr="00E332EF">
        <w:rPr>
          <w:rFonts w:eastAsia="Times New Roman"/>
          <w:sz w:val="22"/>
          <w:szCs w:val="22"/>
        </w:rPr>
        <w:t>Признак осуществления лицом, предоставившим обеспечение, контроля над организацией, в отношении которой он является контролирующим лицом:</w:t>
      </w:r>
      <w:r w:rsidRPr="00E332EF">
        <w:rPr>
          <w:rFonts w:eastAsia="Times New Roman"/>
          <w:b/>
          <w:bCs/>
          <w:i/>
          <w:iCs/>
          <w:sz w:val="22"/>
          <w:szCs w:val="22"/>
        </w:rPr>
        <w:t xml:space="preserve"> право распоряжаться более 50 процентов голосов в высшем органе управления подконтрольной лицу, предоставившему обеспечение, организации</w:t>
      </w:r>
    </w:p>
    <w:p w14:paraId="3CDFDF96" w14:textId="77777777" w:rsidR="002B344B" w:rsidRPr="00E332EF" w:rsidRDefault="002B344B" w:rsidP="002B344B">
      <w:pPr>
        <w:ind w:left="200"/>
        <w:rPr>
          <w:rFonts w:eastAsia="Times New Roman"/>
          <w:sz w:val="22"/>
          <w:szCs w:val="22"/>
        </w:rPr>
      </w:pPr>
      <w:r w:rsidRPr="00E332EF">
        <w:rPr>
          <w:rFonts w:eastAsia="Times New Roman"/>
          <w:sz w:val="22"/>
          <w:szCs w:val="22"/>
        </w:rPr>
        <w:t>Вид контроля:</w:t>
      </w:r>
      <w:r w:rsidRPr="00E332EF">
        <w:rPr>
          <w:rFonts w:eastAsia="Times New Roman"/>
          <w:b/>
          <w:bCs/>
          <w:i/>
          <w:iCs/>
          <w:sz w:val="22"/>
          <w:szCs w:val="22"/>
        </w:rPr>
        <w:t xml:space="preserve"> прямой контроль</w:t>
      </w:r>
    </w:p>
    <w:p w14:paraId="739148A4" w14:textId="77777777" w:rsidR="002B344B" w:rsidRPr="00E332EF" w:rsidRDefault="002B344B" w:rsidP="002B344B">
      <w:pPr>
        <w:ind w:left="200"/>
        <w:rPr>
          <w:rFonts w:eastAsia="Times New Roman"/>
          <w:sz w:val="22"/>
          <w:szCs w:val="22"/>
        </w:rPr>
      </w:pPr>
      <w:r w:rsidRPr="00E332EF">
        <w:rPr>
          <w:rFonts w:eastAsia="Times New Roman"/>
          <w:sz w:val="22"/>
          <w:szCs w:val="22"/>
        </w:rPr>
        <w:t>Доля лица, предоставившего обеспечение, в уставном капитале подконтрольной организации:</w:t>
      </w:r>
      <w:r w:rsidRPr="00E332EF">
        <w:rPr>
          <w:rFonts w:eastAsia="Times New Roman"/>
          <w:b/>
          <w:bCs/>
          <w:i/>
          <w:iCs/>
          <w:sz w:val="22"/>
          <w:szCs w:val="22"/>
        </w:rPr>
        <w:t xml:space="preserve"> 100%</w:t>
      </w:r>
    </w:p>
    <w:p w14:paraId="279CC2E7" w14:textId="77777777" w:rsidR="002B344B" w:rsidRPr="00E332EF" w:rsidRDefault="002B344B" w:rsidP="002B344B">
      <w:pPr>
        <w:ind w:left="200"/>
        <w:rPr>
          <w:rFonts w:eastAsia="Times New Roman"/>
          <w:sz w:val="22"/>
          <w:szCs w:val="22"/>
        </w:rPr>
      </w:pPr>
      <w:r w:rsidRPr="00E332EF">
        <w:rPr>
          <w:rFonts w:eastAsia="Times New Roman"/>
          <w:sz w:val="22"/>
          <w:szCs w:val="22"/>
        </w:rPr>
        <w:t>Доля подконтрольной организации в уставном капитале лица, предоставившего обеспечение:</w:t>
      </w:r>
      <w:r w:rsidRPr="00E332EF">
        <w:rPr>
          <w:rFonts w:eastAsia="Times New Roman"/>
          <w:b/>
          <w:bCs/>
          <w:i/>
          <w:iCs/>
          <w:sz w:val="22"/>
          <w:szCs w:val="22"/>
        </w:rPr>
        <w:t xml:space="preserve"> 0%</w:t>
      </w:r>
    </w:p>
    <w:p w14:paraId="43EDCD31" w14:textId="77777777" w:rsidR="002B344B" w:rsidRPr="00E332EF" w:rsidRDefault="002B344B" w:rsidP="002B344B">
      <w:pPr>
        <w:ind w:left="200"/>
        <w:rPr>
          <w:rFonts w:eastAsia="Times New Roman"/>
          <w:sz w:val="22"/>
          <w:szCs w:val="22"/>
        </w:rPr>
      </w:pPr>
      <w:r w:rsidRPr="00E332EF">
        <w:rPr>
          <w:rFonts w:eastAsia="Times New Roman"/>
          <w:sz w:val="22"/>
          <w:szCs w:val="22"/>
        </w:rPr>
        <w:t>Доля обыкновенных акций лица, предоставившего обеспечение, принадлежащих подконтрольной организации:</w:t>
      </w:r>
      <w:r w:rsidRPr="00E332EF">
        <w:rPr>
          <w:rFonts w:eastAsia="Times New Roman"/>
          <w:b/>
          <w:bCs/>
          <w:i/>
          <w:iCs/>
          <w:sz w:val="22"/>
          <w:szCs w:val="22"/>
        </w:rPr>
        <w:t xml:space="preserve"> 0%</w:t>
      </w:r>
    </w:p>
    <w:p w14:paraId="14E5B043" w14:textId="77777777" w:rsidR="002B344B" w:rsidRPr="00E332EF" w:rsidRDefault="002B344B" w:rsidP="002B344B">
      <w:pPr>
        <w:ind w:left="200"/>
        <w:rPr>
          <w:rFonts w:eastAsia="Times New Roman"/>
          <w:b/>
          <w:bCs/>
          <w:i/>
          <w:iCs/>
          <w:sz w:val="22"/>
          <w:szCs w:val="22"/>
        </w:rPr>
      </w:pPr>
      <w:r w:rsidRPr="00E332EF">
        <w:rPr>
          <w:rFonts w:eastAsia="Times New Roman"/>
          <w:sz w:val="22"/>
          <w:szCs w:val="22"/>
        </w:rPr>
        <w:t xml:space="preserve">Описание основного вида деятельности общества: </w:t>
      </w:r>
      <w:r w:rsidRPr="00E332EF">
        <w:rPr>
          <w:rFonts w:eastAsia="Times New Roman"/>
          <w:b/>
          <w:bCs/>
          <w:i/>
          <w:iCs/>
          <w:sz w:val="22"/>
          <w:szCs w:val="22"/>
        </w:rPr>
        <w:t>деятельность санаторно-курортных организаций</w:t>
      </w:r>
    </w:p>
    <w:p w14:paraId="4AA7BD8D" w14:textId="77777777" w:rsidR="002B344B" w:rsidRPr="00E332EF" w:rsidRDefault="002B344B" w:rsidP="002B344B">
      <w:pPr>
        <w:ind w:left="200"/>
        <w:rPr>
          <w:rFonts w:eastAsia="Times New Roman"/>
          <w:sz w:val="22"/>
          <w:szCs w:val="22"/>
        </w:rPr>
      </w:pPr>
      <w:r w:rsidRPr="00E332EF">
        <w:rPr>
          <w:rFonts w:eastAsia="Times New Roman"/>
          <w:sz w:val="22"/>
          <w:szCs w:val="22"/>
        </w:rPr>
        <w:t>Органы управления:</w:t>
      </w:r>
    </w:p>
    <w:p w14:paraId="201FA171" w14:textId="77777777" w:rsidR="002B344B" w:rsidRPr="00E332EF" w:rsidRDefault="002B344B" w:rsidP="002B344B">
      <w:pPr>
        <w:ind w:left="200"/>
        <w:rPr>
          <w:rFonts w:eastAsia="Times New Roman"/>
          <w:sz w:val="22"/>
          <w:szCs w:val="22"/>
        </w:rPr>
      </w:pPr>
      <w:r w:rsidRPr="00E332EF">
        <w:rPr>
          <w:rFonts w:eastAsia="Times New Roman"/>
          <w:sz w:val="22"/>
          <w:szCs w:val="22"/>
        </w:rPr>
        <w:t>Совет директоров (наблюдательный совет) – не предусмотрен Уставом</w:t>
      </w:r>
    </w:p>
    <w:p w14:paraId="78813002" w14:textId="77777777" w:rsidR="002B344B" w:rsidRPr="00E332EF" w:rsidRDefault="002B344B" w:rsidP="002B344B">
      <w:pPr>
        <w:ind w:left="400"/>
        <w:rPr>
          <w:rFonts w:eastAsia="Times New Roman"/>
          <w:sz w:val="22"/>
          <w:szCs w:val="22"/>
        </w:rPr>
      </w:pPr>
      <w:r w:rsidRPr="00E332EF">
        <w:rPr>
          <w:rFonts w:eastAsia="Times New Roman"/>
          <w:sz w:val="22"/>
          <w:szCs w:val="22"/>
        </w:rPr>
        <w:t>Наименование органа управления:</w:t>
      </w:r>
      <w:r w:rsidRPr="00E332EF">
        <w:rPr>
          <w:rFonts w:eastAsia="Times New Roman"/>
          <w:b/>
          <w:bCs/>
          <w:i/>
          <w:iCs/>
          <w:sz w:val="22"/>
          <w:szCs w:val="22"/>
        </w:rPr>
        <w:t xml:space="preserve"> лицо, занимающее должность (осуществляющее функции) единоличного исполнительного органа</w:t>
      </w:r>
    </w:p>
    <w:p w14:paraId="0F1BB344" w14:textId="77777777" w:rsidR="002B344B" w:rsidRPr="00E332EF" w:rsidRDefault="002B344B" w:rsidP="002B344B">
      <w:pPr>
        <w:spacing w:before="0" w:after="0"/>
        <w:rPr>
          <w:rFonts w:eastAsia="Times New Roman"/>
          <w:sz w:val="22"/>
          <w:szCs w:val="22"/>
        </w:rPr>
      </w:pPr>
    </w:p>
    <w:tbl>
      <w:tblPr>
        <w:tblW w:w="0" w:type="auto"/>
        <w:tblLayout w:type="fixed"/>
        <w:tblCellMar>
          <w:left w:w="72" w:type="dxa"/>
          <w:right w:w="72" w:type="dxa"/>
        </w:tblCellMar>
        <w:tblLook w:val="0000" w:firstRow="0" w:lastRow="0" w:firstColumn="0" w:lastColumn="0" w:noHBand="0" w:noVBand="0"/>
      </w:tblPr>
      <w:tblGrid>
        <w:gridCol w:w="5652"/>
        <w:gridCol w:w="1280"/>
        <w:gridCol w:w="1280"/>
      </w:tblGrid>
      <w:tr w:rsidR="002B344B" w:rsidRPr="00E332EF" w14:paraId="334968CF" w14:textId="77777777" w:rsidTr="007A1D73">
        <w:tc>
          <w:tcPr>
            <w:tcW w:w="5652" w:type="dxa"/>
            <w:tcBorders>
              <w:top w:val="double" w:sz="6" w:space="0" w:color="auto"/>
              <w:left w:val="double" w:sz="6" w:space="0" w:color="auto"/>
              <w:bottom w:val="single" w:sz="6" w:space="0" w:color="auto"/>
              <w:right w:val="single" w:sz="6" w:space="0" w:color="auto"/>
            </w:tcBorders>
          </w:tcPr>
          <w:p w14:paraId="34B8F8F7" w14:textId="77777777" w:rsidR="002B344B" w:rsidRPr="00E332EF" w:rsidRDefault="002B344B" w:rsidP="007A1D73">
            <w:pPr>
              <w:jc w:val="center"/>
              <w:rPr>
                <w:rFonts w:eastAsia="Times New Roman"/>
                <w:sz w:val="22"/>
                <w:szCs w:val="22"/>
              </w:rPr>
            </w:pPr>
            <w:r w:rsidRPr="00E332EF">
              <w:rPr>
                <w:rFonts w:eastAsia="Times New Roman"/>
                <w:sz w:val="22"/>
                <w:szCs w:val="22"/>
              </w:rPr>
              <w:t>ФИО</w:t>
            </w:r>
          </w:p>
        </w:tc>
        <w:tc>
          <w:tcPr>
            <w:tcW w:w="1280" w:type="dxa"/>
            <w:tcBorders>
              <w:top w:val="double" w:sz="6" w:space="0" w:color="auto"/>
              <w:left w:val="single" w:sz="6" w:space="0" w:color="auto"/>
              <w:bottom w:val="single" w:sz="6" w:space="0" w:color="auto"/>
              <w:right w:val="single" w:sz="6" w:space="0" w:color="auto"/>
            </w:tcBorders>
          </w:tcPr>
          <w:p w14:paraId="3733FD96" w14:textId="77777777" w:rsidR="002B344B" w:rsidRPr="00E332EF" w:rsidRDefault="002B344B" w:rsidP="007A1D73">
            <w:pPr>
              <w:jc w:val="center"/>
              <w:rPr>
                <w:rFonts w:eastAsia="Times New Roman"/>
                <w:sz w:val="22"/>
                <w:szCs w:val="22"/>
              </w:rPr>
            </w:pPr>
            <w:r w:rsidRPr="00E332EF">
              <w:rPr>
                <w:rFonts w:eastAsia="Times New Roman"/>
                <w:sz w:val="22"/>
                <w:szCs w:val="22"/>
              </w:rPr>
              <w:t>Доля участия лица в уставном капитале лица, предоставившего обеспечение, %</w:t>
            </w:r>
          </w:p>
        </w:tc>
        <w:tc>
          <w:tcPr>
            <w:tcW w:w="1280" w:type="dxa"/>
            <w:tcBorders>
              <w:top w:val="double" w:sz="6" w:space="0" w:color="auto"/>
              <w:left w:val="single" w:sz="6" w:space="0" w:color="auto"/>
              <w:bottom w:val="single" w:sz="6" w:space="0" w:color="auto"/>
              <w:right w:val="double" w:sz="6" w:space="0" w:color="auto"/>
            </w:tcBorders>
          </w:tcPr>
          <w:p w14:paraId="609445DF" w14:textId="77777777" w:rsidR="002B344B" w:rsidRPr="00E332EF" w:rsidRDefault="002B344B" w:rsidP="007A1D73">
            <w:pPr>
              <w:jc w:val="center"/>
              <w:rPr>
                <w:rFonts w:eastAsia="Times New Roman"/>
                <w:sz w:val="22"/>
                <w:szCs w:val="22"/>
              </w:rPr>
            </w:pPr>
            <w:r w:rsidRPr="00E332EF">
              <w:rPr>
                <w:rFonts w:eastAsia="Times New Roman"/>
                <w:sz w:val="22"/>
                <w:szCs w:val="22"/>
              </w:rPr>
              <w:t>Доля принадлежащих лицу обыкновенных акций лица, предоставившего обеспечение, %</w:t>
            </w:r>
          </w:p>
        </w:tc>
      </w:tr>
      <w:tr w:rsidR="002B344B" w:rsidRPr="00E332EF" w14:paraId="25F2F408" w14:textId="77777777" w:rsidTr="007A1D73">
        <w:tc>
          <w:tcPr>
            <w:tcW w:w="5652" w:type="dxa"/>
            <w:tcBorders>
              <w:top w:val="single" w:sz="6" w:space="0" w:color="auto"/>
              <w:left w:val="double" w:sz="6" w:space="0" w:color="auto"/>
              <w:bottom w:val="double" w:sz="6" w:space="0" w:color="auto"/>
              <w:right w:val="single" w:sz="6" w:space="0" w:color="auto"/>
            </w:tcBorders>
          </w:tcPr>
          <w:p w14:paraId="22469D26" w14:textId="77777777" w:rsidR="002B344B" w:rsidRPr="00E332EF" w:rsidRDefault="002B344B" w:rsidP="007A1D73">
            <w:pPr>
              <w:rPr>
                <w:rFonts w:eastAsia="Times New Roman"/>
                <w:sz w:val="22"/>
                <w:szCs w:val="22"/>
              </w:rPr>
            </w:pPr>
            <w:r w:rsidRPr="00E332EF">
              <w:rPr>
                <w:rFonts w:eastAsia="Times New Roman"/>
                <w:sz w:val="22"/>
                <w:szCs w:val="22"/>
              </w:rPr>
              <w:t>Лизунова Елена Петровна</w:t>
            </w:r>
          </w:p>
        </w:tc>
        <w:tc>
          <w:tcPr>
            <w:tcW w:w="1280" w:type="dxa"/>
            <w:tcBorders>
              <w:top w:val="single" w:sz="6" w:space="0" w:color="auto"/>
              <w:left w:val="single" w:sz="6" w:space="0" w:color="auto"/>
              <w:bottom w:val="double" w:sz="6" w:space="0" w:color="auto"/>
              <w:right w:val="single" w:sz="6" w:space="0" w:color="auto"/>
            </w:tcBorders>
          </w:tcPr>
          <w:p w14:paraId="0A078D61" w14:textId="77777777" w:rsidR="002B344B" w:rsidRPr="00E332EF" w:rsidRDefault="002B344B" w:rsidP="007A1D73">
            <w:pPr>
              <w:jc w:val="right"/>
              <w:rPr>
                <w:rFonts w:eastAsia="Times New Roman"/>
                <w:sz w:val="22"/>
                <w:szCs w:val="22"/>
              </w:rPr>
            </w:pPr>
            <w:r w:rsidRPr="00E332EF">
              <w:rPr>
                <w:rFonts w:eastAsia="Times New Roman"/>
                <w:sz w:val="22"/>
                <w:szCs w:val="22"/>
              </w:rPr>
              <w:t>0</w:t>
            </w:r>
          </w:p>
        </w:tc>
        <w:tc>
          <w:tcPr>
            <w:tcW w:w="1280" w:type="dxa"/>
            <w:tcBorders>
              <w:top w:val="single" w:sz="6" w:space="0" w:color="auto"/>
              <w:left w:val="single" w:sz="6" w:space="0" w:color="auto"/>
              <w:bottom w:val="double" w:sz="6" w:space="0" w:color="auto"/>
              <w:right w:val="double" w:sz="6" w:space="0" w:color="auto"/>
            </w:tcBorders>
          </w:tcPr>
          <w:p w14:paraId="5EC77C28" w14:textId="77777777" w:rsidR="002B344B" w:rsidRPr="00E332EF" w:rsidRDefault="002B344B" w:rsidP="007A1D73">
            <w:pPr>
              <w:jc w:val="right"/>
              <w:rPr>
                <w:rFonts w:eastAsia="Times New Roman"/>
                <w:sz w:val="22"/>
                <w:szCs w:val="22"/>
              </w:rPr>
            </w:pPr>
            <w:r w:rsidRPr="00E332EF">
              <w:rPr>
                <w:rFonts w:eastAsia="Times New Roman"/>
                <w:sz w:val="22"/>
                <w:szCs w:val="22"/>
              </w:rPr>
              <w:t>0</w:t>
            </w:r>
          </w:p>
        </w:tc>
      </w:tr>
    </w:tbl>
    <w:p w14:paraId="7488A727" w14:textId="77777777" w:rsidR="002B344B" w:rsidRPr="00E332EF" w:rsidRDefault="002B344B" w:rsidP="002B344B">
      <w:pPr>
        <w:ind w:left="200"/>
        <w:rPr>
          <w:rFonts w:eastAsia="Times New Roman"/>
          <w:color w:val="FF0000"/>
          <w:sz w:val="22"/>
          <w:szCs w:val="22"/>
        </w:rPr>
      </w:pPr>
    </w:p>
    <w:p w14:paraId="3981719D" w14:textId="77777777" w:rsidR="002B344B" w:rsidRPr="00E332EF" w:rsidRDefault="002B344B" w:rsidP="002B344B">
      <w:pPr>
        <w:ind w:left="200"/>
        <w:rPr>
          <w:rFonts w:eastAsia="Times New Roman"/>
          <w:sz w:val="22"/>
          <w:szCs w:val="22"/>
        </w:rPr>
      </w:pPr>
      <w:r w:rsidRPr="00E332EF">
        <w:rPr>
          <w:rFonts w:eastAsia="Times New Roman"/>
          <w:sz w:val="22"/>
          <w:szCs w:val="22"/>
        </w:rPr>
        <w:t>3) Полное фирменное наименование:</w:t>
      </w:r>
      <w:r w:rsidRPr="00E332EF">
        <w:rPr>
          <w:rFonts w:eastAsia="Times New Roman"/>
          <w:b/>
          <w:bCs/>
          <w:i/>
          <w:iCs/>
          <w:sz w:val="22"/>
          <w:szCs w:val="22"/>
        </w:rPr>
        <w:t xml:space="preserve"> Общество с ограниченной ответственностью «</w:t>
      </w:r>
      <w:proofErr w:type="spellStart"/>
      <w:r w:rsidRPr="00E332EF">
        <w:rPr>
          <w:rFonts w:eastAsia="Times New Roman"/>
          <w:b/>
          <w:bCs/>
          <w:i/>
          <w:iCs/>
          <w:sz w:val="22"/>
          <w:szCs w:val="22"/>
        </w:rPr>
        <w:t>Рэйз</w:t>
      </w:r>
      <w:proofErr w:type="spellEnd"/>
      <w:r w:rsidRPr="00E332EF">
        <w:rPr>
          <w:rFonts w:eastAsia="Times New Roman"/>
          <w:b/>
          <w:bCs/>
          <w:i/>
          <w:iCs/>
          <w:sz w:val="22"/>
          <w:szCs w:val="22"/>
        </w:rPr>
        <w:t>»</w:t>
      </w:r>
    </w:p>
    <w:p w14:paraId="35F063FC" w14:textId="77777777" w:rsidR="002B344B" w:rsidRPr="00E332EF" w:rsidRDefault="002B344B" w:rsidP="002B344B">
      <w:pPr>
        <w:ind w:left="200"/>
        <w:rPr>
          <w:rFonts w:eastAsia="Times New Roman"/>
          <w:b/>
          <w:bCs/>
          <w:i/>
          <w:iCs/>
          <w:sz w:val="22"/>
          <w:szCs w:val="22"/>
        </w:rPr>
      </w:pPr>
      <w:r w:rsidRPr="00E332EF">
        <w:rPr>
          <w:rFonts w:eastAsia="Times New Roman"/>
          <w:sz w:val="22"/>
          <w:szCs w:val="22"/>
        </w:rPr>
        <w:t>Сокращенное фирменное наименование:</w:t>
      </w:r>
      <w:r w:rsidRPr="00E332EF">
        <w:rPr>
          <w:rFonts w:eastAsia="Times New Roman"/>
          <w:b/>
          <w:bCs/>
          <w:i/>
          <w:iCs/>
          <w:sz w:val="22"/>
          <w:szCs w:val="22"/>
        </w:rPr>
        <w:t xml:space="preserve"> ООО "</w:t>
      </w:r>
      <w:proofErr w:type="spellStart"/>
      <w:r w:rsidRPr="00E332EF">
        <w:rPr>
          <w:rFonts w:eastAsia="Times New Roman"/>
          <w:b/>
          <w:bCs/>
          <w:i/>
          <w:iCs/>
          <w:sz w:val="22"/>
          <w:szCs w:val="22"/>
        </w:rPr>
        <w:t>Рейз</w:t>
      </w:r>
      <w:proofErr w:type="spellEnd"/>
      <w:r w:rsidRPr="00E332EF">
        <w:rPr>
          <w:rFonts w:eastAsia="Times New Roman"/>
          <w:b/>
          <w:bCs/>
          <w:i/>
          <w:iCs/>
          <w:sz w:val="22"/>
          <w:szCs w:val="22"/>
        </w:rPr>
        <w:t>"</w:t>
      </w:r>
    </w:p>
    <w:p w14:paraId="089DE52D" w14:textId="37D636B6" w:rsidR="008F64C4" w:rsidRPr="00E332EF" w:rsidRDefault="008F64C4" w:rsidP="002B344B">
      <w:pPr>
        <w:ind w:left="200"/>
        <w:rPr>
          <w:rFonts w:eastAsia="Times New Roman"/>
          <w:b/>
          <w:bCs/>
          <w:i/>
          <w:iCs/>
          <w:sz w:val="22"/>
          <w:szCs w:val="22"/>
        </w:rPr>
      </w:pPr>
      <w:r w:rsidRPr="00E332EF">
        <w:rPr>
          <w:rFonts w:eastAsia="Times New Roman"/>
          <w:b/>
          <w:bCs/>
          <w:i/>
          <w:iCs/>
          <w:sz w:val="22"/>
          <w:szCs w:val="22"/>
        </w:rPr>
        <w:t>ИНН 8602006445</w:t>
      </w:r>
    </w:p>
    <w:p w14:paraId="2C6D92A4" w14:textId="75BDDEDD" w:rsidR="008F64C4" w:rsidRPr="00E332EF" w:rsidRDefault="008F64C4" w:rsidP="002B344B">
      <w:pPr>
        <w:ind w:left="200"/>
        <w:rPr>
          <w:rFonts w:eastAsia="Times New Roman"/>
          <w:b/>
          <w:bCs/>
          <w:i/>
          <w:iCs/>
          <w:sz w:val="22"/>
          <w:szCs w:val="22"/>
        </w:rPr>
      </w:pPr>
      <w:r w:rsidRPr="00E332EF">
        <w:rPr>
          <w:rFonts w:eastAsia="Times New Roman"/>
          <w:b/>
          <w:bCs/>
          <w:i/>
          <w:iCs/>
          <w:sz w:val="22"/>
          <w:szCs w:val="22"/>
        </w:rPr>
        <w:t>ОГРН 1058602195629</w:t>
      </w:r>
    </w:p>
    <w:p w14:paraId="62388D1E" w14:textId="77777777" w:rsidR="002B344B" w:rsidRPr="00E332EF" w:rsidRDefault="002B344B" w:rsidP="002B344B">
      <w:pPr>
        <w:ind w:left="200"/>
        <w:rPr>
          <w:rFonts w:eastAsia="Times New Roman"/>
          <w:sz w:val="22"/>
          <w:szCs w:val="22"/>
        </w:rPr>
      </w:pPr>
      <w:r w:rsidRPr="00E332EF">
        <w:rPr>
          <w:rFonts w:eastAsia="Times New Roman"/>
          <w:sz w:val="22"/>
          <w:szCs w:val="22"/>
        </w:rPr>
        <w:t xml:space="preserve">Место нахождения: </w:t>
      </w:r>
      <w:r w:rsidRPr="00E332EF">
        <w:rPr>
          <w:rFonts w:eastAsia="Times New Roman"/>
          <w:b/>
          <w:bCs/>
          <w:i/>
          <w:iCs/>
          <w:sz w:val="22"/>
          <w:szCs w:val="22"/>
        </w:rPr>
        <w:t xml:space="preserve">628400 Россия, ХМАО-Югра, </w:t>
      </w:r>
      <w:proofErr w:type="spellStart"/>
      <w:proofErr w:type="gramStart"/>
      <w:r w:rsidRPr="00E332EF">
        <w:rPr>
          <w:rFonts w:eastAsia="Times New Roman"/>
          <w:b/>
          <w:bCs/>
          <w:i/>
          <w:iCs/>
          <w:sz w:val="22"/>
          <w:szCs w:val="22"/>
        </w:rPr>
        <w:t>г.Сургут</w:t>
      </w:r>
      <w:proofErr w:type="spellEnd"/>
      <w:r w:rsidRPr="00E332EF">
        <w:rPr>
          <w:rFonts w:eastAsia="Times New Roman"/>
          <w:b/>
          <w:bCs/>
          <w:i/>
          <w:iCs/>
          <w:sz w:val="22"/>
          <w:szCs w:val="22"/>
        </w:rPr>
        <w:t>,,</w:t>
      </w:r>
      <w:proofErr w:type="gramEnd"/>
      <w:r w:rsidRPr="00E332EF">
        <w:rPr>
          <w:rFonts w:eastAsia="Times New Roman"/>
          <w:b/>
          <w:bCs/>
          <w:i/>
          <w:iCs/>
          <w:sz w:val="22"/>
          <w:szCs w:val="22"/>
        </w:rPr>
        <w:t xml:space="preserve"> проезд Дружбы, 3</w:t>
      </w:r>
    </w:p>
    <w:p w14:paraId="2E8A982F" w14:textId="77777777" w:rsidR="002B344B" w:rsidRPr="00E332EF" w:rsidRDefault="002B344B" w:rsidP="002B344B">
      <w:pPr>
        <w:spacing w:before="0" w:after="0"/>
        <w:rPr>
          <w:rFonts w:eastAsia="Times New Roman"/>
          <w:sz w:val="22"/>
          <w:szCs w:val="22"/>
        </w:rPr>
      </w:pPr>
    </w:p>
    <w:p w14:paraId="15FD0636" w14:textId="77777777" w:rsidR="002B344B" w:rsidRPr="00E332EF" w:rsidRDefault="002B344B" w:rsidP="002B344B">
      <w:pPr>
        <w:ind w:left="200"/>
        <w:rPr>
          <w:rFonts w:eastAsia="Times New Roman"/>
          <w:sz w:val="22"/>
          <w:szCs w:val="22"/>
        </w:rPr>
      </w:pPr>
      <w:r w:rsidRPr="00E332EF">
        <w:rPr>
          <w:rFonts w:eastAsia="Times New Roman"/>
          <w:sz w:val="22"/>
          <w:szCs w:val="22"/>
        </w:rPr>
        <w:t>Основание (основания), в силу которого лицо, предоставившее обеспечение, осуществляет контроль над подконтрольной организацией (участие в подконтрольной лицу, предоставившему обеспечение, организации, заключение договора доверительного управления имуществом, заключение договора простого товарищества, заключение договора поручения, заключение акционерного соглашения, заключение иного соглашения, предметом которого является осуществление прав, удостоверенных акциями (долями) подконтрольной лицу, предоставившему обеспечение, организации):</w:t>
      </w:r>
      <w:r w:rsidRPr="00E332EF">
        <w:rPr>
          <w:rFonts w:eastAsia="Times New Roman"/>
          <w:sz w:val="22"/>
          <w:szCs w:val="22"/>
        </w:rPr>
        <w:br/>
      </w:r>
      <w:r w:rsidRPr="00E332EF">
        <w:rPr>
          <w:rFonts w:eastAsia="Times New Roman"/>
          <w:b/>
          <w:bCs/>
          <w:i/>
          <w:iCs/>
          <w:sz w:val="22"/>
          <w:szCs w:val="22"/>
        </w:rPr>
        <w:t>Общество признается дочерним в силу преобладающего участия Поручителя в капитале общества</w:t>
      </w:r>
    </w:p>
    <w:p w14:paraId="26E415DE" w14:textId="77777777" w:rsidR="002B344B" w:rsidRPr="00E332EF" w:rsidRDefault="002B344B" w:rsidP="002B344B">
      <w:pPr>
        <w:ind w:left="200"/>
        <w:rPr>
          <w:rFonts w:eastAsia="Times New Roman"/>
          <w:sz w:val="22"/>
          <w:szCs w:val="22"/>
        </w:rPr>
      </w:pPr>
      <w:r w:rsidRPr="00E332EF">
        <w:rPr>
          <w:rFonts w:eastAsia="Times New Roman"/>
          <w:sz w:val="22"/>
          <w:szCs w:val="22"/>
        </w:rPr>
        <w:t>Признак осуществления лицом, предоставившим обеспечение, контроля над организацией, в отношении которой он является контролирующим лицом:</w:t>
      </w:r>
      <w:r w:rsidRPr="00E332EF">
        <w:rPr>
          <w:rFonts w:eastAsia="Times New Roman"/>
          <w:b/>
          <w:bCs/>
          <w:i/>
          <w:iCs/>
          <w:sz w:val="22"/>
          <w:szCs w:val="22"/>
        </w:rPr>
        <w:t xml:space="preserve"> право распоряжаться более 50 процентов голосов в высшем органе управления подконтрольной лицу, предоставившему обеспечение, организации</w:t>
      </w:r>
    </w:p>
    <w:p w14:paraId="1727ADBB" w14:textId="77777777" w:rsidR="002B344B" w:rsidRPr="00E332EF" w:rsidRDefault="002B344B" w:rsidP="002B344B">
      <w:pPr>
        <w:ind w:left="200"/>
        <w:rPr>
          <w:rFonts w:eastAsia="Times New Roman"/>
          <w:sz w:val="22"/>
          <w:szCs w:val="22"/>
        </w:rPr>
      </w:pPr>
      <w:r w:rsidRPr="00E332EF">
        <w:rPr>
          <w:rFonts w:eastAsia="Times New Roman"/>
          <w:sz w:val="22"/>
          <w:szCs w:val="22"/>
        </w:rPr>
        <w:t>Вид контроля:</w:t>
      </w:r>
      <w:r w:rsidRPr="00E332EF">
        <w:rPr>
          <w:rFonts w:eastAsia="Times New Roman"/>
          <w:b/>
          <w:bCs/>
          <w:i/>
          <w:iCs/>
          <w:sz w:val="22"/>
          <w:szCs w:val="22"/>
        </w:rPr>
        <w:t xml:space="preserve"> прямой контроль</w:t>
      </w:r>
    </w:p>
    <w:p w14:paraId="6840AEBB" w14:textId="77777777" w:rsidR="002B344B" w:rsidRPr="00E332EF" w:rsidRDefault="002B344B" w:rsidP="002B344B">
      <w:pPr>
        <w:ind w:left="200"/>
        <w:rPr>
          <w:rFonts w:eastAsia="Times New Roman"/>
          <w:sz w:val="22"/>
          <w:szCs w:val="22"/>
        </w:rPr>
      </w:pPr>
      <w:r w:rsidRPr="00E332EF">
        <w:rPr>
          <w:rFonts w:eastAsia="Times New Roman"/>
          <w:sz w:val="22"/>
          <w:szCs w:val="22"/>
        </w:rPr>
        <w:t>Доля лица, предоставившего обеспечение, в уставном капитале подконтрольной организации:</w:t>
      </w:r>
      <w:r w:rsidRPr="00E332EF">
        <w:rPr>
          <w:rFonts w:eastAsia="Times New Roman"/>
          <w:b/>
          <w:bCs/>
          <w:i/>
          <w:iCs/>
          <w:sz w:val="22"/>
          <w:szCs w:val="22"/>
        </w:rPr>
        <w:t xml:space="preserve"> 100%</w:t>
      </w:r>
    </w:p>
    <w:p w14:paraId="147C26EF" w14:textId="77777777" w:rsidR="002B344B" w:rsidRPr="00E332EF" w:rsidRDefault="002B344B" w:rsidP="002B344B">
      <w:pPr>
        <w:ind w:left="200"/>
        <w:rPr>
          <w:rFonts w:eastAsia="Times New Roman"/>
          <w:sz w:val="22"/>
          <w:szCs w:val="22"/>
        </w:rPr>
      </w:pPr>
      <w:r w:rsidRPr="00E332EF">
        <w:rPr>
          <w:rFonts w:eastAsia="Times New Roman"/>
          <w:sz w:val="22"/>
          <w:szCs w:val="22"/>
        </w:rPr>
        <w:t>Доля подконтрольной организации в уставном капитале лица, предоставившего обеспечение:</w:t>
      </w:r>
      <w:r w:rsidRPr="00E332EF">
        <w:rPr>
          <w:rFonts w:eastAsia="Times New Roman"/>
          <w:b/>
          <w:bCs/>
          <w:i/>
          <w:iCs/>
          <w:sz w:val="22"/>
          <w:szCs w:val="22"/>
        </w:rPr>
        <w:t xml:space="preserve"> 0%</w:t>
      </w:r>
    </w:p>
    <w:p w14:paraId="79EE60FC" w14:textId="77777777" w:rsidR="002B344B" w:rsidRPr="00E332EF" w:rsidRDefault="002B344B" w:rsidP="002B344B">
      <w:pPr>
        <w:ind w:left="200"/>
        <w:rPr>
          <w:rFonts w:eastAsia="Times New Roman"/>
          <w:sz w:val="22"/>
          <w:szCs w:val="22"/>
        </w:rPr>
      </w:pPr>
      <w:r w:rsidRPr="00E332EF">
        <w:rPr>
          <w:rFonts w:eastAsia="Times New Roman"/>
          <w:sz w:val="22"/>
          <w:szCs w:val="22"/>
        </w:rPr>
        <w:t>Доля обыкновенных акций лица, предоставившего обеспечение, принадлежащих подконтрольной организации:</w:t>
      </w:r>
      <w:r w:rsidRPr="00E332EF">
        <w:rPr>
          <w:rFonts w:eastAsia="Times New Roman"/>
          <w:b/>
          <w:bCs/>
          <w:i/>
          <w:iCs/>
          <w:sz w:val="22"/>
          <w:szCs w:val="22"/>
        </w:rPr>
        <w:t xml:space="preserve"> 0%</w:t>
      </w:r>
    </w:p>
    <w:p w14:paraId="490B8C4C" w14:textId="77777777" w:rsidR="002B344B" w:rsidRPr="00E332EF" w:rsidRDefault="002B344B" w:rsidP="002B344B">
      <w:pPr>
        <w:ind w:left="200"/>
        <w:rPr>
          <w:rFonts w:eastAsia="Times New Roman"/>
          <w:b/>
          <w:bCs/>
          <w:i/>
          <w:iCs/>
          <w:sz w:val="22"/>
          <w:szCs w:val="22"/>
        </w:rPr>
      </w:pPr>
      <w:r w:rsidRPr="00E332EF">
        <w:rPr>
          <w:rFonts w:eastAsia="Times New Roman"/>
          <w:sz w:val="22"/>
          <w:szCs w:val="22"/>
        </w:rPr>
        <w:t xml:space="preserve">Описание основного вида деятельности </w:t>
      </w:r>
      <w:proofErr w:type="gramStart"/>
      <w:r w:rsidRPr="00E332EF">
        <w:rPr>
          <w:rFonts w:eastAsia="Times New Roman"/>
          <w:sz w:val="22"/>
          <w:szCs w:val="22"/>
        </w:rPr>
        <w:t>общества:</w:t>
      </w:r>
      <w:r w:rsidRPr="00E332EF">
        <w:rPr>
          <w:rFonts w:eastAsia="Times New Roman"/>
          <w:sz w:val="22"/>
          <w:szCs w:val="22"/>
        </w:rPr>
        <w:br/>
      </w:r>
      <w:r w:rsidRPr="00E332EF">
        <w:rPr>
          <w:rFonts w:eastAsia="Times New Roman"/>
          <w:b/>
          <w:bCs/>
          <w:i/>
          <w:iCs/>
          <w:sz w:val="22"/>
          <w:szCs w:val="22"/>
        </w:rPr>
        <w:t>деятельность</w:t>
      </w:r>
      <w:proofErr w:type="gramEnd"/>
      <w:r w:rsidRPr="00E332EF">
        <w:rPr>
          <w:rFonts w:eastAsia="Times New Roman"/>
          <w:b/>
          <w:bCs/>
          <w:i/>
          <w:iCs/>
          <w:sz w:val="22"/>
          <w:szCs w:val="22"/>
        </w:rPr>
        <w:t xml:space="preserve"> в области архитектуры, инженерно-техническое проектирование, геолого-разведочные и геофизические работы, геофизическая и картографическая деятельность, деятельность в области стандартизации и метрологии, деятельность в области гидрометеорологии и смежных с ней областях, виды деятельности, связанные с решением технических задач, не включенные в другие группировки.</w:t>
      </w:r>
    </w:p>
    <w:p w14:paraId="5B12170D" w14:textId="77777777" w:rsidR="002B344B" w:rsidRPr="00E332EF" w:rsidRDefault="002B344B" w:rsidP="002B344B">
      <w:pPr>
        <w:ind w:left="200"/>
        <w:rPr>
          <w:rFonts w:eastAsia="Times New Roman"/>
          <w:sz w:val="22"/>
          <w:szCs w:val="22"/>
        </w:rPr>
      </w:pPr>
      <w:r w:rsidRPr="00E332EF">
        <w:rPr>
          <w:rFonts w:eastAsia="Times New Roman"/>
          <w:sz w:val="22"/>
          <w:szCs w:val="22"/>
        </w:rPr>
        <w:t>Органы управления:</w:t>
      </w:r>
    </w:p>
    <w:p w14:paraId="600B2696" w14:textId="77777777" w:rsidR="002B344B" w:rsidRPr="00E332EF" w:rsidRDefault="002B344B" w:rsidP="002B344B">
      <w:pPr>
        <w:ind w:left="200"/>
        <w:rPr>
          <w:rFonts w:eastAsia="Times New Roman"/>
          <w:sz w:val="22"/>
          <w:szCs w:val="22"/>
        </w:rPr>
      </w:pPr>
      <w:r w:rsidRPr="00E332EF">
        <w:rPr>
          <w:rFonts w:eastAsia="Times New Roman"/>
          <w:sz w:val="22"/>
          <w:szCs w:val="22"/>
        </w:rPr>
        <w:t>Совет директоров (наблюдательный совет) – не предусмотрен Уставом</w:t>
      </w:r>
    </w:p>
    <w:p w14:paraId="26D432AB" w14:textId="77777777" w:rsidR="002B344B" w:rsidRPr="00E332EF" w:rsidRDefault="002B344B" w:rsidP="002B344B">
      <w:pPr>
        <w:ind w:left="400"/>
        <w:rPr>
          <w:rFonts w:eastAsia="Times New Roman"/>
          <w:sz w:val="22"/>
          <w:szCs w:val="22"/>
        </w:rPr>
      </w:pPr>
      <w:r w:rsidRPr="00E332EF">
        <w:rPr>
          <w:rFonts w:eastAsia="Times New Roman"/>
          <w:sz w:val="22"/>
          <w:szCs w:val="22"/>
        </w:rPr>
        <w:t>Наименование органа управления:</w:t>
      </w:r>
      <w:r w:rsidRPr="00E332EF">
        <w:rPr>
          <w:rFonts w:eastAsia="Times New Roman"/>
          <w:b/>
          <w:bCs/>
          <w:i/>
          <w:iCs/>
          <w:sz w:val="22"/>
          <w:szCs w:val="22"/>
        </w:rPr>
        <w:t xml:space="preserve"> лицо, занимающее должность (осуществляющее функции) единоличного исполнительного органа</w:t>
      </w:r>
    </w:p>
    <w:p w14:paraId="35A88C5C" w14:textId="77777777" w:rsidR="002B344B" w:rsidRPr="00E332EF" w:rsidRDefault="002B344B" w:rsidP="002B344B">
      <w:pPr>
        <w:spacing w:before="0" w:after="0"/>
        <w:rPr>
          <w:rFonts w:eastAsia="Times New Roman"/>
          <w:sz w:val="22"/>
          <w:szCs w:val="22"/>
        </w:rPr>
      </w:pPr>
    </w:p>
    <w:tbl>
      <w:tblPr>
        <w:tblW w:w="0" w:type="auto"/>
        <w:tblLayout w:type="fixed"/>
        <w:tblCellMar>
          <w:left w:w="72" w:type="dxa"/>
          <w:right w:w="72" w:type="dxa"/>
        </w:tblCellMar>
        <w:tblLook w:val="0000" w:firstRow="0" w:lastRow="0" w:firstColumn="0" w:lastColumn="0" w:noHBand="0" w:noVBand="0"/>
      </w:tblPr>
      <w:tblGrid>
        <w:gridCol w:w="5652"/>
        <w:gridCol w:w="1280"/>
        <w:gridCol w:w="1280"/>
      </w:tblGrid>
      <w:tr w:rsidR="002B344B" w:rsidRPr="00E332EF" w14:paraId="2AD1234D" w14:textId="77777777" w:rsidTr="007A1D73">
        <w:tc>
          <w:tcPr>
            <w:tcW w:w="5652" w:type="dxa"/>
            <w:tcBorders>
              <w:top w:val="double" w:sz="6" w:space="0" w:color="auto"/>
              <w:left w:val="double" w:sz="6" w:space="0" w:color="auto"/>
              <w:bottom w:val="single" w:sz="6" w:space="0" w:color="auto"/>
              <w:right w:val="single" w:sz="6" w:space="0" w:color="auto"/>
            </w:tcBorders>
          </w:tcPr>
          <w:p w14:paraId="1E1D6EC7" w14:textId="77777777" w:rsidR="002B344B" w:rsidRPr="00E332EF" w:rsidRDefault="002B344B" w:rsidP="007A1D73">
            <w:pPr>
              <w:jc w:val="center"/>
              <w:rPr>
                <w:rFonts w:eastAsia="Times New Roman"/>
                <w:sz w:val="22"/>
                <w:szCs w:val="22"/>
              </w:rPr>
            </w:pPr>
            <w:r w:rsidRPr="00E332EF">
              <w:rPr>
                <w:rFonts w:eastAsia="Times New Roman"/>
                <w:sz w:val="22"/>
                <w:szCs w:val="22"/>
              </w:rPr>
              <w:t>ФИО</w:t>
            </w:r>
          </w:p>
        </w:tc>
        <w:tc>
          <w:tcPr>
            <w:tcW w:w="1280" w:type="dxa"/>
            <w:tcBorders>
              <w:top w:val="double" w:sz="6" w:space="0" w:color="auto"/>
              <w:left w:val="single" w:sz="6" w:space="0" w:color="auto"/>
              <w:bottom w:val="single" w:sz="6" w:space="0" w:color="auto"/>
              <w:right w:val="single" w:sz="6" w:space="0" w:color="auto"/>
            </w:tcBorders>
          </w:tcPr>
          <w:p w14:paraId="6A2F9B76" w14:textId="77777777" w:rsidR="002B344B" w:rsidRPr="00E332EF" w:rsidRDefault="002B344B" w:rsidP="007A1D73">
            <w:pPr>
              <w:jc w:val="center"/>
              <w:rPr>
                <w:rFonts w:eastAsia="Times New Roman"/>
                <w:sz w:val="22"/>
                <w:szCs w:val="22"/>
              </w:rPr>
            </w:pPr>
            <w:r w:rsidRPr="00E332EF">
              <w:rPr>
                <w:rFonts w:eastAsia="Times New Roman"/>
                <w:sz w:val="22"/>
                <w:szCs w:val="22"/>
              </w:rPr>
              <w:t>Доля участия лица в уставном капитале лица, предоставившего обеспечение, %</w:t>
            </w:r>
          </w:p>
        </w:tc>
        <w:tc>
          <w:tcPr>
            <w:tcW w:w="1280" w:type="dxa"/>
            <w:tcBorders>
              <w:top w:val="double" w:sz="6" w:space="0" w:color="auto"/>
              <w:left w:val="single" w:sz="6" w:space="0" w:color="auto"/>
              <w:bottom w:val="single" w:sz="6" w:space="0" w:color="auto"/>
              <w:right w:val="double" w:sz="6" w:space="0" w:color="auto"/>
            </w:tcBorders>
          </w:tcPr>
          <w:p w14:paraId="3F6BEF89" w14:textId="77777777" w:rsidR="002B344B" w:rsidRPr="00E332EF" w:rsidRDefault="002B344B" w:rsidP="007A1D73">
            <w:pPr>
              <w:jc w:val="center"/>
              <w:rPr>
                <w:rFonts w:eastAsia="Times New Roman"/>
                <w:sz w:val="22"/>
                <w:szCs w:val="22"/>
              </w:rPr>
            </w:pPr>
            <w:r w:rsidRPr="00E332EF">
              <w:rPr>
                <w:rFonts w:eastAsia="Times New Roman"/>
                <w:sz w:val="22"/>
                <w:szCs w:val="22"/>
              </w:rPr>
              <w:t>Доля принадлежащих лицу обыкновенных акций лица, предоставившего обеспечение, %</w:t>
            </w:r>
          </w:p>
        </w:tc>
      </w:tr>
      <w:tr w:rsidR="002B344B" w:rsidRPr="00E332EF" w14:paraId="47A8AFD2" w14:textId="77777777" w:rsidTr="007A1D73">
        <w:tc>
          <w:tcPr>
            <w:tcW w:w="5652" w:type="dxa"/>
            <w:tcBorders>
              <w:top w:val="single" w:sz="6" w:space="0" w:color="auto"/>
              <w:left w:val="double" w:sz="6" w:space="0" w:color="auto"/>
              <w:bottom w:val="double" w:sz="6" w:space="0" w:color="auto"/>
              <w:right w:val="single" w:sz="6" w:space="0" w:color="auto"/>
            </w:tcBorders>
          </w:tcPr>
          <w:p w14:paraId="34441438" w14:textId="77777777" w:rsidR="002B344B" w:rsidRPr="00E332EF" w:rsidRDefault="002B344B" w:rsidP="007A1D73">
            <w:pPr>
              <w:rPr>
                <w:rFonts w:eastAsia="Times New Roman"/>
                <w:sz w:val="22"/>
                <w:szCs w:val="22"/>
              </w:rPr>
            </w:pPr>
            <w:proofErr w:type="spellStart"/>
            <w:r w:rsidRPr="00E332EF">
              <w:rPr>
                <w:rFonts w:eastAsia="Times New Roman"/>
                <w:sz w:val="22"/>
                <w:szCs w:val="22"/>
              </w:rPr>
              <w:t>Благородов</w:t>
            </w:r>
            <w:proofErr w:type="spellEnd"/>
            <w:r w:rsidRPr="00E332EF">
              <w:rPr>
                <w:rFonts w:eastAsia="Times New Roman"/>
                <w:sz w:val="22"/>
                <w:szCs w:val="22"/>
              </w:rPr>
              <w:t xml:space="preserve"> Сергей Васильевич</w:t>
            </w:r>
          </w:p>
        </w:tc>
        <w:tc>
          <w:tcPr>
            <w:tcW w:w="1280" w:type="dxa"/>
            <w:tcBorders>
              <w:top w:val="single" w:sz="6" w:space="0" w:color="auto"/>
              <w:left w:val="single" w:sz="6" w:space="0" w:color="auto"/>
              <w:bottom w:val="double" w:sz="6" w:space="0" w:color="auto"/>
              <w:right w:val="single" w:sz="6" w:space="0" w:color="auto"/>
            </w:tcBorders>
          </w:tcPr>
          <w:p w14:paraId="32C87A9E" w14:textId="77777777" w:rsidR="002B344B" w:rsidRPr="00E332EF" w:rsidRDefault="002B344B" w:rsidP="007A1D73">
            <w:pPr>
              <w:jc w:val="right"/>
              <w:rPr>
                <w:rFonts w:eastAsia="Times New Roman"/>
                <w:sz w:val="22"/>
                <w:szCs w:val="22"/>
              </w:rPr>
            </w:pPr>
            <w:r w:rsidRPr="00E332EF">
              <w:rPr>
                <w:rFonts w:eastAsia="Times New Roman"/>
                <w:sz w:val="22"/>
                <w:szCs w:val="22"/>
              </w:rPr>
              <w:t>0</w:t>
            </w:r>
          </w:p>
        </w:tc>
        <w:tc>
          <w:tcPr>
            <w:tcW w:w="1280" w:type="dxa"/>
            <w:tcBorders>
              <w:top w:val="single" w:sz="6" w:space="0" w:color="auto"/>
              <w:left w:val="single" w:sz="6" w:space="0" w:color="auto"/>
              <w:bottom w:val="double" w:sz="6" w:space="0" w:color="auto"/>
              <w:right w:val="double" w:sz="6" w:space="0" w:color="auto"/>
            </w:tcBorders>
          </w:tcPr>
          <w:p w14:paraId="5014C3CF" w14:textId="77777777" w:rsidR="002B344B" w:rsidRPr="00E332EF" w:rsidRDefault="002B344B" w:rsidP="007A1D73">
            <w:pPr>
              <w:jc w:val="right"/>
              <w:rPr>
                <w:rFonts w:eastAsia="Times New Roman"/>
                <w:sz w:val="22"/>
                <w:szCs w:val="22"/>
              </w:rPr>
            </w:pPr>
            <w:r w:rsidRPr="00E332EF">
              <w:rPr>
                <w:rFonts w:eastAsia="Times New Roman"/>
                <w:sz w:val="22"/>
                <w:szCs w:val="22"/>
              </w:rPr>
              <w:t>0</w:t>
            </w:r>
          </w:p>
        </w:tc>
      </w:tr>
    </w:tbl>
    <w:p w14:paraId="2D6DDA0A" w14:textId="77777777" w:rsidR="002B344B" w:rsidRPr="00E332EF" w:rsidRDefault="002B344B" w:rsidP="002B344B">
      <w:pPr>
        <w:ind w:left="200"/>
        <w:rPr>
          <w:rFonts w:eastAsia="Times New Roman"/>
          <w:sz w:val="22"/>
          <w:szCs w:val="22"/>
        </w:rPr>
      </w:pPr>
    </w:p>
    <w:p w14:paraId="6A5287CC" w14:textId="77777777" w:rsidR="002B344B" w:rsidRPr="00E332EF" w:rsidRDefault="002B344B" w:rsidP="002B344B">
      <w:pPr>
        <w:ind w:left="200"/>
        <w:rPr>
          <w:rFonts w:eastAsia="Times New Roman"/>
          <w:sz w:val="22"/>
          <w:szCs w:val="22"/>
        </w:rPr>
      </w:pPr>
      <w:r w:rsidRPr="00E332EF">
        <w:rPr>
          <w:rFonts w:eastAsia="Times New Roman"/>
          <w:sz w:val="22"/>
          <w:szCs w:val="22"/>
        </w:rPr>
        <w:t>4) Полное фирменное наименование:</w:t>
      </w:r>
      <w:r w:rsidRPr="00E332EF">
        <w:rPr>
          <w:rFonts w:eastAsia="Times New Roman"/>
          <w:b/>
          <w:bCs/>
          <w:i/>
          <w:iCs/>
          <w:sz w:val="22"/>
          <w:szCs w:val="22"/>
        </w:rPr>
        <w:t xml:space="preserve"> Закрытое акционерное общество «Рондо гранд»</w:t>
      </w:r>
    </w:p>
    <w:p w14:paraId="7B3098F6" w14:textId="77777777" w:rsidR="002B344B" w:rsidRPr="00E332EF" w:rsidRDefault="002B344B" w:rsidP="002B344B">
      <w:pPr>
        <w:ind w:left="200"/>
        <w:rPr>
          <w:rFonts w:eastAsia="Times New Roman"/>
          <w:b/>
          <w:bCs/>
          <w:i/>
          <w:iCs/>
          <w:sz w:val="22"/>
          <w:szCs w:val="22"/>
        </w:rPr>
      </w:pPr>
      <w:r w:rsidRPr="00E332EF">
        <w:rPr>
          <w:rFonts w:eastAsia="Times New Roman"/>
          <w:sz w:val="22"/>
          <w:szCs w:val="22"/>
        </w:rPr>
        <w:t>Сокращенное фирменное наименование:</w:t>
      </w:r>
      <w:r w:rsidRPr="00E332EF">
        <w:rPr>
          <w:rFonts w:eastAsia="Times New Roman"/>
          <w:b/>
          <w:bCs/>
          <w:i/>
          <w:iCs/>
          <w:sz w:val="22"/>
          <w:szCs w:val="22"/>
        </w:rPr>
        <w:t xml:space="preserve"> ЗАО «Рондо гранд»</w:t>
      </w:r>
    </w:p>
    <w:p w14:paraId="348150C6" w14:textId="7B51053F" w:rsidR="008F64C4" w:rsidRPr="00E332EF" w:rsidRDefault="008F64C4" w:rsidP="002B344B">
      <w:pPr>
        <w:ind w:left="200"/>
        <w:rPr>
          <w:rFonts w:eastAsia="Times New Roman"/>
          <w:b/>
          <w:bCs/>
          <w:i/>
          <w:iCs/>
          <w:sz w:val="22"/>
          <w:szCs w:val="22"/>
        </w:rPr>
      </w:pPr>
      <w:r w:rsidRPr="00E332EF">
        <w:rPr>
          <w:rFonts w:eastAsia="Times New Roman"/>
          <w:b/>
          <w:bCs/>
          <w:i/>
          <w:iCs/>
          <w:sz w:val="22"/>
          <w:szCs w:val="22"/>
        </w:rPr>
        <w:lastRenderedPageBreak/>
        <w:t>ИНН</w:t>
      </w:r>
      <w:r w:rsidRPr="00E332EF">
        <w:t xml:space="preserve"> </w:t>
      </w:r>
      <w:r w:rsidRPr="00E332EF">
        <w:rPr>
          <w:b/>
          <w:i/>
        </w:rPr>
        <w:t>7729382103</w:t>
      </w:r>
    </w:p>
    <w:p w14:paraId="268E8ACE" w14:textId="41CE220E" w:rsidR="008F64C4" w:rsidRPr="00E332EF" w:rsidRDefault="008F64C4" w:rsidP="002B344B">
      <w:pPr>
        <w:ind w:left="200"/>
        <w:rPr>
          <w:rFonts w:eastAsia="Times New Roman"/>
          <w:b/>
          <w:bCs/>
          <w:i/>
          <w:iCs/>
          <w:sz w:val="22"/>
          <w:szCs w:val="22"/>
        </w:rPr>
      </w:pPr>
      <w:r w:rsidRPr="00E332EF">
        <w:rPr>
          <w:rFonts w:eastAsia="Times New Roman"/>
          <w:b/>
          <w:bCs/>
          <w:i/>
          <w:iCs/>
          <w:sz w:val="22"/>
          <w:szCs w:val="22"/>
        </w:rPr>
        <w:t>ОГРН</w:t>
      </w:r>
      <w:r w:rsidRPr="00E332EF">
        <w:t xml:space="preserve"> </w:t>
      </w:r>
      <w:r w:rsidRPr="00E332EF">
        <w:rPr>
          <w:rFonts w:eastAsia="Times New Roman"/>
          <w:b/>
          <w:bCs/>
          <w:i/>
          <w:iCs/>
          <w:sz w:val="22"/>
          <w:szCs w:val="22"/>
        </w:rPr>
        <w:t>1027700290815</w:t>
      </w:r>
    </w:p>
    <w:p w14:paraId="60047878" w14:textId="77777777" w:rsidR="008F64C4" w:rsidRPr="00E332EF" w:rsidRDefault="008F64C4" w:rsidP="002B344B">
      <w:pPr>
        <w:ind w:left="200"/>
        <w:rPr>
          <w:rFonts w:eastAsia="Times New Roman"/>
          <w:b/>
          <w:bCs/>
          <w:i/>
          <w:iCs/>
          <w:sz w:val="22"/>
          <w:szCs w:val="22"/>
        </w:rPr>
      </w:pPr>
    </w:p>
    <w:p w14:paraId="12691F3D" w14:textId="77777777" w:rsidR="002B344B" w:rsidRPr="00E332EF" w:rsidRDefault="002B344B" w:rsidP="002B344B">
      <w:pPr>
        <w:ind w:left="200"/>
        <w:rPr>
          <w:rFonts w:eastAsia="Times New Roman"/>
          <w:sz w:val="22"/>
          <w:szCs w:val="22"/>
        </w:rPr>
      </w:pPr>
      <w:r w:rsidRPr="00E332EF">
        <w:rPr>
          <w:rFonts w:eastAsia="Times New Roman"/>
          <w:sz w:val="22"/>
          <w:szCs w:val="22"/>
        </w:rPr>
        <w:t xml:space="preserve">Место нахождения: </w:t>
      </w:r>
      <w:r w:rsidRPr="00E332EF">
        <w:rPr>
          <w:rFonts w:eastAsia="Times New Roman"/>
          <w:b/>
          <w:bCs/>
          <w:i/>
          <w:iCs/>
          <w:sz w:val="22"/>
          <w:szCs w:val="22"/>
        </w:rPr>
        <w:t>119571 Россия, г. Москва, Проспект Вернадского, 92 корп. 1</w:t>
      </w:r>
    </w:p>
    <w:p w14:paraId="65E02307" w14:textId="77777777" w:rsidR="002B344B" w:rsidRPr="00E332EF" w:rsidRDefault="002B344B" w:rsidP="002B344B">
      <w:pPr>
        <w:spacing w:before="0" w:after="0"/>
        <w:rPr>
          <w:rFonts w:eastAsia="Times New Roman"/>
          <w:sz w:val="22"/>
          <w:szCs w:val="22"/>
        </w:rPr>
      </w:pPr>
    </w:p>
    <w:p w14:paraId="62ACA267" w14:textId="77777777" w:rsidR="002B344B" w:rsidRPr="00E332EF" w:rsidRDefault="002B344B" w:rsidP="00262685">
      <w:pPr>
        <w:ind w:left="200"/>
        <w:jc w:val="both"/>
        <w:rPr>
          <w:rFonts w:eastAsia="Times New Roman"/>
          <w:sz w:val="22"/>
          <w:szCs w:val="22"/>
        </w:rPr>
      </w:pPr>
      <w:r w:rsidRPr="00E332EF">
        <w:rPr>
          <w:rFonts w:eastAsia="Times New Roman"/>
          <w:sz w:val="22"/>
          <w:szCs w:val="22"/>
        </w:rPr>
        <w:t>Основание (основания), в силу которого лицо, предоставившее обеспечение, осуществляет контроль над подконтрольной организацией (участие в подконтрольной лицу, предоставившему обеспечение, организации, заключение договора доверительного управления имуществом, заключение договора простого товарищества, заключение договора поручения, заключение акционерного соглашения, заключение иного соглашения, предметом которого является осуществление прав, удостоверенных акциями (долями) подконтрольной лицу, предоставившему обеспечение, организации):</w:t>
      </w:r>
      <w:r w:rsidRPr="00E332EF">
        <w:rPr>
          <w:rFonts w:eastAsia="Times New Roman"/>
          <w:sz w:val="22"/>
          <w:szCs w:val="22"/>
        </w:rPr>
        <w:br/>
      </w:r>
      <w:r w:rsidRPr="00E332EF">
        <w:rPr>
          <w:rFonts w:eastAsia="Times New Roman"/>
          <w:b/>
          <w:bCs/>
          <w:i/>
          <w:iCs/>
          <w:sz w:val="22"/>
          <w:szCs w:val="22"/>
        </w:rPr>
        <w:t>Общество признается дочерним в силу преобладающего участия Поручителя в капитале общества</w:t>
      </w:r>
    </w:p>
    <w:p w14:paraId="13DF219D" w14:textId="77777777" w:rsidR="002B344B" w:rsidRPr="00E332EF" w:rsidRDefault="002B344B" w:rsidP="00262685">
      <w:pPr>
        <w:ind w:left="200"/>
        <w:jc w:val="both"/>
        <w:rPr>
          <w:rFonts w:eastAsia="Times New Roman"/>
          <w:sz w:val="22"/>
          <w:szCs w:val="22"/>
        </w:rPr>
      </w:pPr>
      <w:r w:rsidRPr="00E332EF">
        <w:rPr>
          <w:rFonts w:eastAsia="Times New Roman"/>
          <w:sz w:val="22"/>
          <w:szCs w:val="22"/>
        </w:rPr>
        <w:t>Признак осуществления лицом, предоставившим обеспечение, контроля над организацией, в отношении которой он является контролирующим лицом:</w:t>
      </w:r>
      <w:r w:rsidRPr="00E332EF">
        <w:rPr>
          <w:rFonts w:eastAsia="Times New Roman"/>
          <w:b/>
          <w:bCs/>
          <w:i/>
          <w:iCs/>
          <w:sz w:val="22"/>
          <w:szCs w:val="22"/>
        </w:rPr>
        <w:t xml:space="preserve"> право распоряжаться более 50 процентов голосов в высшем органе управления подконтрольной лицу, предоставившему обеспечение, организации</w:t>
      </w:r>
    </w:p>
    <w:p w14:paraId="72192F7E" w14:textId="77777777" w:rsidR="002B344B" w:rsidRPr="00E332EF" w:rsidRDefault="002B344B" w:rsidP="00262685">
      <w:pPr>
        <w:ind w:left="200"/>
        <w:jc w:val="both"/>
        <w:rPr>
          <w:rFonts w:eastAsia="Times New Roman"/>
          <w:sz w:val="22"/>
          <w:szCs w:val="22"/>
        </w:rPr>
      </w:pPr>
      <w:r w:rsidRPr="00E332EF">
        <w:rPr>
          <w:rFonts w:eastAsia="Times New Roman"/>
          <w:sz w:val="22"/>
          <w:szCs w:val="22"/>
        </w:rPr>
        <w:t>Вид контроля:</w:t>
      </w:r>
      <w:r w:rsidRPr="00E332EF">
        <w:rPr>
          <w:rFonts w:eastAsia="Times New Roman"/>
          <w:b/>
          <w:bCs/>
          <w:i/>
          <w:iCs/>
          <w:sz w:val="22"/>
          <w:szCs w:val="22"/>
        </w:rPr>
        <w:t xml:space="preserve"> прямой контроль</w:t>
      </w:r>
    </w:p>
    <w:p w14:paraId="4B3FDC19" w14:textId="77777777" w:rsidR="002B344B" w:rsidRPr="00E332EF" w:rsidRDefault="002B344B" w:rsidP="00262685">
      <w:pPr>
        <w:ind w:left="200"/>
        <w:jc w:val="both"/>
        <w:rPr>
          <w:rFonts w:eastAsia="Times New Roman"/>
          <w:sz w:val="22"/>
          <w:szCs w:val="22"/>
        </w:rPr>
      </w:pPr>
      <w:r w:rsidRPr="00E332EF">
        <w:rPr>
          <w:rFonts w:eastAsia="Times New Roman"/>
          <w:sz w:val="22"/>
          <w:szCs w:val="22"/>
        </w:rPr>
        <w:t>Доля лица, предоставившего обеспечение, в уставном капитале подконтрольной организации:</w:t>
      </w:r>
      <w:r w:rsidRPr="00E332EF">
        <w:rPr>
          <w:rFonts w:eastAsia="Times New Roman"/>
          <w:b/>
          <w:bCs/>
          <w:i/>
          <w:iCs/>
          <w:sz w:val="22"/>
          <w:szCs w:val="22"/>
        </w:rPr>
        <w:t xml:space="preserve"> 100%</w:t>
      </w:r>
    </w:p>
    <w:p w14:paraId="6BEB9780" w14:textId="77777777" w:rsidR="002B344B" w:rsidRPr="00E332EF" w:rsidRDefault="002B344B" w:rsidP="00262685">
      <w:pPr>
        <w:ind w:left="200"/>
        <w:jc w:val="both"/>
        <w:rPr>
          <w:rFonts w:eastAsia="Times New Roman"/>
          <w:sz w:val="22"/>
          <w:szCs w:val="22"/>
        </w:rPr>
      </w:pPr>
      <w:r w:rsidRPr="00E332EF">
        <w:rPr>
          <w:rFonts w:eastAsia="Times New Roman"/>
          <w:sz w:val="22"/>
          <w:szCs w:val="22"/>
        </w:rPr>
        <w:t>Доля обыкновенных акций, принадлежащих лицу, предоставившему обеспечение:</w:t>
      </w:r>
      <w:r w:rsidRPr="00E332EF">
        <w:rPr>
          <w:rFonts w:eastAsia="Times New Roman"/>
          <w:b/>
          <w:bCs/>
          <w:i/>
          <w:iCs/>
          <w:sz w:val="22"/>
          <w:szCs w:val="22"/>
        </w:rPr>
        <w:t xml:space="preserve"> 100%</w:t>
      </w:r>
    </w:p>
    <w:p w14:paraId="48200355" w14:textId="77777777" w:rsidR="002B344B" w:rsidRPr="00E332EF" w:rsidRDefault="002B344B" w:rsidP="00262685">
      <w:pPr>
        <w:ind w:left="200"/>
        <w:jc w:val="both"/>
        <w:rPr>
          <w:rFonts w:eastAsia="Times New Roman"/>
          <w:sz w:val="22"/>
          <w:szCs w:val="22"/>
        </w:rPr>
      </w:pPr>
      <w:r w:rsidRPr="00E332EF">
        <w:rPr>
          <w:rFonts w:eastAsia="Times New Roman"/>
          <w:sz w:val="22"/>
          <w:szCs w:val="22"/>
        </w:rPr>
        <w:t>Доля подконтрольной организации в уставном капитале лица, предоставившего обеспечение:</w:t>
      </w:r>
      <w:r w:rsidRPr="00E332EF">
        <w:rPr>
          <w:rFonts w:eastAsia="Times New Roman"/>
          <w:b/>
          <w:bCs/>
          <w:i/>
          <w:iCs/>
          <w:sz w:val="22"/>
          <w:szCs w:val="22"/>
        </w:rPr>
        <w:t xml:space="preserve"> 0%</w:t>
      </w:r>
    </w:p>
    <w:p w14:paraId="0F2CBB35" w14:textId="77777777" w:rsidR="002B344B" w:rsidRPr="00E332EF" w:rsidRDefault="002B344B" w:rsidP="00262685">
      <w:pPr>
        <w:ind w:left="200"/>
        <w:jc w:val="both"/>
        <w:rPr>
          <w:rFonts w:eastAsia="Times New Roman"/>
          <w:sz w:val="22"/>
          <w:szCs w:val="22"/>
        </w:rPr>
      </w:pPr>
      <w:r w:rsidRPr="00E332EF">
        <w:rPr>
          <w:rFonts w:eastAsia="Times New Roman"/>
          <w:sz w:val="22"/>
          <w:szCs w:val="22"/>
        </w:rPr>
        <w:t>Доля обыкновенных акций лица, предоставившего обеспечение, принадлежащих подконтрольной организации:</w:t>
      </w:r>
      <w:r w:rsidRPr="00E332EF">
        <w:rPr>
          <w:rFonts w:eastAsia="Times New Roman"/>
          <w:b/>
          <w:bCs/>
          <w:i/>
          <w:iCs/>
          <w:sz w:val="22"/>
          <w:szCs w:val="22"/>
        </w:rPr>
        <w:t xml:space="preserve"> 0%</w:t>
      </w:r>
    </w:p>
    <w:p w14:paraId="4216A63D" w14:textId="77777777" w:rsidR="002B344B" w:rsidRPr="00E332EF" w:rsidRDefault="002B344B" w:rsidP="00262685">
      <w:pPr>
        <w:ind w:left="200"/>
        <w:jc w:val="both"/>
        <w:rPr>
          <w:rFonts w:eastAsia="Times New Roman"/>
          <w:b/>
          <w:bCs/>
          <w:i/>
          <w:iCs/>
          <w:sz w:val="22"/>
          <w:szCs w:val="22"/>
        </w:rPr>
      </w:pPr>
      <w:r w:rsidRPr="00E332EF">
        <w:rPr>
          <w:rFonts w:eastAsia="Times New Roman"/>
          <w:sz w:val="22"/>
          <w:szCs w:val="22"/>
        </w:rPr>
        <w:t xml:space="preserve">Описание основного вида деятельности </w:t>
      </w:r>
      <w:proofErr w:type="gramStart"/>
      <w:r w:rsidRPr="00E332EF">
        <w:rPr>
          <w:rFonts w:eastAsia="Times New Roman"/>
          <w:sz w:val="22"/>
          <w:szCs w:val="22"/>
        </w:rPr>
        <w:t>общества:</w:t>
      </w:r>
      <w:r w:rsidRPr="00E332EF">
        <w:rPr>
          <w:rFonts w:eastAsia="Times New Roman"/>
          <w:sz w:val="22"/>
          <w:szCs w:val="22"/>
        </w:rPr>
        <w:br/>
      </w:r>
      <w:r w:rsidRPr="00E332EF">
        <w:rPr>
          <w:rFonts w:eastAsia="Times New Roman"/>
          <w:b/>
          <w:bCs/>
          <w:i/>
          <w:iCs/>
          <w:sz w:val="22"/>
          <w:szCs w:val="22"/>
        </w:rPr>
        <w:t>Аренда</w:t>
      </w:r>
      <w:proofErr w:type="gramEnd"/>
      <w:r w:rsidRPr="00E332EF">
        <w:rPr>
          <w:rFonts w:eastAsia="Times New Roman"/>
          <w:b/>
          <w:bCs/>
          <w:i/>
          <w:iCs/>
          <w:sz w:val="22"/>
          <w:szCs w:val="22"/>
        </w:rPr>
        <w:t xml:space="preserve"> и управление собственным или арендованным недвижимым имуществом</w:t>
      </w:r>
    </w:p>
    <w:p w14:paraId="79F43EA9" w14:textId="77777777" w:rsidR="002B344B" w:rsidRPr="00E332EF" w:rsidRDefault="002B344B" w:rsidP="00262685">
      <w:pPr>
        <w:ind w:left="200"/>
        <w:jc w:val="both"/>
        <w:rPr>
          <w:rFonts w:eastAsia="Times New Roman"/>
          <w:sz w:val="22"/>
          <w:szCs w:val="22"/>
        </w:rPr>
      </w:pPr>
      <w:r w:rsidRPr="00E332EF">
        <w:rPr>
          <w:rFonts w:eastAsia="Times New Roman"/>
          <w:sz w:val="22"/>
          <w:szCs w:val="22"/>
        </w:rPr>
        <w:t xml:space="preserve">Органы управления: </w:t>
      </w:r>
    </w:p>
    <w:p w14:paraId="2A14C4B2" w14:textId="77777777" w:rsidR="002B344B" w:rsidRPr="00E332EF" w:rsidRDefault="002B344B" w:rsidP="00262685">
      <w:pPr>
        <w:ind w:left="200"/>
        <w:jc w:val="both"/>
        <w:rPr>
          <w:rFonts w:eastAsia="Times New Roman"/>
          <w:sz w:val="22"/>
          <w:szCs w:val="22"/>
        </w:rPr>
      </w:pPr>
      <w:r w:rsidRPr="00E332EF">
        <w:rPr>
          <w:rFonts w:eastAsia="Times New Roman"/>
          <w:sz w:val="22"/>
          <w:szCs w:val="22"/>
        </w:rPr>
        <w:t>Совет директоров (наблюдательный совет) – не предусмотрен Уставом</w:t>
      </w:r>
    </w:p>
    <w:p w14:paraId="79CA9855" w14:textId="77777777" w:rsidR="002B344B" w:rsidRPr="00E332EF" w:rsidRDefault="002B344B" w:rsidP="00262685">
      <w:pPr>
        <w:ind w:left="200"/>
        <w:jc w:val="both"/>
        <w:rPr>
          <w:rFonts w:eastAsia="Times New Roman"/>
          <w:sz w:val="22"/>
          <w:szCs w:val="22"/>
        </w:rPr>
      </w:pPr>
      <w:r w:rsidRPr="00E332EF">
        <w:rPr>
          <w:rFonts w:eastAsia="Times New Roman"/>
          <w:sz w:val="22"/>
          <w:szCs w:val="22"/>
        </w:rPr>
        <w:t>Наименование органа управления:</w:t>
      </w:r>
      <w:r w:rsidRPr="00E332EF">
        <w:rPr>
          <w:rFonts w:eastAsia="Times New Roman"/>
          <w:b/>
          <w:bCs/>
          <w:i/>
          <w:iCs/>
          <w:sz w:val="22"/>
          <w:szCs w:val="22"/>
        </w:rPr>
        <w:t xml:space="preserve"> лицо, занимающее должность (осуществляющее функции) единоличного исполнительного органа</w:t>
      </w:r>
    </w:p>
    <w:p w14:paraId="6C42F381" w14:textId="77777777" w:rsidR="002B344B" w:rsidRPr="00E332EF" w:rsidRDefault="002B344B" w:rsidP="002B344B">
      <w:pPr>
        <w:spacing w:before="0" w:after="0"/>
        <w:rPr>
          <w:rFonts w:eastAsia="Times New Roman"/>
          <w:sz w:val="22"/>
          <w:szCs w:val="22"/>
        </w:rPr>
      </w:pPr>
    </w:p>
    <w:tbl>
      <w:tblPr>
        <w:tblW w:w="0" w:type="auto"/>
        <w:tblLayout w:type="fixed"/>
        <w:tblCellMar>
          <w:left w:w="72" w:type="dxa"/>
          <w:right w:w="72" w:type="dxa"/>
        </w:tblCellMar>
        <w:tblLook w:val="0000" w:firstRow="0" w:lastRow="0" w:firstColumn="0" w:lastColumn="0" w:noHBand="0" w:noVBand="0"/>
      </w:tblPr>
      <w:tblGrid>
        <w:gridCol w:w="5652"/>
        <w:gridCol w:w="1280"/>
        <w:gridCol w:w="1280"/>
      </w:tblGrid>
      <w:tr w:rsidR="002B344B" w:rsidRPr="00E332EF" w14:paraId="0267378B" w14:textId="77777777" w:rsidTr="007A1D73">
        <w:tc>
          <w:tcPr>
            <w:tcW w:w="5652" w:type="dxa"/>
            <w:tcBorders>
              <w:top w:val="double" w:sz="6" w:space="0" w:color="auto"/>
              <w:left w:val="double" w:sz="6" w:space="0" w:color="auto"/>
              <w:bottom w:val="single" w:sz="6" w:space="0" w:color="auto"/>
              <w:right w:val="single" w:sz="6" w:space="0" w:color="auto"/>
            </w:tcBorders>
          </w:tcPr>
          <w:p w14:paraId="5F849B2A" w14:textId="77777777" w:rsidR="002B344B" w:rsidRPr="00E332EF" w:rsidRDefault="002B344B" w:rsidP="007A1D73">
            <w:pPr>
              <w:jc w:val="center"/>
              <w:rPr>
                <w:rFonts w:eastAsia="Times New Roman"/>
                <w:sz w:val="22"/>
                <w:szCs w:val="22"/>
              </w:rPr>
            </w:pPr>
            <w:r w:rsidRPr="00E332EF">
              <w:rPr>
                <w:rFonts w:eastAsia="Times New Roman"/>
                <w:sz w:val="22"/>
                <w:szCs w:val="22"/>
              </w:rPr>
              <w:t>ФИО</w:t>
            </w:r>
          </w:p>
        </w:tc>
        <w:tc>
          <w:tcPr>
            <w:tcW w:w="1280" w:type="dxa"/>
            <w:tcBorders>
              <w:top w:val="double" w:sz="6" w:space="0" w:color="auto"/>
              <w:left w:val="single" w:sz="6" w:space="0" w:color="auto"/>
              <w:bottom w:val="single" w:sz="6" w:space="0" w:color="auto"/>
              <w:right w:val="single" w:sz="6" w:space="0" w:color="auto"/>
            </w:tcBorders>
          </w:tcPr>
          <w:p w14:paraId="7D418B79" w14:textId="77777777" w:rsidR="002B344B" w:rsidRPr="00E332EF" w:rsidRDefault="002B344B" w:rsidP="007A1D73">
            <w:pPr>
              <w:jc w:val="center"/>
              <w:rPr>
                <w:rFonts w:eastAsia="Times New Roman"/>
                <w:sz w:val="22"/>
                <w:szCs w:val="22"/>
              </w:rPr>
            </w:pPr>
            <w:r w:rsidRPr="00E332EF">
              <w:rPr>
                <w:rFonts w:eastAsia="Times New Roman"/>
                <w:sz w:val="22"/>
                <w:szCs w:val="22"/>
              </w:rPr>
              <w:t>Доля участия лица в уставном капитале лица, предоставившего обеспечение, %</w:t>
            </w:r>
          </w:p>
        </w:tc>
        <w:tc>
          <w:tcPr>
            <w:tcW w:w="1280" w:type="dxa"/>
            <w:tcBorders>
              <w:top w:val="double" w:sz="6" w:space="0" w:color="auto"/>
              <w:left w:val="single" w:sz="6" w:space="0" w:color="auto"/>
              <w:bottom w:val="single" w:sz="6" w:space="0" w:color="auto"/>
              <w:right w:val="double" w:sz="6" w:space="0" w:color="auto"/>
            </w:tcBorders>
          </w:tcPr>
          <w:p w14:paraId="56908C67" w14:textId="77777777" w:rsidR="002B344B" w:rsidRPr="00E332EF" w:rsidRDefault="002B344B" w:rsidP="007A1D73">
            <w:pPr>
              <w:jc w:val="center"/>
              <w:rPr>
                <w:rFonts w:eastAsia="Times New Roman"/>
                <w:sz w:val="22"/>
                <w:szCs w:val="22"/>
              </w:rPr>
            </w:pPr>
            <w:r w:rsidRPr="00E332EF">
              <w:rPr>
                <w:rFonts w:eastAsia="Times New Roman"/>
                <w:sz w:val="22"/>
                <w:szCs w:val="22"/>
              </w:rPr>
              <w:t>Доля принадлежащих лицу обыкновенных акций лица, предоставившего обеспечение, %</w:t>
            </w:r>
          </w:p>
        </w:tc>
      </w:tr>
      <w:tr w:rsidR="002B344B" w:rsidRPr="00E332EF" w14:paraId="648705E9" w14:textId="77777777" w:rsidTr="007A1D73">
        <w:tc>
          <w:tcPr>
            <w:tcW w:w="5652" w:type="dxa"/>
            <w:tcBorders>
              <w:top w:val="single" w:sz="6" w:space="0" w:color="auto"/>
              <w:left w:val="double" w:sz="6" w:space="0" w:color="auto"/>
              <w:bottom w:val="double" w:sz="6" w:space="0" w:color="auto"/>
              <w:right w:val="single" w:sz="6" w:space="0" w:color="auto"/>
            </w:tcBorders>
          </w:tcPr>
          <w:p w14:paraId="4CCA8718" w14:textId="77777777" w:rsidR="002B344B" w:rsidRPr="00E332EF" w:rsidRDefault="002B344B" w:rsidP="007A1D73">
            <w:pPr>
              <w:rPr>
                <w:rFonts w:eastAsia="Times New Roman"/>
                <w:sz w:val="22"/>
                <w:szCs w:val="22"/>
              </w:rPr>
            </w:pPr>
            <w:r w:rsidRPr="00E332EF">
              <w:rPr>
                <w:rFonts w:eastAsia="Times New Roman"/>
                <w:sz w:val="22"/>
                <w:szCs w:val="22"/>
              </w:rPr>
              <w:t>Семухина Ольга Дмитриевна</w:t>
            </w:r>
          </w:p>
        </w:tc>
        <w:tc>
          <w:tcPr>
            <w:tcW w:w="1280" w:type="dxa"/>
            <w:tcBorders>
              <w:top w:val="single" w:sz="6" w:space="0" w:color="auto"/>
              <w:left w:val="single" w:sz="6" w:space="0" w:color="auto"/>
              <w:bottom w:val="double" w:sz="6" w:space="0" w:color="auto"/>
              <w:right w:val="single" w:sz="6" w:space="0" w:color="auto"/>
            </w:tcBorders>
          </w:tcPr>
          <w:p w14:paraId="10AD7506" w14:textId="77777777" w:rsidR="002B344B" w:rsidRPr="00E332EF" w:rsidRDefault="002B344B" w:rsidP="007A1D73">
            <w:pPr>
              <w:jc w:val="right"/>
              <w:rPr>
                <w:rFonts w:eastAsia="Times New Roman"/>
                <w:sz w:val="22"/>
                <w:szCs w:val="22"/>
              </w:rPr>
            </w:pPr>
            <w:r w:rsidRPr="00E332EF">
              <w:rPr>
                <w:rFonts w:eastAsia="Times New Roman"/>
                <w:sz w:val="22"/>
                <w:szCs w:val="22"/>
              </w:rPr>
              <w:t>0</w:t>
            </w:r>
          </w:p>
        </w:tc>
        <w:tc>
          <w:tcPr>
            <w:tcW w:w="1280" w:type="dxa"/>
            <w:tcBorders>
              <w:top w:val="single" w:sz="6" w:space="0" w:color="auto"/>
              <w:left w:val="single" w:sz="6" w:space="0" w:color="auto"/>
              <w:bottom w:val="double" w:sz="6" w:space="0" w:color="auto"/>
              <w:right w:val="double" w:sz="6" w:space="0" w:color="auto"/>
            </w:tcBorders>
          </w:tcPr>
          <w:p w14:paraId="696F0E5D" w14:textId="77777777" w:rsidR="002B344B" w:rsidRPr="00E332EF" w:rsidRDefault="002B344B" w:rsidP="007A1D73">
            <w:pPr>
              <w:jc w:val="right"/>
              <w:rPr>
                <w:rFonts w:eastAsia="Times New Roman"/>
                <w:sz w:val="22"/>
                <w:szCs w:val="22"/>
              </w:rPr>
            </w:pPr>
            <w:r w:rsidRPr="00E332EF">
              <w:rPr>
                <w:rFonts w:eastAsia="Times New Roman"/>
                <w:sz w:val="22"/>
                <w:szCs w:val="22"/>
              </w:rPr>
              <w:t>0</w:t>
            </w:r>
          </w:p>
        </w:tc>
      </w:tr>
    </w:tbl>
    <w:p w14:paraId="2AFAACB7" w14:textId="77777777" w:rsidR="002B344B" w:rsidRPr="00E332EF" w:rsidRDefault="002B344B" w:rsidP="002B344B">
      <w:pPr>
        <w:ind w:left="200"/>
        <w:rPr>
          <w:rFonts w:eastAsia="Times New Roman"/>
          <w:sz w:val="22"/>
          <w:szCs w:val="22"/>
        </w:rPr>
      </w:pPr>
    </w:p>
    <w:p w14:paraId="76DBC46B" w14:textId="77777777" w:rsidR="00745986" w:rsidRPr="00E332EF" w:rsidRDefault="002B344B" w:rsidP="00745986">
      <w:pPr>
        <w:ind w:left="200"/>
        <w:rPr>
          <w:rFonts w:eastAsia="Times New Roman"/>
          <w:sz w:val="22"/>
          <w:szCs w:val="22"/>
        </w:rPr>
      </w:pPr>
      <w:r w:rsidRPr="00E332EF">
        <w:rPr>
          <w:rFonts w:eastAsia="Times New Roman"/>
          <w:sz w:val="22"/>
          <w:szCs w:val="22"/>
        </w:rPr>
        <w:t xml:space="preserve">5) </w:t>
      </w:r>
      <w:r w:rsidR="00745986" w:rsidRPr="00E332EF">
        <w:rPr>
          <w:rFonts w:eastAsia="Times New Roman"/>
          <w:sz w:val="22"/>
          <w:szCs w:val="22"/>
        </w:rPr>
        <w:t>5) Полное фирменное наименование:</w:t>
      </w:r>
      <w:r w:rsidR="00745986" w:rsidRPr="00E332EF">
        <w:rPr>
          <w:rFonts w:eastAsia="Times New Roman"/>
          <w:b/>
          <w:bCs/>
          <w:i/>
          <w:iCs/>
          <w:sz w:val="22"/>
          <w:szCs w:val="22"/>
        </w:rPr>
        <w:t xml:space="preserve"> Акционерное общество «АВТОБАН-концессия»</w:t>
      </w:r>
    </w:p>
    <w:p w14:paraId="680B440A" w14:textId="77777777" w:rsidR="00745986" w:rsidRPr="00E332EF" w:rsidRDefault="00745986" w:rsidP="00745986">
      <w:pPr>
        <w:ind w:left="200"/>
        <w:rPr>
          <w:rFonts w:eastAsia="Times New Roman"/>
          <w:b/>
          <w:bCs/>
          <w:i/>
          <w:iCs/>
          <w:sz w:val="22"/>
          <w:szCs w:val="22"/>
        </w:rPr>
      </w:pPr>
      <w:r w:rsidRPr="00E332EF">
        <w:rPr>
          <w:rFonts w:eastAsia="Times New Roman"/>
          <w:sz w:val="22"/>
          <w:szCs w:val="22"/>
        </w:rPr>
        <w:t>Сокращенное фирменное наименование:</w:t>
      </w:r>
      <w:r w:rsidRPr="00E332EF">
        <w:rPr>
          <w:rFonts w:eastAsia="Times New Roman"/>
          <w:b/>
          <w:bCs/>
          <w:i/>
          <w:iCs/>
          <w:sz w:val="22"/>
          <w:szCs w:val="22"/>
        </w:rPr>
        <w:t xml:space="preserve"> АО «АВТОБАН-концессия»</w:t>
      </w:r>
    </w:p>
    <w:p w14:paraId="7A7757E3" w14:textId="3B29D923" w:rsidR="008118ED" w:rsidRPr="00E332EF" w:rsidRDefault="008118ED" w:rsidP="00745986">
      <w:pPr>
        <w:ind w:left="200"/>
        <w:rPr>
          <w:rFonts w:eastAsia="Times New Roman"/>
          <w:b/>
          <w:i/>
          <w:sz w:val="22"/>
          <w:szCs w:val="22"/>
        </w:rPr>
      </w:pPr>
      <w:r w:rsidRPr="00E332EF">
        <w:rPr>
          <w:rFonts w:eastAsia="Times New Roman"/>
          <w:b/>
          <w:i/>
          <w:sz w:val="22"/>
          <w:szCs w:val="22"/>
        </w:rPr>
        <w:t>ИНН 7743840517</w:t>
      </w:r>
    </w:p>
    <w:p w14:paraId="1ECD36CF" w14:textId="6205E707" w:rsidR="008118ED" w:rsidRPr="00E332EF" w:rsidRDefault="008118ED" w:rsidP="00745986">
      <w:pPr>
        <w:ind w:left="200"/>
        <w:rPr>
          <w:rFonts w:eastAsia="Times New Roman"/>
          <w:b/>
          <w:i/>
          <w:sz w:val="22"/>
          <w:szCs w:val="22"/>
        </w:rPr>
      </w:pPr>
      <w:r w:rsidRPr="00E332EF">
        <w:rPr>
          <w:rFonts w:eastAsia="Times New Roman"/>
          <w:b/>
          <w:i/>
          <w:sz w:val="22"/>
          <w:szCs w:val="22"/>
        </w:rPr>
        <w:t>ОГРН 5117746051870</w:t>
      </w:r>
    </w:p>
    <w:p w14:paraId="4F738BF6" w14:textId="77777777" w:rsidR="008118ED" w:rsidRPr="00E332EF" w:rsidRDefault="008118ED" w:rsidP="00745986">
      <w:pPr>
        <w:ind w:left="200"/>
        <w:rPr>
          <w:rFonts w:eastAsia="Times New Roman"/>
          <w:sz w:val="22"/>
          <w:szCs w:val="22"/>
        </w:rPr>
      </w:pPr>
    </w:p>
    <w:p w14:paraId="133E278D" w14:textId="77777777" w:rsidR="00745986" w:rsidRPr="00E332EF" w:rsidRDefault="00745986" w:rsidP="00745986">
      <w:pPr>
        <w:ind w:left="200"/>
        <w:rPr>
          <w:rFonts w:eastAsia="Times New Roman"/>
          <w:sz w:val="22"/>
          <w:szCs w:val="22"/>
        </w:rPr>
      </w:pPr>
      <w:r w:rsidRPr="00E332EF">
        <w:rPr>
          <w:rFonts w:eastAsia="Times New Roman"/>
          <w:sz w:val="22"/>
          <w:szCs w:val="22"/>
        </w:rPr>
        <w:t xml:space="preserve">Место нахождения: </w:t>
      </w:r>
      <w:r w:rsidRPr="00E332EF">
        <w:rPr>
          <w:rFonts w:eastAsia="Times New Roman"/>
          <w:b/>
          <w:bCs/>
          <w:i/>
          <w:iCs/>
          <w:sz w:val="22"/>
          <w:szCs w:val="22"/>
        </w:rPr>
        <w:t>125505 Россия, г. Москва, Фестивальная, 53А стр. 3, помещение 1/</w:t>
      </w:r>
      <w:proofErr w:type="spellStart"/>
      <w:r w:rsidRPr="00E332EF">
        <w:rPr>
          <w:rFonts w:eastAsia="Times New Roman"/>
          <w:b/>
          <w:bCs/>
          <w:i/>
          <w:iCs/>
          <w:sz w:val="22"/>
          <w:szCs w:val="22"/>
        </w:rPr>
        <w:t>эт</w:t>
      </w:r>
      <w:proofErr w:type="spellEnd"/>
      <w:r w:rsidRPr="00E332EF">
        <w:rPr>
          <w:rFonts w:eastAsia="Times New Roman"/>
          <w:b/>
          <w:bCs/>
          <w:i/>
          <w:iCs/>
          <w:sz w:val="22"/>
          <w:szCs w:val="22"/>
        </w:rPr>
        <w:t>. 1/ком. 6/РМ 4А.</w:t>
      </w:r>
    </w:p>
    <w:p w14:paraId="527FFF9F" w14:textId="77777777" w:rsidR="00745986" w:rsidRPr="00E332EF" w:rsidRDefault="00745986" w:rsidP="00745986">
      <w:pPr>
        <w:spacing w:before="0" w:after="0"/>
        <w:rPr>
          <w:rFonts w:eastAsia="Times New Roman"/>
          <w:sz w:val="22"/>
          <w:szCs w:val="22"/>
        </w:rPr>
      </w:pPr>
    </w:p>
    <w:p w14:paraId="137E67D5" w14:textId="77777777" w:rsidR="00745986" w:rsidRPr="00E332EF" w:rsidRDefault="00745986" w:rsidP="00262685">
      <w:pPr>
        <w:ind w:left="200"/>
        <w:jc w:val="both"/>
        <w:rPr>
          <w:rFonts w:eastAsia="Times New Roman"/>
          <w:sz w:val="22"/>
          <w:szCs w:val="22"/>
        </w:rPr>
      </w:pPr>
      <w:r w:rsidRPr="00E332EF">
        <w:rPr>
          <w:rFonts w:eastAsia="Times New Roman"/>
          <w:sz w:val="22"/>
          <w:szCs w:val="22"/>
        </w:rPr>
        <w:lastRenderedPageBreak/>
        <w:t>Основание (основания), в силу которого лицо, предоставившее обеспечение, осуществляет контроль над подконтрольной организацией (участие в подконтрольной лицу, предоставившему обеспечение, организации, заключение договора доверительного управления имуществом, заключение договора простого товарищества, заключение договора поручения, заключение акционерного соглашения, заключение иного соглашения, предметом которого является осуществление прав, удостоверенных акциями (долями) подконтрольной лицу, предоставившему обеспечение, организации):</w:t>
      </w:r>
      <w:r w:rsidRPr="00E332EF">
        <w:rPr>
          <w:rFonts w:eastAsia="Times New Roman"/>
          <w:sz w:val="22"/>
          <w:szCs w:val="22"/>
        </w:rPr>
        <w:br/>
      </w:r>
      <w:r w:rsidRPr="00E332EF">
        <w:rPr>
          <w:rFonts w:eastAsia="Times New Roman"/>
          <w:b/>
          <w:bCs/>
          <w:i/>
          <w:iCs/>
          <w:sz w:val="22"/>
          <w:szCs w:val="22"/>
        </w:rPr>
        <w:t>Общество признается дочерним в силу преобладающего участия Поручителя в капитале общества</w:t>
      </w:r>
    </w:p>
    <w:p w14:paraId="73620D86" w14:textId="77777777" w:rsidR="00745986" w:rsidRPr="00E332EF" w:rsidRDefault="00745986" w:rsidP="00262685">
      <w:pPr>
        <w:ind w:left="200"/>
        <w:jc w:val="both"/>
        <w:rPr>
          <w:rFonts w:eastAsia="Times New Roman"/>
          <w:sz w:val="22"/>
          <w:szCs w:val="22"/>
        </w:rPr>
      </w:pPr>
      <w:r w:rsidRPr="00E332EF">
        <w:rPr>
          <w:rFonts w:eastAsia="Times New Roman"/>
          <w:sz w:val="22"/>
          <w:szCs w:val="22"/>
        </w:rPr>
        <w:t>Признак осуществления лицом, предоставившим обеспечение, контроля над организацией, в отношении которой он является контролирующим лицом:</w:t>
      </w:r>
      <w:r w:rsidRPr="00E332EF">
        <w:rPr>
          <w:rFonts w:eastAsia="Times New Roman"/>
          <w:b/>
          <w:bCs/>
          <w:i/>
          <w:iCs/>
          <w:sz w:val="22"/>
          <w:szCs w:val="22"/>
        </w:rPr>
        <w:t xml:space="preserve"> право распоряжаться более 50 процентов голосов в высшем органе управления подконтрольной лицу, предоставившему обеспечение, организации</w:t>
      </w:r>
    </w:p>
    <w:p w14:paraId="13ADC1E6" w14:textId="77777777" w:rsidR="00745986" w:rsidRPr="00E332EF" w:rsidRDefault="00745986" w:rsidP="00262685">
      <w:pPr>
        <w:ind w:left="200"/>
        <w:jc w:val="both"/>
        <w:rPr>
          <w:rFonts w:eastAsia="Times New Roman"/>
          <w:sz w:val="22"/>
          <w:szCs w:val="22"/>
        </w:rPr>
      </w:pPr>
      <w:r w:rsidRPr="00E332EF">
        <w:rPr>
          <w:rFonts w:eastAsia="Times New Roman"/>
          <w:sz w:val="22"/>
          <w:szCs w:val="22"/>
        </w:rPr>
        <w:t>Вид контроля:</w:t>
      </w:r>
      <w:r w:rsidRPr="00E332EF">
        <w:rPr>
          <w:rFonts w:eastAsia="Times New Roman"/>
          <w:b/>
          <w:bCs/>
          <w:i/>
          <w:iCs/>
          <w:sz w:val="22"/>
          <w:szCs w:val="22"/>
        </w:rPr>
        <w:t xml:space="preserve"> прямой контроль</w:t>
      </w:r>
    </w:p>
    <w:p w14:paraId="0BF43D8B" w14:textId="77777777" w:rsidR="00745986" w:rsidRPr="00E332EF" w:rsidRDefault="00745986" w:rsidP="00262685">
      <w:pPr>
        <w:ind w:left="200"/>
        <w:jc w:val="both"/>
        <w:rPr>
          <w:rFonts w:eastAsia="Times New Roman"/>
          <w:sz w:val="22"/>
          <w:szCs w:val="22"/>
        </w:rPr>
      </w:pPr>
      <w:r w:rsidRPr="00E332EF">
        <w:rPr>
          <w:rFonts w:eastAsia="Times New Roman"/>
          <w:sz w:val="22"/>
          <w:szCs w:val="22"/>
        </w:rPr>
        <w:t>Доля лица, предоставившего обеспечение, в уставном капитале подконтрольной организации:</w:t>
      </w:r>
      <w:r w:rsidRPr="00E332EF">
        <w:rPr>
          <w:rFonts w:eastAsia="Times New Roman"/>
          <w:b/>
          <w:bCs/>
          <w:i/>
          <w:iCs/>
          <w:sz w:val="22"/>
          <w:szCs w:val="22"/>
        </w:rPr>
        <w:t xml:space="preserve"> 78%</w:t>
      </w:r>
    </w:p>
    <w:p w14:paraId="33E9BEAF" w14:textId="77777777" w:rsidR="00745986" w:rsidRPr="00E332EF" w:rsidRDefault="00745986" w:rsidP="00262685">
      <w:pPr>
        <w:ind w:left="200"/>
        <w:jc w:val="both"/>
        <w:rPr>
          <w:rFonts w:eastAsia="Times New Roman"/>
          <w:sz w:val="22"/>
          <w:szCs w:val="22"/>
        </w:rPr>
      </w:pPr>
      <w:r w:rsidRPr="00E332EF">
        <w:rPr>
          <w:rFonts w:eastAsia="Times New Roman"/>
          <w:sz w:val="22"/>
          <w:szCs w:val="22"/>
        </w:rPr>
        <w:t>Доля обыкновенных акций, принадлежащих лицу, предоставившему обеспечение:</w:t>
      </w:r>
      <w:r w:rsidRPr="00E332EF">
        <w:rPr>
          <w:rFonts w:eastAsia="Times New Roman"/>
          <w:b/>
          <w:bCs/>
          <w:i/>
          <w:iCs/>
          <w:sz w:val="22"/>
          <w:szCs w:val="22"/>
        </w:rPr>
        <w:t xml:space="preserve"> 78%</w:t>
      </w:r>
    </w:p>
    <w:p w14:paraId="29451A77" w14:textId="77777777" w:rsidR="00745986" w:rsidRPr="00E332EF" w:rsidRDefault="00745986" w:rsidP="00262685">
      <w:pPr>
        <w:ind w:left="200"/>
        <w:jc w:val="both"/>
        <w:rPr>
          <w:rFonts w:eastAsia="Times New Roman"/>
          <w:sz w:val="22"/>
          <w:szCs w:val="22"/>
        </w:rPr>
      </w:pPr>
      <w:r w:rsidRPr="00E332EF">
        <w:rPr>
          <w:rFonts w:eastAsia="Times New Roman"/>
          <w:sz w:val="22"/>
          <w:szCs w:val="22"/>
        </w:rPr>
        <w:t>Доля подконтрольной организации в уставном капитале лица, предоставившего обеспечение:</w:t>
      </w:r>
      <w:r w:rsidRPr="00E332EF">
        <w:rPr>
          <w:rFonts w:eastAsia="Times New Roman"/>
          <w:b/>
          <w:bCs/>
          <w:i/>
          <w:iCs/>
          <w:sz w:val="22"/>
          <w:szCs w:val="22"/>
        </w:rPr>
        <w:t xml:space="preserve"> 0%</w:t>
      </w:r>
    </w:p>
    <w:p w14:paraId="5B15075E" w14:textId="77777777" w:rsidR="00745986" w:rsidRPr="00E332EF" w:rsidRDefault="00745986" w:rsidP="00262685">
      <w:pPr>
        <w:ind w:left="200"/>
        <w:jc w:val="both"/>
        <w:rPr>
          <w:rFonts w:eastAsia="Times New Roman"/>
          <w:sz w:val="22"/>
          <w:szCs w:val="22"/>
        </w:rPr>
      </w:pPr>
      <w:r w:rsidRPr="00E332EF">
        <w:rPr>
          <w:rFonts w:eastAsia="Times New Roman"/>
          <w:sz w:val="22"/>
          <w:szCs w:val="22"/>
        </w:rPr>
        <w:t>Доля обыкновенных акций лица, предоставившего обеспечение, принадлежащих подконтрольной организации:</w:t>
      </w:r>
      <w:r w:rsidRPr="00E332EF">
        <w:rPr>
          <w:rFonts w:eastAsia="Times New Roman"/>
          <w:b/>
          <w:bCs/>
          <w:i/>
          <w:iCs/>
          <w:sz w:val="22"/>
          <w:szCs w:val="22"/>
        </w:rPr>
        <w:t xml:space="preserve"> 0%</w:t>
      </w:r>
    </w:p>
    <w:p w14:paraId="50C88D92" w14:textId="77777777" w:rsidR="00745986" w:rsidRPr="00E332EF" w:rsidRDefault="00745986" w:rsidP="00262685">
      <w:pPr>
        <w:ind w:left="200"/>
        <w:jc w:val="both"/>
        <w:rPr>
          <w:rFonts w:eastAsia="Times New Roman"/>
          <w:b/>
          <w:bCs/>
          <w:i/>
          <w:iCs/>
          <w:sz w:val="22"/>
          <w:szCs w:val="22"/>
        </w:rPr>
      </w:pPr>
      <w:r w:rsidRPr="00E332EF">
        <w:rPr>
          <w:rFonts w:eastAsia="Times New Roman"/>
          <w:sz w:val="22"/>
          <w:szCs w:val="22"/>
        </w:rPr>
        <w:t xml:space="preserve">Описание основного вида деятельности </w:t>
      </w:r>
      <w:proofErr w:type="gramStart"/>
      <w:r w:rsidRPr="00E332EF">
        <w:rPr>
          <w:rFonts w:eastAsia="Times New Roman"/>
          <w:sz w:val="22"/>
          <w:szCs w:val="22"/>
        </w:rPr>
        <w:t>общества:</w:t>
      </w:r>
      <w:r w:rsidRPr="00E332EF">
        <w:rPr>
          <w:rFonts w:eastAsia="Times New Roman"/>
          <w:sz w:val="22"/>
          <w:szCs w:val="22"/>
        </w:rPr>
        <w:br/>
      </w:r>
      <w:r w:rsidRPr="00E332EF">
        <w:rPr>
          <w:rFonts w:eastAsia="Times New Roman"/>
          <w:b/>
          <w:bCs/>
          <w:i/>
          <w:iCs/>
          <w:sz w:val="22"/>
          <w:szCs w:val="22"/>
        </w:rPr>
        <w:t>Строительство</w:t>
      </w:r>
      <w:proofErr w:type="gramEnd"/>
      <w:r w:rsidRPr="00E332EF">
        <w:rPr>
          <w:rFonts w:eastAsia="Times New Roman"/>
          <w:b/>
          <w:bCs/>
          <w:i/>
          <w:iCs/>
          <w:sz w:val="22"/>
          <w:szCs w:val="22"/>
        </w:rPr>
        <w:t xml:space="preserve"> зданий и сооружений</w:t>
      </w:r>
    </w:p>
    <w:p w14:paraId="38EBED83" w14:textId="77777777" w:rsidR="00745986" w:rsidRPr="00E332EF" w:rsidRDefault="00745986" w:rsidP="00262685">
      <w:pPr>
        <w:ind w:left="200"/>
        <w:jc w:val="both"/>
        <w:rPr>
          <w:rFonts w:eastAsia="Times New Roman"/>
          <w:sz w:val="22"/>
          <w:szCs w:val="22"/>
        </w:rPr>
      </w:pPr>
      <w:r w:rsidRPr="00E332EF">
        <w:rPr>
          <w:rFonts w:eastAsia="Times New Roman"/>
          <w:sz w:val="22"/>
          <w:szCs w:val="22"/>
        </w:rPr>
        <w:t>Органы управления:</w:t>
      </w:r>
    </w:p>
    <w:p w14:paraId="4E037B67" w14:textId="77777777" w:rsidR="00745986" w:rsidRPr="00E332EF" w:rsidRDefault="00745986" w:rsidP="00262685">
      <w:pPr>
        <w:ind w:left="200"/>
        <w:jc w:val="both"/>
        <w:rPr>
          <w:rFonts w:eastAsia="Times New Roman"/>
          <w:sz w:val="22"/>
          <w:szCs w:val="22"/>
        </w:rPr>
      </w:pPr>
      <w:r w:rsidRPr="00E332EF">
        <w:rPr>
          <w:rFonts w:eastAsia="Times New Roman"/>
          <w:sz w:val="22"/>
          <w:szCs w:val="22"/>
        </w:rPr>
        <w:t>Совет директоров (наблюдательный совет) не избран (не сформирован).</w:t>
      </w:r>
    </w:p>
    <w:p w14:paraId="76A1FCD3" w14:textId="77777777" w:rsidR="00745986" w:rsidRPr="00E332EF" w:rsidRDefault="00745986" w:rsidP="00262685">
      <w:pPr>
        <w:ind w:left="400"/>
        <w:jc w:val="both"/>
        <w:rPr>
          <w:rFonts w:eastAsia="Times New Roman"/>
          <w:sz w:val="22"/>
          <w:szCs w:val="22"/>
        </w:rPr>
      </w:pPr>
      <w:r w:rsidRPr="00E332EF">
        <w:rPr>
          <w:rFonts w:eastAsia="Times New Roman"/>
          <w:sz w:val="22"/>
          <w:szCs w:val="22"/>
        </w:rPr>
        <w:t>Наименование органа управления:</w:t>
      </w:r>
      <w:r w:rsidRPr="00E332EF">
        <w:rPr>
          <w:rFonts w:eastAsia="Times New Roman"/>
          <w:b/>
          <w:bCs/>
          <w:i/>
          <w:iCs/>
          <w:sz w:val="22"/>
          <w:szCs w:val="22"/>
        </w:rPr>
        <w:t xml:space="preserve"> лицо, занимающее должность (осуществляющее функции) единоличного исполнительного органа</w:t>
      </w:r>
    </w:p>
    <w:p w14:paraId="3F6D25C3" w14:textId="77777777" w:rsidR="00745986" w:rsidRPr="00E332EF" w:rsidRDefault="00745986" w:rsidP="00745986">
      <w:pPr>
        <w:spacing w:before="0" w:after="0"/>
        <w:rPr>
          <w:rFonts w:eastAsia="Times New Roman"/>
          <w:sz w:val="22"/>
          <w:szCs w:val="22"/>
        </w:rPr>
      </w:pPr>
    </w:p>
    <w:tbl>
      <w:tblPr>
        <w:tblW w:w="0" w:type="auto"/>
        <w:tblLayout w:type="fixed"/>
        <w:tblCellMar>
          <w:left w:w="72" w:type="dxa"/>
          <w:right w:w="72" w:type="dxa"/>
        </w:tblCellMar>
        <w:tblLook w:val="0000" w:firstRow="0" w:lastRow="0" w:firstColumn="0" w:lastColumn="0" w:noHBand="0" w:noVBand="0"/>
      </w:tblPr>
      <w:tblGrid>
        <w:gridCol w:w="5652"/>
        <w:gridCol w:w="1280"/>
        <w:gridCol w:w="1280"/>
      </w:tblGrid>
      <w:tr w:rsidR="00745986" w:rsidRPr="00E332EF" w14:paraId="6625839A" w14:textId="77777777" w:rsidTr="00F163AB">
        <w:tc>
          <w:tcPr>
            <w:tcW w:w="5652" w:type="dxa"/>
            <w:tcBorders>
              <w:top w:val="double" w:sz="6" w:space="0" w:color="auto"/>
              <w:left w:val="double" w:sz="6" w:space="0" w:color="auto"/>
              <w:bottom w:val="single" w:sz="6" w:space="0" w:color="auto"/>
              <w:right w:val="single" w:sz="6" w:space="0" w:color="auto"/>
            </w:tcBorders>
          </w:tcPr>
          <w:p w14:paraId="594E6E19" w14:textId="77777777" w:rsidR="00745986" w:rsidRPr="00E332EF" w:rsidRDefault="00745986" w:rsidP="00F163AB">
            <w:pPr>
              <w:jc w:val="center"/>
              <w:rPr>
                <w:rFonts w:eastAsia="Times New Roman"/>
                <w:sz w:val="22"/>
                <w:szCs w:val="22"/>
              </w:rPr>
            </w:pPr>
            <w:r w:rsidRPr="00E332EF">
              <w:rPr>
                <w:rFonts w:eastAsia="Times New Roman"/>
                <w:sz w:val="22"/>
                <w:szCs w:val="22"/>
              </w:rPr>
              <w:t>ФИО</w:t>
            </w:r>
          </w:p>
        </w:tc>
        <w:tc>
          <w:tcPr>
            <w:tcW w:w="1280" w:type="dxa"/>
            <w:tcBorders>
              <w:top w:val="double" w:sz="6" w:space="0" w:color="auto"/>
              <w:left w:val="single" w:sz="6" w:space="0" w:color="auto"/>
              <w:bottom w:val="single" w:sz="6" w:space="0" w:color="auto"/>
              <w:right w:val="single" w:sz="6" w:space="0" w:color="auto"/>
            </w:tcBorders>
          </w:tcPr>
          <w:p w14:paraId="30E2A121" w14:textId="77777777" w:rsidR="00745986" w:rsidRPr="00E332EF" w:rsidRDefault="00745986" w:rsidP="00F163AB">
            <w:pPr>
              <w:jc w:val="center"/>
              <w:rPr>
                <w:rFonts w:eastAsia="Times New Roman"/>
                <w:sz w:val="22"/>
                <w:szCs w:val="22"/>
              </w:rPr>
            </w:pPr>
            <w:r w:rsidRPr="00E332EF">
              <w:rPr>
                <w:rFonts w:eastAsia="Times New Roman"/>
                <w:sz w:val="22"/>
                <w:szCs w:val="22"/>
              </w:rPr>
              <w:t>Доля участия лица в уставном капитале лица, предоставившего обеспечение, %</w:t>
            </w:r>
          </w:p>
        </w:tc>
        <w:tc>
          <w:tcPr>
            <w:tcW w:w="1280" w:type="dxa"/>
            <w:tcBorders>
              <w:top w:val="double" w:sz="6" w:space="0" w:color="auto"/>
              <w:left w:val="single" w:sz="6" w:space="0" w:color="auto"/>
              <w:bottom w:val="single" w:sz="6" w:space="0" w:color="auto"/>
              <w:right w:val="double" w:sz="6" w:space="0" w:color="auto"/>
            </w:tcBorders>
          </w:tcPr>
          <w:p w14:paraId="014C45FC" w14:textId="77777777" w:rsidR="00745986" w:rsidRPr="00E332EF" w:rsidRDefault="00745986" w:rsidP="00F163AB">
            <w:pPr>
              <w:jc w:val="center"/>
              <w:rPr>
                <w:rFonts w:eastAsia="Times New Roman"/>
                <w:sz w:val="22"/>
                <w:szCs w:val="22"/>
              </w:rPr>
            </w:pPr>
            <w:r w:rsidRPr="00E332EF">
              <w:rPr>
                <w:rFonts w:eastAsia="Times New Roman"/>
                <w:sz w:val="22"/>
                <w:szCs w:val="22"/>
              </w:rPr>
              <w:t>Доля принадлежащих лицу обыкновенных акций лица, предоставившего обеспечение, %</w:t>
            </w:r>
          </w:p>
        </w:tc>
      </w:tr>
      <w:tr w:rsidR="00745986" w:rsidRPr="00E332EF" w14:paraId="13766C40" w14:textId="77777777" w:rsidTr="00F163AB">
        <w:tc>
          <w:tcPr>
            <w:tcW w:w="5652" w:type="dxa"/>
            <w:tcBorders>
              <w:top w:val="single" w:sz="6" w:space="0" w:color="auto"/>
              <w:left w:val="double" w:sz="6" w:space="0" w:color="auto"/>
              <w:bottom w:val="double" w:sz="6" w:space="0" w:color="auto"/>
              <w:right w:val="single" w:sz="6" w:space="0" w:color="auto"/>
            </w:tcBorders>
          </w:tcPr>
          <w:p w14:paraId="4836877C" w14:textId="77777777" w:rsidR="00745986" w:rsidRPr="00E332EF" w:rsidRDefault="00745986" w:rsidP="00F163AB">
            <w:pPr>
              <w:rPr>
                <w:rFonts w:eastAsia="Times New Roman"/>
                <w:sz w:val="22"/>
                <w:szCs w:val="22"/>
              </w:rPr>
            </w:pPr>
            <w:r w:rsidRPr="00E332EF">
              <w:rPr>
                <w:rFonts w:eastAsia="Times New Roman"/>
                <w:sz w:val="22"/>
                <w:szCs w:val="22"/>
              </w:rPr>
              <w:t>Алпатова Ольга Валентиновна</w:t>
            </w:r>
          </w:p>
        </w:tc>
        <w:tc>
          <w:tcPr>
            <w:tcW w:w="1280" w:type="dxa"/>
            <w:tcBorders>
              <w:top w:val="single" w:sz="6" w:space="0" w:color="auto"/>
              <w:left w:val="single" w:sz="6" w:space="0" w:color="auto"/>
              <w:bottom w:val="double" w:sz="6" w:space="0" w:color="auto"/>
              <w:right w:val="single" w:sz="6" w:space="0" w:color="auto"/>
            </w:tcBorders>
          </w:tcPr>
          <w:p w14:paraId="6EF86B7F" w14:textId="77777777" w:rsidR="00745986" w:rsidRPr="00E332EF" w:rsidRDefault="00745986" w:rsidP="00F163AB">
            <w:pPr>
              <w:jc w:val="right"/>
              <w:rPr>
                <w:rFonts w:eastAsia="Times New Roman"/>
                <w:sz w:val="22"/>
                <w:szCs w:val="22"/>
              </w:rPr>
            </w:pPr>
            <w:r w:rsidRPr="00E332EF">
              <w:rPr>
                <w:rFonts w:eastAsia="Times New Roman"/>
                <w:sz w:val="22"/>
                <w:szCs w:val="22"/>
              </w:rPr>
              <w:t>0</w:t>
            </w:r>
          </w:p>
        </w:tc>
        <w:tc>
          <w:tcPr>
            <w:tcW w:w="1280" w:type="dxa"/>
            <w:tcBorders>
              <w:top w:val="single" w:sz="6" w:space="0" w:color="auto"/>
              <w:left w:val="single" w:sz="6" w:space="0" w:color="auto"/>
              <w:bottom w:val="double" w:sz="6" w:space="0" w:color="auto"/>
              <w:right w:val="double" w:sz="6" w:space="0" w:color="auto"/>
            </w:tcBorders>
          </w:tcPr>
          <w:p w14:paraId="4B40E3F8" w14:textId="77777777" w:rsidR="00745986" w:rsidRPr="00E332EF" w:rsidRDefault="00745986" w:rsidP="00F163AB">
            <w:pPr>
              <w:jc w:val="right"/>
              <w:rPr>
                <w:rFonts w:eastAsia="Times New Roman"/>
                <w:sz w:val="22"/>
                <w:szCs w:val="22"/>
              </w:rPr>
            </w:pPr>
            <w:r w:rsidRPr="00E332EF">
              <w:rPr>
                <w:rFonts w:eastAsia="Times New Roman"/>
                <w:sz w:val="22"/>
                <w:szCs w:val="22"/>
              </w:rPr>
              <w:t>0</w:t>
            </w:r>
          </w:p>
        </w:tc>
      </w:tr>
    </w:tbl>
    <w:p w14:paraId="779F6856" w14:textId="38963E2B" w:rsidR="002B344B" w:rsidRPr="00E332EF" w:rsidRDefault="002B344B" w:rsidP="00745986">
      <w:pPr>
        <w:ind w:left="200"/>
        <w:rPr>
          <w:rFonts w:eastAsia="Times New Roman"/>
          <w:color w:val="FF0000"/>
          <w:sz w:val="22"/>
          <w:szCs w:val="22"/>
        </w:rPr>
      </w:pPr>
    </w:p>
    <w:p w14:paraId="3972B63C" w14:textId="77777777" w:rsidR="002B344B" w:rsidRPr="00E332EF" w:rsidRDefault="002B344B" w:rsidP="002B344B">
      <w:pPr>
        <w:ind w:left="200"/>
        <w:rPr>
          <w:rFonts w:eastAsia="Times New Roman"/>
          <w:sz w:val="22"/>
          <w:szCs w:val="22"/>
        </w:rPr>
      </w:pPr>
      <w:r w:rsidRPr="00E332EF">
        <w:rPr>
          <w:rFonts w:eastAsia="Times New Roman"/>
          <w:sz w:val="22"/>
          <w:szCs w:val="22"/>
        </w:rPr>
        <w:t>6) Полное фирменное наименование:</w:t>
      </w:r>
      <w:r w:rsidRPr="00E332EF">
        <w:rPr>
          <w:rFonts w:eastAsia="Times New Roman"/>
          <w:b/>
          <w:bCs/>
          <w:i/>
          <w:iCs/>
          <w:sz w:val="22"/>
          <w:szCs w:val="22"/>
        </w:rPr>
        <w:t xml:space="preserve"> Акционерное общество «АВТОБАН-</w:t>
      </w:r>
      <w:proofErr w:type="spellStart"/>
      <w:r w:rsidRPr="00E332EF">
        <w:rPr>
          <w:rFonts w:eastAsia="Times New Roman"/>
          <w:b/>
          <w:bCs/>
          <w:i/>
          <w:iCs/>
          <w:sz w:val="22"/>
          <w:szCs w:val="22"/>
        </w:rPr>
        <w:t>Финанс</w:t>
      </w:r>
      <w:proofErr w:type="spellEnd"/>
      <w:r w:rsidRPr="00E332EF">
        <w:rPr>
          <w:rFonts w:eastAsia="Times New Roman"/>
          <w:b/>
          <w:bCs/>
          <w:i/>
          <w:iCs/>
          <w:sz w:val="22"/>
          <w:szCs w:val="22"/>
        </w:rPr>
        <w:t>»</w:t>
      </w:r>
    </w:p>
    <w:p w14:paraId="00C5F38B" w14:textId="77777777" w:rsidR="002B344B" w:rsidRPr="00E332EF" w:rsidRDefault="002B344B" w:rsidP="002B344B">
      <w:pPr>
        <w:ind w:left="200"/>
        <w:rPr>
          <w:rFonts w:eastAsia="Times New Roman"/>
          <w:b/>
          <w:bCs/>
          <w:i/>
          <w:iCs/>
          <w:sz w:val="22"/>
          <w:szCs w:val="22"/>
        </w:rPr>
      </w:pPr>
      <w:r w:rsidRPr="00E332EF">
        <w:rPr>
          <w:rFonts w:eastAsia="Times New Roman"/>
          <w:sz w:val="22"/>
          <w:szCs w:val="22"/>
        </w:rPr>
        <w:t>Сокращенное фирменное наименование:</w:t>
      </w:r>
      <w:r w:rsidRPr="00E332EF">
        <w:rPr>
          <w:rFonts w:eastAsia="Times New Roman"/>
          <w:b/>
          <w:bCs/>
          <w:i/>
          <w:iCs/>
          <w:sz w:val="22"/>
          <w:szCs w:val="22"/>
        </w:rPr>
        <w:t xml:space="preserve"> АО «АВТОБАН-</w:t>
      </w:r>
      <w:proofErr w:type="spellStart"/>
      <w:r w:rsidRPr="00E332EF">
        <w:rPr>
          <w:rFonts w:eastAsia="Times New Roman"/>
          <w:b/>
          <w:bCs/>
          <w:i/>
          <w:iCs/>
          <w:sz w:val="22"/>
          <w:szCs w:val="22"/>
        </w:rPr>
        <w:t>Финанс</w:t>
      </w:r>
      <w:proofErr w:type="spellEnd"/>
      <w:r w:rsidRPr="00E332EF">
        <w:rPr>
          <w:rFonts w:eastAsia="Times New Roman"/>
          <w:b/>
          <w:bCs/>
          <w:i/>
          <w:iCs/>
          <w:sz w:val="22"/>
          <w:szCs w:val="22"/>
        </w:rPr>
        <w:t>»</w:t>
      </w:r>
    </w:p>
    <w:p w14:paraId="4F7BDB6C" w14:textId="2DC3FBD0" w:rsidR="008118ED" w:rsidRPr="00E332EF" w:rsidRDefault="00866BE3" w:rsidP="002B344B">
      <w:pPr>
        <w:ind w:left="200"/>
        <w:rPr>
          <w:rFonts w:eastAsia="Times New Roman"/>
          <w:b/>
          <w:i/>
          <w:sz w:val="22"/>
          <w:szCs w:val="22"/>
        </w:rPr>
      </w:pPr>
      <w:r w:rsidRPr="00E332EF">
        <w:rPr>
          <w:rFonts w:eastAsia="Times New Roman"/>
          <w:b/>
          <w:i/>
          <w:sz w:val="22"/>
          <w:szCs w:val="22"/>
        </w:rPr>
        <w:t>ОГРН</w:t>
      </w:r>
      <w:r w:rsidRPr="00E332EF">
        <w:rPr>
          <w:b/>
          <w:i/>
        </w:rPr>
        <w:t xml:space="preserve"> </w:t>
      </w:r>
      <w:r w:rsidRPr="00E332EF">
        <w:rPr>
          <w:rFonts w:eastAsia="Times New Roman"/>
          <w:b/>
          <w:i/>
          <w:sz w:val="22"/>
          <w:szCs w:val="22"/>
        </w:rPr>
        <w:t>1147746558596</w:t>
      </w:r>
    </w:p>
    <w:p w14:paraId="2665FF44" w14:textId="0B80D4B8" w:rsidR="00866BE3" w:rsidRPr="00E332EF" w:rsidRDefault="00866BE3" w:rsidP="002B344B">
      <w:pPr>
        <w:ind w:left="200"/>
        <w:rPr>
          <w:rFonts w:eastAsia="Times New Roman"/>
          <w:b/>
          <w:i/>
          <w:sz w:val="22"/>
          <w:szCs w:val="22"/>
        </w:rPr>
      </w:pPr>
      <w:r w:rsidRPr="00E332EF">
        <w:rPr>
          <w:rFonts w:eastAsia="Times New Roman"/>
          <w:b/>
          <w:i/>
          <w:sz w:val="22"/>
          <w:szCs w:val="22"/>
        </w:rPr>
        <w:t>ИНН</w:t>
      </w:r>
      <w:r w:rsidRPr="00E332EF">
        <w:rPr>
          <w:b/>
          <w:i/>
        </w:rPr>
        <w:t xml:space="preserve"> </w:t>
      </w:r>
      <w:r w:rsidRPr="00E332EF">
        <w:rPr>
          <w:rFonts w:eastAsia="Times New Roman"/>
          <w:b/>
          <w:i/>
          <w:sz w:val="22"/>
          <w:szCs w:val="22"/>
        </w:rPr>
        <w:t xml:space="preserve">7708813750 </w:t>
      </w:r>
    </w:p>
    <w:p w14:paraId="5D9D918E" w14:textId="77777777" w:rsidR="008118ED" w:rsidRPr="00E332EF" w:rsidRDefault="008118ED" w:rsidP="002B344B">
      <w:pPr>
        <w:ind w:left="200"/>
        <w:rPr>
          <w:rFonts w:eastAsia="Times New Roman"/>
          <w:sz w:val="22"/>
          <w:szCs w:val="22"/>
        </w:rPr>
      </w:pPr>
    </w:p>
    <w:p w14:paraId="451CC382" w14:textId="77777777" w:rsidR="002B344B" w:rsidRPr="00E332EF" w:rsidRDefault="002B344B" w:rsidP="002B344B">
      <w:pPr>
        <w:ind w:left="200"/>
        <w:rPr>
          <w:rFonts w:eastAsia="Times New Roman"/>
          <w:sz w:val="22"/>
          <w:szCs w:val="22"/>
        </w:rPr>
      </w:pPr>
      <w:r w:rsidRPr="00E332EF">
        <w:rPr>
          <w:rFonts w:eastAsia="Times New Roman"/>
          <w:sz w:val="22"/>
          <w:szCs w:val="22"/>
        </w:rPr>
        <w:t xml:space="preserve">Место нахождения: </w:t>
      </w:r>
      <w:r w:rsidRPr="00E332EF">
        <w:rPr>
          <w:rFonts w:eastAsia="Times New Roman"/>
          <w:b/>
          <w:bCs/>
          <w:i/>
          <w:iCs/>
          <w:sz w:val="22"/>
          <w:szCs w:val="22"/>
        </w:rPr>
        <w:t>Россия, город Москва, проспект Вернадского, 92 корп. 1 оф. 46</w:t>
      </w:r>
    </w:p>
    <w:p w14:paraId="7B852BEA" w14:textId="77777777" w:rsidR="002B344B" w:rsidRPr="00E332EF" w:rsidRDefault="002B344B" w:rsidP="002B344B">
      <w:pPr>
        <w:spacing w:before="0" w:after="0"/>
        <w:rPr>
          <w:rFonts w:eastAsia="Times New Roman"/>
          <w:sz w:val="22"/>
          <w:szCs w:val="22"/>
        </w:rPr>
      </w:pPr>
    </w:p>
    <w:p w14:paraId="3EF2A592" w14:textId="77777777" w:rsidR="002B344B" w:rsidRPr="00E332EF" w:rsidRDefault="002B344B" w:rsidP="00262685">
      <w:pPr>
        <w:ind w:left="200"/>
        <w:jc w:val="both"/>
        <w:rPr>
          <w:rFonts w:eastAsia="Times New Roman"/>
          <w:sz w:val="22"/>
          <w:szCs w:val="22"/>
        </w:rPr>
      </w:pPr>
      <w:r w:rsidRPr="00E332EF">
        <w:rPr>
          <w:rFonts w:eastAsia="Times New Roman"/>
          <w:sz w:val="22"/>
          <w:szCs w:val="22"/>
        </w:rPr>
        <w:t xml:space="preserve">Основание (основания), в силу которого лицо, предоставившее обеспечение, осуществляет контроль над подконтрольной организацией (участие в подконтрольной лицу, предоставившему обеспечение, организации, заключение договора доверительного управления имуществом, заключение договора простого товарищества, заключение договора поручения, заключение акционерного соглашения, заключение иного соглашения, предметом которого является осуществление прав, удостоверенных акциями (долями) подконтрольной </w:t>
      </w:r>
      <w:r w:rsidRPr="00E332EF">
        <w:rPr>
          <w:rFonts w:eastAsia="Times New Roman"/>
          <w:sz w:val="22"/>
          <w:szCs w:val="22"/>
        </w:rPr>
        <w:lastRenderedPageBreak/>
        <w:t>лицу, предоставившему обеспечение, организации):</w:t>
      </w:r>
      <w:r w:rsidRPr="00E332EF">
        <w:rPr>
          <w:rFonts w:eastAsia="Times New Roman"/>
          <w:sz w:val="22"/>
          <w:szCs w:val="22"/>
        </w:rPr>
        <w:br/>
      </w:r>
      <w:r w:rsidRPr="00E332EF">
        <w:rPr>
          <w:rFonts w:eastAsia="Times New Roman"/>
          <w:b/>
          <w:bCs/>
          <w:i/>
          <w:iCs/>
          <w:sz w:val="22"/>
          <w:szCs w:val="22"/>
        </w:rPr>
        <w:t>Общество признается дочерним в силу преобладающего участия Поручителя в капитале общества</w:t>
      </w:r>
    </w:p>
    <w:p w14:paraId="7DC6ABBA" w14:textId="77777777" w:rsidR="002B344B" w:rsidRPr="00E332EF" w:rsidRDefault="002B344B" w:rsidP="00262685">
      <w:pPr>
        <w:ind w:left="200"/>
        <w:jc w:val="both"/>
        <w:rPr>
          <w:rFonts w:eastAsia="Times New Roman"/>
          <w:sz w:val="22"/>
          <w:szCs w:val="22"/>
        </w:rPr>
      </w:pPr>
      <w:r w:rsidRPr="00E332EF">
        <w:rPr>
          <w:rFonts w:eastAsia="Times New Roman"/>
          <w:sz w:val="22"/>
          <w:szCs w:val="22"/>
        </w:rPr>
        <w:t>Признак осуществления лицом, предоставившим обеспечение, контроля над организацией, в отношении которой он является контролирующим лицом:</w:t>
      </w:r>
      <w:r w:rsidRPr="00E332EF">
        <w:rPr>
          <w:rFonts w:eastAsia="Times New Roman"/>
          <w:b/>
          <w:bCs/>
          <w:i/>
          <w:iCs/>
          <w:sz w:val="22"/>
          <w:szCs w:val="22"/>
        </w:rPr>
        <w:t xml:space="preserve"> право распоряжаться более 50 процентов голосов в высшем органе управления подконтрольной лицу, предоставившему обеспечение, организации</w:t>
      </w:r>
    </w:p>
    <w:p w14:paraId="49B6E8AB" w14:textId="77777777" w:rsidR="002B344B" w:rsidRPr="00E332EF" w:rsidRDefault="002B344B" w:rsidP="00262685">
      <w:pPr>
        <w:ind w:left="200"/>
        <w:jc w:val="both"/>
        <w:rPr>
          <w:rFonts w:eastAsia="Times New Roman"/>
          <w:sz w:val="22"/>
          <w:szCs w:val="22"/>
        </w:rPr>
      </w:pPr>
      <w:r w:rsidRPr="00E332EF">
        <w:rPr>
          <w:rFonts w:eastAsia="Times New Roman"/>
          <w:sz w:val="22"/>
          <w:szCs w:val="22"/>
        </w:rPr>
        <w:t>Вид контроля:</w:t>
      </w:r>
      <w:r w:rsidRPr="00E332EF">
        <w:rPr>
          <w:rFonts w:eastAsia="Times New Roman"/>
          <w:b/>
          <w:bCs/>
          <w:i/>
          <w:iCs/>
          <w:sz w:val="22"/>
          <w:szCs w:val="22"/>
        </w:rPr>
        <w:t xml:space="preserve"> прямой контроль</w:t>
      </w:r>
    </w:p>
    <w:p w14:paraId="0908C9C2" w14:textId="77777777" w:rsidR="002B344B" w:rsidRPr="00E332EF" w:rsidRDefault="002B344B" w:rsidP="00262685">
      <w:pPr>
        <w:ind w:left="200"/>
        <w:jc w:val="both"/>
        <w:rPr>
          <w:rFonts w:eastAsia="Times New Roman"/>
          <w:sz w:val="22"/>
          <w:szCs w:val="22"/>
        </w:rPr>
      </w:pPr>
      <w:r w:rsidRPr="00E332EF">
        <w:rPr>
          <w:rFonts w:eastAsia="Times New Roman"/>
          <w:sz w:val="22"/>
          <w:szCs w:val="22"/>
        </w:rPr>
        <w:t>Доля лица, предоставившего обеспечение, в уставном капитале подконтрольной организации:</w:t>
      </w:r>
      <w:r w:rsidRPr="00E332EF">
        <w:rPr>
          <w:rFonts w:eastAsia="Times New Roman"/>
          <w:b/>
          <w:bCs/>
          <w:i/>
          <w:iCs/>
          <w:sz w:val="22"/>
          <w:szCs w:val="22"/>
        </w:rPr>
        <w:t xml:space="preserve"> 95%</w:t>
      </w:r>
    </w:p>
    <w:p w14:paraId="3130BE97" w14:textId="77777777" w:rsidR="002B344B" w:rsidRPr="00E332EF" w:rsidRDefault="002B344B" w:rsidP="00262685">
      <w:pPr>
        <w:ind w:left="200"/>
        <w:jc w:val="both"/>
        <w:rPr>
          <w:rFonts w:eastAsia="Times New Roman"/>
          <w:sz w:val="22"/>
          <w:szCs w:val="22"/>
        </w:rPr>
      </w:pPr>
      <w:r w:rsidRPr="00E332EF">
        <w:rPr>
          <w:rFonts w:eastAsia="Times New Roman"/>
          <w:sz w:val="22"/>
          <w:szCs w:val="22"/>
        </w:rPr>
        <w:t>Доля обыкновенных акций, принадлежащих лицу, предоставившему обеспечение:</w:t>
      </w:r>
      <w:r w:rsidRPr="00E332EF">
        <w:rPr>
          <w:rFonts w:eastAsia="Times New Roman"/>
          <w:b/>
          <w:bCs/>
          <w:i/>
          <w:iCs/>
          <w:sz w:val="22"/>
          <w:szCs w:val="22"/>
        </w:rPr>
        <w:t xml:space="preserve"> 95%</w:t>
      </w:r>
    </w:p>
    <w:p w14:paraId="360C79A7" w14:textId="77777777" w:rsidR="002B344B" w:rsidRPr="00E332EF" w:rsidRDefault="002B344B" w:rsidP="00262685">
      <w:pPr>
        <w:ind w:left="200"/>
        <w:jc w:val="both"/>
        <w:rPr>
          <w:rFonts w:eastAsia="Times New Roman"/>
          <w:sz w:val="22"/>
          <w:szCs w:val="22"/>
        </w:rPr>
      </w:pPr>
      <w:r w:rsidRPr="00E332EF">
        <w:rPr>
          <w:rFonts w:eastAsia="Times New Roman"/>
          <w:sz w:val="22"/>
          <w:szCs w:val="22"/>
        </w:rPr>
        <w:t>Доля подконтрольной организации в уставном капитале лица, предоставившего обеспечение:</w:t>
      </w:r>
      <w:r w:rsidRPr="00E332EF">
        <w:rPr>
          <w:rFonts w:eastAsia="Times New Roman"/>
          <w:b/>
          <w:bCs/>
          <w:i/>
          <w:iCs/>
          <w:sz w:val="22"/>
          <w:szCs w:val="22"/>
        </w:rPr>
        <w:t xml:space="preserve"> 0%</w:t>
      </w:r>
    </w:p>
    <w:p w14:paraId="17A3CA7F" w14:textId="77777777" w:rsidR="002B344B" w:rsidRPr="00E332EF" w:rsidRDefault="002B344B" w:rsidP="00262685">
      <w:pPr>
        <w:ind w:left="200"/>
        <w:jc w:val="both"/>
        <w:rPr>
          <w:rFonts w:eastAsia="Times New Roman"/>
          <w:sz w:val="22"/>
          <w:szCs w:val="22"/>
        </w:rPr>
      </w:pPr>
      <w:r w:rsidRPr="00E332EF">
        <w:rPr>
          <w:rFonts w:eastAsia="Times New Roman"/>
          <w:sz w:val="22"/>
          <w:szCs w:val="22"/>
        </w:rPr>
        <w:t>Доля обыкновенных акций лица, предоставившего обеспечение, принадлежащих подконтрольной организации:</w:t>
      </w:r>
      <w:r w:rsidRPr="00E332EF">
        <w:rPr>
          <w:rFonts w:eastAsia="Times New Roman"/>
          <w:b/>
          <w:bCs/>
          <w:i/>
          <w:iCs/>
          <w:sz w:val="22"/>
          <w:szCs w:val="22"/>
        </w:rPr>
        <w:t xml:space="preserve"> 0%</w:t>
      </w:r>
    </w:p>
    <w:p w14:paraId="019C20EA" w14:textId="77777777" w:rsidR="002B344B" w:rsidRPr="00E332EF" w:rsidRDefault="002B344B" w:rsidP="00262685">
      <w:pPr>
        <w:ind w:left="200"/>
        <w:jc w:val="both"/>
        <w:rPr>
          <w:rFonts w:eastAsia="Times New Roman"/>
          <w:b/>
          <w:bCs/>
          <w:i/>
          <w:iCs/>
          <w:sz w:val="22"/>
          <w:szCs w:val="22"/>
        </w:rPr>
      </w:pPr>
      <w:r w:rsidRPr="00E332EF">
        <w:rPr>
          <w:rFonts w:eastAsia="Times New Roman"/>
          <w:sz w:val="22"/>
          <w:szCs w:val="22"/>
        </w:rPr>
        <w:t xml:space="preserve">Описание основного вида деятельности </w:t>
      </w:r>
      <w:proofErr w:type="gramStart"/>
      <w:r w:rsidRPr="00E332EF">
        <w:rPr>
          <w:rFonts w:eastAsia="Times New Roman"/>
          <w:sz w:val="22"/>
          <w:szCs w:val="22"/>
        </w:rPr>
        <w:t>общества:</w:t>
      </w:r>
      <w:r w:rsidRPr="00E332EF">
        <w:rPr>
          <w:rFonts w:eastAsia="Times New Roman"/>
          <w:sz w:val="22"/>
          <w:szCs w:val="22"/>
        </w:rPr>
        <w:br/>
      </w:r>
      <w:r w:rsidRPr="00E332EF">
        <w:rPr>
          <w:rFonts w:eastAsia="Times New Roman"/>
          <w:b/>
          <w:bCs/>
          <w:i/>
          <w:iCs/>
          <w:sz w:val="22"/>
          <w:szCs w:val="22"/>
        </w:rPr>
        <w:t>деятельность</w:t>
      </w:r>
      <w:proofErr w:type="gramEnd"/>
      <w:r w:rsidRPr="00E332EF">
        <w:rPr>
          <w:rFonts w:eastAsia="Times New Roman"/>
          <w:b/>
          <w:bCs/>
          <w:i/>
          <w:iCs/>
          <w:sz w:val="22"/>
          <w:szCs w:val="22"/>
        </w:rPr>
        <w:t xml:space="preserve"> по управлению ценными бумагами.</w:t>
      </w:r>
    </w:p>
    <w:p w14:paraId="5DA75C04" w14:textId="77777777" w:rsidR="002B344B" w:rsidRPr="00E332EF" w:rsidRDefault="002B344B" w:rsidP="00262685">
      <w:pPr>
        <w:ind w:left="200"/>
        <w:jc w:val="both"/>
        <w:rPr>
          <w:rFonts w:eastAsia="Times New Roman"/>
          <w:sz w:val="22"/>
          <w:szCs w:val="22"/>
        </w:rPr>
      </w:pPr>
      <w:r w:rsidRPr="00E332EF">
        <w:rPr>
          <w:rFonts w:eastAsia="Times New Roman"/>
          <w:sz w:val="22"/>
          <w:szCs w:val="22"/>
        </w:rPr>
        <w:t>Органы управления:</w:t>
      </w:r>
    </w:p>
    <w:p w14:paraId="7881E955" w14:textId="77777777" w:rsidR="002B344B" w:rsidRPr="00E332EF" w:rsidRDefault="002B344B" w:rsidP="00262685">
      <w:pPr>
        <w:ind w:left="400"/>
        <w:jc w:val="both"/>
        <w:rPr>
          <w:rFonts w:eastAsia="Times New Roman"/>
          <w:sz w:val="22"/>
          <w:szCs w:val="22"/>
        </w:rPr>
      </w:pPr>
      <w:r w:rsidRPr="00E332EF">
        <w:rPr>
          <w:rFonts w:eastAsia="Times New Roman"/>
          <w:sz w:val="22"/>
          <w:szCs w:val="22"/>
        </w:rPr>
        <w:t>Наименование органа управления:</w:t>
      </w:r>
      <w:r w:rsidRPr="00E332EF">
        <w:rPr>
          <w:rFonts w:eastAsia="Times New Roman"/>
          <w:b/>
          <w:bCs/>
          <w:i/>
          <w:iCs/>
          <w:sz w:val="22"/>
          <w:szCs w:val="22"/>
        </w:rPr>
        <w:t xml:space="preserve"> лицо, занимающее должность (осуществляющее функции) единоличного исполнительного органа</w:t>
      </w:r>
    </w:p>
    <w:p w14:paraId="2AE14C0E" w14:textId="77777777" w:rsidR="002B344B" w:rsidRPr="00E332EF" w:rsidRDefault="002B344B" w:rsidP="002B344B">
      <w:pPr>
        <w:spacing w:before="0" w:after="0"/>
        <w:rPr>
          <w:rFonts w:eastAsia="Times New Roman"/>
          <w:sz w:val="22"/>
          <w:szCs w:val="22"/>
        </w:rPr>
      </w:pPr>
    </w:p>
    <w:tbl>
      <w:tblPr>
        <w:tblW w:w="0" w:type="auto"/>
        <w:tblLayout w:type="fixed"/>
        <w:tblCellMar>
          <w:left w:w="72" w:type="dxa"/>
          <w:right w:w="72" w:type="dxa"/>
        </w:tblCellMar>
        <w:tblLook w:val="0000" w:firstRow="0" w:lastRow="0" w:firstColumn="0" w:lastColumn="0" w:noHBand="0" w:noVBand="0"/>
      </w:tblPr>
      <w:tblGrid>
        <w:gridCol w:w="5652"/>
        <w:gridCol w:w="1280"/>
        <w:gridCol w:w="1280"/>
      </w:tblGrid>
      <w:tr w:rsidR="002B344B" w:rsidRPr="00E332EF" w14:paraId="7C80CE8F" w14:textId="77777777" w:rsidTr="007A1D73">
        <w:tc>
          <w:tcPr>
            <w:tcW w:w="5652" w:type="dxa"/>
            <w:tcBorders>
              <w:top w:val="double" w:sz="6" w:space="0" w:color="auto"/>
              <w:left w:val="double" w:sz="6" w:space="0" w:color="auto"/>
              <w:bottom w:val="single" w:sz="6" w:space="0" w:color="auto"/>
              <w:right w:val="single" w:sz="6" w:space="0" w:color="auto"/>
            </w:tcBorders>
          </w:tcPr>
          <w:p w14:paraId="202F7766" w14:textId="77777777" w:rsidR="002B344B" w:rsidRPr="00E332EF" w:rsidRDefault="002B344B" w:rsidP="007A1D73">
            <w:pPr>
              <w:jc w:val="center"/>
              <w:rPr>
                <w:rFonts w:eastAsia="Times New Roman"/>
                <w:sz w:val="22"/>
                <w:szCs w:val="22"/>
              </w:rPr>
            </w:pPr>
            <w:r w:rsidRPr="00E332EF">
              <w:rPr>
                <w:rFonts w:eastAsia="Times New Roman"/>
                <w:sz w:val="22"/>
                <w:szCs w:val="22"/>
              </w:rPr>
              <w:t>ФИО</w:t>
            </w:r>
          </w:p>
        </w:tc>
        <w:tc>
          <w:tcPr>
            <w:tcW w:w="1280" w:type="dxa"/>
            <w:tcBorders>
              <w:top w:val="double" w:sz="6" w:space="0" w:color="auto"/>
              <w:left w:val="single" w:sz="6" w:space="0" w:color="auto"/>
              <w:bottom w:val="single" w:sz="6" w:space="0" w:color="auto"/>
              <w:right w:val="single" w:sz="6" w:space="0" w:color="auto"/>
            </w:tcBorders>
          </w:tcPr>
          <w:p w14:paraId="58045460" w14:textId="77777777" w:rsidR="002B344B" w:rsidRPr="00E332EF" w:rsidRDefault="002B344B" w:rsidP="007A1D73">
            <w:pPr>
              <w:jc w:val="center"/>
              <w:rPr>
                <w:rFonts w:eastAsia="Times New Roman"/>
                <w:sz w:val="22"/>
                <w:szCs w:val="22"/>
              </w:rPr>
            </w:pPr>
            <w:r w:rsidRPr="00E332EF">
              <w:rPr>
                <w:rFonts w:eastAsia="Times New Roman"/>
                <w:sz w:val="22"/>
                <w:szCs w:val="22"/>
              </w:rPr>
              <w:t>Доля участия лица в уставном капитале лица, предоставившего обеспечение, %</w:t>
            </w:r>
          </w:p>
        </w:tc>
        <w:tc>
          <w:tcPr>
            <w:tcW w:w="1280" w:type="dxa"/>
            <w:tcBorders>
              <w:top w:val="double" w:sz="6" w:space="0" w:color="auto"/>
              <w:left w:val="single" w:sz="6" w:space="0" w:color="auto"/>
              <w:bottom w:val="single" w:sz="6" w:space="0" w:color="auto"/>
              <w:right w:val="double" w:sz="6" w:space="0" w:color="auto"/>
            </w:tcBorders>
          </w:tcPr>
          <w:p w14:paraId="3925DC4A" w14:textId="77777777" w:rsidR="002B344B" w:rsidRPr="00E332EF" w:rsidRDefault="002B344B" w:rsidP="007A1D73">
            <w:pPr>
              <w:jc w:val="center"/>
              <w:rPr>
                <w:rFonts w:eastAsia="Times New Roman"/>
                <w:sz w:val="22"/>
                <w:szCs w:val="22"/>
              </w:rPr>
            </w:pPr>
            <w:r w:rsidRPr="00E332EF">
              <w:rPr>
                <w:rFonts w:eastAsia="Times New Roman"/>
                <w:sz w:val="22"/>
                <w:szCs w:val="22"/>
              </w:rPr>
              <w:t>Доля принадлежащих лицу обыкновенных лица, предоставившего обеспечение, %</w:t>
            </w:r>
          </w:p>
        </w:tc>
      </w:tr>
      <w:tr w:rsidR="002B344B" w:rsidRPr="00E332EF" w14:paraId="738139C0" w14:textId="77777777" w:rsidTr="007A1D73">
        <w:tc>
          <w:tcPr>
            <w:tcW w:w="5652" w:type="dxa"/>
            <w:tcBorders>
              <w:top w:val="single" w:sz="6" w:space="0" w:color="auto"/>
              <w:left w:val="double" w:sz="6" w:space="0" w:color="auto"/>
              <w:bottom w:val="double" w:sz="6" w:space="0" w:color="auto"/>
              <w:right w:val="single" w:sz="6" w:space="0" w:color="auto"/>
            </w:tcBorders>
          </w:tcPr>
          <w:p w14:paraId="74812F52" w14:textId="77777777" w:rsidR="002B344B" w:rsidRPr="00E332EF" w:rsidRDefault="002B344B" w:rsidP="007A1D73">
            <w:pPr>
              <w:rPr>
                <w:rFonts w:eastAsia="Times New Roman"/>
                <w:sz w:val="22"/>
                <w:szCs w:val="22"/>
              </w:rPr>
            </w:pPr>
            <w:r w:rsidRPr="00E332EF">
              <w:rPr>
                <w:rFonts w:eastAsia="Times New Roman"/>
                <w:sz w:val="22"/>
                <w:szCs w:val="22"/>
              </w:rPr>
              <w:t>Анисимов Денис Борисович</w:t>
            </w:r>
          </w:p>
        </w:tc>
        <w:tc>
          <w:tcPr>
            <w:tcW w:w="1280" w:type="dxa"/>
            <w:tcBorders>
              <w:top w:val="single" w:sz="6" w:space="0" w:color="auto"/>
              <w:left w:val="single" w:sz="6" w:space="0" w:color="auto"/>
              <w:bottom w:val="double" w:sz="6" w:space="0" w:color="auto"/>
              <w:right w:val="single" w:sz="6" w:space="0" w:color="auto"/>
            </w:tcBorders>
          </w:tcPr>
          <w:p w14:paraId="1B0141DF" w14:textId="77777777" w:rsidR="002B344B" w:rsidRPr="00E332EF" w:rsidRDefault="002B344B" w:rsidP="007A1D73">
            <w:pPr>
              <w:jc w:val="right"/>
              <w:rPr>
                <w:rFonts w:eastAsia="Times New Roman"/>
                <w:sz w:val="22"/>
                <w:szCs w:val="22"/>
              </w:rPr>
            </w:pPr>
            <w:r w:rsidRPr="00E332EF">
              <w:rPr>
                <w:rFonts w:eastAsia="Times New Roman"/>
                <w:sz w:val="22"/>
                <w:szCs w:val="22"/>
              </w:rPr>
              <w:t>0</w:t>
            </w:r>
          </w:p>
        </w:tc>
        <w:tc>
          <w:tcPr>
            <w:tcW w:w="1280" w:type="dxa"/>
            <w:tcBorders>
              <w:top w:val="single" w:sz="6" w:space="0" w:color="auto"/>
              <w:left w:val="single" w:sz="6" w:space="0" w:color="auto"/>
              <w:bottom w:val="double" w:sz="6" w:space="0" w:color="auto"/>
              <w:right w:val="double" w:sz="6" w:space="0" w:color="auto"/>
            </w:tcBorders>
          </w:tcPr>
          <w:p w14:paraId="1A48BCD7" w14:textId="77777777" w:rsidR="002B344B" w:rsidRPr="00E332EF" w:rsidRDefault="002B344B" w:rsidP="007A1D73">
            <w:pPr>
              <w:jc w:val="right"/>
              <w:rPr>
                <w:rFonts w:eastAsia="Times New Roman"/>
                <w:sz w:val="22"/>
                <w:szCs w:val="22"/>
              </w:rPr>
            </w:pPr>
            <w:r w:rsidRPr="00E332EF">
              <w:rPr>
                <w:rFonts w:eastAsia="Times New Roman"/>
                <w:sz w:val="22"/>
                <w:szCs w:val="22"/>
              </w:rPr>
              <w:t>0</w:t>
            </w:r>
          </w:p>
        </w:tc>
      </w:tr>
    </w:tbl>
    <w:p w14:paraId="3F917D0D" w14:textId="77777777" w:rsidR="002B344B" w:rsidRPr="00E332EF" w:rsidRDefault="002B344B" w:rsidP="002B344B">
      <w:pPr>
        <w:ind w:left="400"/>
        <w:rPr>
          <w:rFonts w:eastAsia="Times New Roman"/>
          <w:sz w:val="22"/>
          <w:szCs w:val="22"/>
        </w:rPr>
      </w:pPr>
    </w:p>
    <w:p w14:paraId="4B7730C4" w14:textId="77777777" w:rsidR="002B344B" w:rsidRPr="00E332EF" w:rsidRDefault="002B344B" w:rsidP="002B344B">
      <w:pPr>
        <w:ind w:left="400"/>
        <w:rPr>
          <w:rFonts w:eastAsia="Times New Roman"/>
          <w:color w:val="FF0000"/>
          <w:sz w:val="22"/>
          <w:szCs w:val="22"/>
        </w:rPr>
      </w:pPr>
      <w:r w:rsidRPr="00E332EF">
        <w:rPr>
          <w:rFonts w:eastAsia="Times New Roman"/>
          <w:sz w:val="22"/>
          <w:szCs w:val="22"/>
        </w:rPr>
        <w:t>Наименование органа управления:</w:t>
      </w:r>
      <w:r w:rsidRPr="00E332EF">
        <w:rPr>
          <w:rFonts w:eastAsia="Times New Roman"/>
          <w:b/>
          <w:bCs/>
          <w:i/>
          <w:iCs/>
          <w:sz w:val="22"/>
          <w:szCs w:val="22"/>
        </w:rPr>
        <w:t xml:space="preserve"> Совет директоров</w:t>
      </w:r>
    </w:p>
    <w:p w14:paraId="3696AF43" w14:textId="77777777" w:rsidR="002B344B" w:rsidRPr="00E332EF" w:rsidRDefault="002B344B" w:rsidP="002B344B">
      <w:pPr>
        <w:spacing w:before="0" w:after="0"/>
        <w:rPr>
          <w:rFonts w:eastAsia="Times New Roman"/>
          <w:color w:val="FF0000"/>
          <w:sz w:val="22"/>
          <w:szCs w:val="22"/>
        </w:rPr>
      </w:pPr>
    </w:p>
    <w:tbl>
      <w:tblPr>
        <w:tblW w:w="0" w:type="auto"/>
        <w:tblLayout w:type="fixed"/>
        <w:tblCellMar>
          <w:left w:w="72" w:type="dxa"/>
          <w:right w:w="72" w:type="dxa"/>
        </w:tblCellMar>
        <w:tblLook w:val="0000" w:firstRow="0" w:lastRow="0" w:firstColumn="0" w:lastColumn="0" w:noHBand="0" w:noVBand="0"/>
      </w:tblPr>
      <w:tblGrid>
        <w:gridCol w:w="5652"/>
        <w:gridCol w:w="1280"/>
        <w:gridCol w:w="1280"/>
      </w:tblGrid>
      <w:tr w:rsidR="002B344B" w:rsidRPr="00E332EF" w14:paraId="245D914F" w14:textId="77777777" w:rsidTr="007A1D73">
        <w:tc>
          <w:tcPr>
            <w:tcW w:w="5652" w:type="dxa"/>
            <w:tcBorders>
              <w:top w:val="double" w:sz="6" w:space="0" w:color="auto"/>
              <w:left w:val="double" w:sz="6" w:space="0" w:color="auto"/>
              <w:bottom w:val="single" w:sz="6" w:space="0" w:color="auto"/>
              <w:right w:val="single" w:sz="6" w:space="0" w:color="auto"/>
            </w:tcBorders>
          </w:tcPr>
          <w:p w14:paraId="4DCE71EF" w14:textId="77777777" w:rsidR="002B344B" w:rsidRPr="00E332EF" w:rsidRDefault="002B344B" w:rsidP="007A1D73">
            <w:pPr>
              <w:jc w:val="center"/>
              <w:rPr>
                <w:rFonts w:eastAsia="Times New Roman"/>
                <w:sz w:val="22"/>
                <w:szCs w:val="22"/>
              </w:rPr>
            </w:pPr>
            <w:r w:rsidRPr="00E332EF">
              <w:rPr>
                <w:rFonts w:eastAsia="Times New Roman"/>
                <w:sz w:val="22"/>
                <w:szCs w:val="22"/>
              </w:rPr>
              <w:t>ФИО</w:t>
            </w:r>
          </w:p>
        </w:tc>
        <w:tc>
          <w:tcPr>
            <w:tcW w:w="1280" w:type="dxa"/>
            <w:tcBorders>
              <w:top w:val="double" w:sz="6" w:space="0" w:color="auto"/>
              <w:left w:val="single" w:sz="6" w:space="0" w:color="auto"/>
              <w:bottom w:val="single" w:sz="6" w:space="0" w:color="auto"/>
              <w:right w:val="single" w:sz="6" w:space="0" w:color="auto"/>
            </w:tcBorders>
          </w:tcPr>
          <w:p w14:paraId="03F5BA71" w14:textId="77777777" w:rsidR="002B344B" w:rsidRPr="00E332EF" w:rsidRDefault="002B344B" w:rsidP="007A1D73">
            <w:pPr>
              <w:jc w:val="center"/>
              <w:rPr>
                <w:rFonts w:eastAsia="Times New Roman"/>
                <w:sz w:val="22"/>
                <w:szCs w:val="22"/>
              </w:rPr>
            </w:pPr>
            <w:r w:rsidRPr="00E332EF">
              <w:rPr>
                <w:rFonts w:eastAsia="Times New Roman"/>
                <w:sz w:val="22"/>
                <w:szCs w:val="22"/>
              </w:rPr>
              <w:t>Доля участия лица в уставном капитале лица, предоставившего обеспечение, %</w:t>
            </w:r>
          </w:p>
        </w:tc>
        <w:tc>
          <w:tcPr>
            <w:tcW w:w="1280" w:type="dxa"/>
            <w:tcBorders>
              <w:top w:val="double" w:sz="6" w:space="0" w:color="auto"/>
              <w:left w:val="single" w:sz="6" w:space="0" w:color="auto"/>
              <w:bottom w:val="single" w:sz="6" w:space="0" w:color="auto"/>
              <w:right w:val="double" w:sz="6" w:space="0" w:color="auto"/>
            </w:tcBorders>
          </w:tcPr>
          <w:p w14:paraId="04FE21A6" w14:textId="77777777" w:rsidR="002B344B" w:rsidRPr="00E332EF" w:rsidRDefault="002B344B" w:rsidP="007A1D73">
            <w:pPr>
              <w:jc w:val="center"/>
              <w:rPr>
                <w:rFonts w:eastAsia="Times New Roman"/>
                <w:sz w:val="22"/>
                <w:szCs w:val="22"/>
              </w:rPr>
            </w:pPr>
            <w:r w:rsidRPr="00E332EF">
              <w:rPr>
                <w:rFonts w:eastAsia="Times New Roman"/>
                <w:sz w:val="22"/>
                <w:szCs w:val="22"/>
              </w:rPr>
              <w:t>Доля принадлежащих лицу обыкновенных акций лица, предоставившего обеспечение, %</w:t>
            </w:r>
          </w:p>
        </w:tc>
      </w:tr>
      <w:tr w:rsidR="002B344B" w:rsidRPr="00E332EF" w14:paraId="615DDD8F" w14:textId="77777777" w:rsidTr="007A1D73">
        <w:tc>
          <w:tcPr>
            <w:tcW w:w="5652" w:type="dxa"/>
            <w:tcBorders>
              <w:top w:val="single" w:sz="6" w:space="0" w:color="auto"/>
              <w:left w:val="double" w:sz="6" w:space="0" w:color="auto"/>
              <w:bottom w:val="single" w:sz="6" w:space="0" w:color="auto"/>
              <w:right w:val="single" w:sz="6" w:space="0" w:color="auto"/>
            </w:tcBorders>
          </w:tcPr>
          <w:p w14:paraId="349C396D" w14:textId="77777777" w:rsidR="002B344B" w:rsidRPr="00E332EF" w:rsidRDefault="002B344B" w:rsidP="007A1D73">
            <w:pPr>
              <w:rPr>
                <w:rFonts w:eastAsia="Times New Roman"/>
                <w:sz w:val="22"/>
                <w:szCs w:val="22"/>
              </w:rPr>
            </w:pPr>
            <w:r w:rsidRPr="00E332EF">
              <w:rPr>
                <w:rFonts w:eastAsia="Times New Roman"/>
                <w:sz w:val="22"/>
                <w:szCs w:val="22"/>
              </w:rPr>
              <w:t>Андреев Алексей Владимирович (председатель)</w:t>
            </w:r>
          </w:p>
        </w:tc>
        <w:tc>
          <w:tcPr>
            <w:tcW w:w="1280" w:type="dxa"/>
            <w:tcBorders>
              <w:top w:val="single" w:sz="6" w:space="0" w:color="auto"/>
              <w:left w:val="single" w:sz="6" w:space="0" w:color="auto"/>
              <w:bottom w:val="single" w:sz="6" w:space="0" w:color="auto"/>
              <w:right w:val="single" w:sz="6" w:space="0" w:color="auto"/>
            </w:tcBorders>
          </w:tcPr>
          <w:p w14:paraId="6853C723" w14:textId="77777777" w:rsidR="002B344B" w:rsidRPr="00E332EF" w:rsidRDefault="002B344B" w:rsidP="007A1D73">
            <w:pPr>
              <w:jc w:val="right"/>
              <w:rPr>
                <w:rFonts w:eastAsia="Times New Roman"/>
                <w:sz w:val="22"/>
                <w:szCs w:val="22"/>
              </w:rPr>
            </w:pPr>
            <w:r w:rsidRPr="00E332EF">
              <w:rPr>
                <w:rFonts w:eastAsia="Times New Roman"/>
                <w:sz w:val="22"/>
                <w:szCs w:val="22"/>
              </w:rPr>
              <w:t>0</w:t>
            </w:r>
          </w:p>
        </w:tc>
        <w:tc>
          <w:tcPr>
            <w:tcW w:w="1280" w:type="dxa"/>
            <w:tcBorders>
              <w:top w:val="single" w:sz="6" w:space="0" w:color="auto"/>
              <w:left w:val="single" w:sz="6" w:space="0" w:color="auto"/>
              <w:bottom w:val="single" w:sz="6" w:space="0" w:color="auto"/>
              <w:right w:val="double" w:sz="6" w:space="0" w:color="auto"/>
            </w:tcBorders>
          </w:tcPr>
          <w:p w14:paraId="710B80EC" w14:textId="77777777" w:rsidR="002B344B" w:rsidRPr="00E332EF" w:rsidRDefault="002B344B" w:rsidP="007A1D73">
            <w:pPr>
              <w:jc w:val="right"/>
              <w:rPr>
                <w:rFonts w:eastAsia="Times New Roman"/>
                <w:sz w:val="22"/>
                <w:szCs w:val="22"/>
              </w:rPr>
            </w:pPr>
            <w:r w:rsidRPr="00E332EF">
              <w:rPr>
                <w:rFonts w:eastAsia="Times New Roman"/>
                <w:sz w:val="22"/>
                <w:szCs w:val="22"/>
              </w:rPr>
              <w:t>0</w:t>
            </w:r>
          </w:p>
        </w:tc>
      </w:tr>
      <w:tr w:rsidR="002B344B" w:rsidRPr="00E332EF" w14:paraId="7DB67B31" w14:textId="77777777" w:rsidTr="007A1D73">
        <w:tc>
          <w:tcPr>
            <w:tcW w:w="5652" w:type="dxa"/>
            <w:tcBorders>
              <w:top w:val="single" w:sz="6" w:space="0" w:color="auto"/>
              <w:left w:val="double" w:sz="6" w:space="0" w:color="auto"/>
              <w:bottom w:val="single" w:sz="6" w:space="0" w:color="auto"/>
              <w:right w:val="single" w:sz="6" w:space="0" w:color="auto"/>
            </w:tcBorders>
          </w:tcPr>
          <w:p w14:paraId="6909B2A7" w14:textId="77777777" w:rsidR="002B344B" w:rsidRPr="00E332EF" w:rsidRDefault="002B344B" w:rsidP="007A1D73">
            <w:pPr>
              <w:rPr>
                <w:rFonts w:eastAsia="Times New Roman"/>
                <w:sz w:val="22"/>
                <w:szCs w:val="22"/>
              </w:rPr>
            </w:pPr>
            <w:r w:rsidRPr="00E332EF">
              <w:rPr>
                <w:rFonts w:eastAsia="Times New Roman"/>
                <w:sz w:val="22"/>
                <w:szCs w:val="22"/>
              </w:rPr>
              <w:t>Анисимов Денис Борисович</w:t>
            </w:r>
          </w:p>
        </w:tc>
        <w:tc>
          <w:tcPr>
            <w:tcW w:w="1280" w:type="dxa"/>
            <w:tcBorders>
              <w:top w:val="single" w:sz="6" w:space="0" w:color="auto"/>
              <w:left w:val="single" w:sz="6" w:space="0" w:color="auto"/>
              <w:bottom w:val="single" w:sz="6" w:space="0" w:color="auto"/>
              <w:right w:val="single" w:sz="6" w:space="0" w:color="auto"/>
            </w:tcBorders>
          </w:tcPr>
          <w:p w14:paraId="3417AC9A" w14:textId="77777777" w:rsidR="002B344B" w:rsidRPr="00E332EF" w:rsidRDefault="002B344B" w:rsidP="007A1D73">
            <w:pPr>
              <w:jc w:val="right"/>
              <w:rPr>
                <w:rFonts w:eastAsia="Times New Roman"/>
                <w:sz w:val="22"/>
                <w:szCs w:val="22"/>
              </w:rPr>
            </w:pPr>
            <w:r w:rsidRPr="00E332EF">
              <w:rPr>
                <w:rFonts w:eastAsia="Times New Roman"/>
                <w:sz w:val="22"/>
                <w:szCs w:val="22"/>
              </w:rPr>
              <w:t>0</w:t>
            </w:r>
          </w:p>
        </w:tc>
        <w:tc>
          <w:tcPr>
            <w:tcW w:w="1280" w:type="dxa"/>
            <w:tcBorders>
              <w:top w:val="single" w:sz="6" w:space="0" w:color="auto"/>
              <w:left w:val="single" w:sz="6" w:space="0" w:color="auto"/>
              <w:bottom w:val="single" w:sz="6" w:space="0" w:color="auto"/>
              <w:right w:val="double" w:sz="6" w:space="0" w:color="auto"/>
            </w:tcBorders>
          </w:tcPr>
          <w:p w14:paraId="0B45540F" w14:textId="77777777" w:rsidR="002B344B" w:rsidRPr="00E332EF" w:rsidRDefault="002B344B" w:rsidP="007A1D73">
            <w:pPr>
              <w:jc w:val="right"/>
              <w:rPr>
                <w:rFonts w:eastAsia="Times New Roman"/>
                <w:sz w:val="22"/>
                <w:szCs w:val="22"/>
              </w:rPr>
            </w:pPr>
            <w:r w:rsidRPr="00E332EF">
              <w:rPr>
                <w:rFonts w:eastAsia="Times New Roman"/>
                <w:sz w:val="22"/>
                <w:szCs w:val="22"/>
              </w:rPr>
              <w:t>0</w:t>
            </w:r>
          </w:p>
        </w:tc>
      </w:tr>
      <w:tr w:rsidR="002B344B" w:rsidRPr="00E332EF" w14:paraId="205B1F1D" w14:textId="77777777" w:rsidTr="007A1D73">
        <w:tc>
          <w:tcPr>
            <w:tcW w:w="5652" w:type="dxa"/>
            <w:tcBorders>
              <w:top w:val="single" w:sz="6" w:space="0" w:color="auto"/>
              <w:left w:val="double" w:sz="6" w:space="0" w:color="auto"/>
              <w:bottom w:val="single" w:sz="6" w:space="0" w:color="auto"/>
              <w:right w:val="single" w:sz="6" w:space="0" w:color="auto"/>
            </w:tcBorders>
          </w:tcPr>
          <w:p w14:paraId="5CA10C66" w14:textId="77777777" w:rsidR="002B344B" w:rsidRPr="00E332EF" w:rsidRDefault="002B344B" w:rsidP="007A1D73">
            <w:pPr>
              <w:rPr>
                <w:rFonts w:eastAsia="Times New Roman"/>
                <w:sz w:val="22"/>
                <w:szCs w:val="22"/>
              </w:rPr>
            </w:pPr>
            <w:r w:rsidRPr="00E332EF">
              <w:rPr>
                <w:rFonts w:eastAsia="Times New Roman"/>
                <w:sz w:val="22"/>
                <w:szCs w:val="22"/>
              </w:rPr>
              <w:t>Васютина Юлия Вячеславовна</w:t>
            </w:r>
          </w:p>
        </w:tc>
        <w:tc>
          <w:tcPr>
            <w:tcW w:w="1280" w:type="dxa"/>
            <w:tcBorders>
              <w:top w:val="single" w:sz="6" w:space="0" w:color="auto"/>
              <w:left w:val="single" w:sz="6" w:space="0" w:color="auto"/>
              <w:bottom w:val="single" w:sz="6" w:space="0" w:color="auto"/>
              <w:right w:val="single" w:sz="6" w:space="0" w:color="auto"/>
            </w:tcBorders>
          </w:tcPr>
          <w:p w14:paraId="296579CD" w14:textId="77777777" w:rsidR="002B344B" w:rsidRPr="00E332EF" w:rsidRDefault="002B344B" w:rsidP="007A1D73">
            <w:pPr>
              <w:jc w:val="right"/>
              <w:rPr>
                <w:rFonts w:eastAsia="Times New Roman"/>
                <w:sz w:val="22"/>
                <w:szCs w:val="22"/>
              </w:rPr>
            </w:pPr>
            <w:r w:rsidRPr="00E332EF">
              <w:rPr>
                <w:rFonts w:eastAsia="Times New Roman"/>
                <w:sz w:val="22"/>
                <w:szCs w:val="22"/>
              </w:rPr>
              <w:t>0</w:t>
            </w:r>
          </w:p>
        </w:tc>
        <w:tc>
          <w:tcPr>
            <w:tcW w:w="1280" w:type="dxa"/>
            <w:tcBorders>
              <w:top w:val="single" w:sz="6" w:space="0" w:color="auto"/>
              <w:left w:val="single" w:sz="6" w:space="0" w:color="auto"/>
              <w:bottom w:val="single" w:sz="6" w:space="0" w:color="auto"/>
              <w:right w:val="double" w:sz="6" w:space="0" w:color="auto"/>
            </w:tcBorders>
          </w:tcPr>
          <w:p w14:paraId="34FE71A9" w14:textId="77777777" w:rsidR="002B344B" w:rsidRPr="00E332EF" w:rsidRDefault="002B344B" w:rsidP="007A1D73">
            <w:pPr>
              <w:jc w:val="right"/>
              <w:rPr>
                <w:rFonts w:eastAsia="Times New Roman"/>
                <w:sz w:val="22"/>
                <w:szCs w:val="22"/>
              </w:rPr>
            </w:pPr>
            <w:r w:rsidRPr="00E332EF">
              <w:rPr>
                <w:rFonts w:eastAsia="Times New Roman"/>
                <w:sz w:val="22"/>
                <w:szCs w:val="22"/>
              </w:rPr>
              <w:t>0</w:t>
            </w:r>
          </w:p>
        </w:tc>
      </w:tr>
      <w:tr w:rsidR="002B344B" w:rsidRPr="00E332EF" w14:paraId="654C721B" w14:textId="77777777" w:rsidTr="007A1D73">
        <w:tc>
          <w:tcPr>
            <w:tcW w:w="5652" w:type="dxa"/>
            <w:tcBorders>
              <w:top w:val="single" w:sz="6" w:space="0" w:color="auto"/>
              <w:left w:val="double" w:sz="6" w:space="0" w:color="auto"/>
              <w:bottom w:val="single" w:sz="6" w:space="0" w:color="auto"/>
              <w:right w:val="single" w:sz="6" w:space="0" w:color="auto"/>
            </w:tcBorders>
          </w:tcPr>
          <w:p w14:paraId="62C55048" w14:textId="77777777" w:rsidR="002B344B" w:rsidRPr="00E332EF" w:rsidRDefault="002B344B" w:rsidP="007A1D73">
            <w:pPr>
              <w:rPr>
                <w:rFonts w:eastAsia="Times New Roman"/>
                <w:sz w:val="22"/>
                <w:szCs w:val="22"/>
              </w:rPr>
            </w:pPr>
            <w:r w:rsidRPr="00E332EF">
              <w:rPr>
                <w:rFonts w:eastAsia="Times New Roman"/>
                <w:sz w:val="22"/>
                <w:szCs w:val="22"/>
              </w:rPr>
              <w:t>Корольков Сергей Германович</w:t>
            </w:r>
          </w:p>
        </w:tc>
        <w:tc>
          <w:tcPr>
            <w:tcW w:w="1280" w:type="dxa"/>
            <w:tcBorders>
              <w:top w:val="single" w:sz="6" w:space="0" w:color="auto"/>
              <w:left w:val="single" w:sz="6" w:space="0" w:color="auto"/>
              <w:bottom w:val="single" w:sz="6" w:space="0" w:color="auto"/>
              <w:right w:val="single" w:sz="6" w:space="0" w:color="auto"/>
            </w:tcBorders>
          </w:tcPr>
          <w:p w14:paraId="46A5D590" w14:textId="77777777" w:rsidR="002B344B" w:rsidRPr="00E332EF" w:rsidRDefault="002B344B" w:rsidP="007A1D73">
            <w:pPr>
              <w:jc w:val="right"/>
              <w:rPr>
                <w:rFonts w:eastAsia="Times New Roman"/>
                <w:sz w:val="22"/>
                <w:szCs w:val="22"/>
              </w:rPr>
            </w:pPr>
            <w:r w:rsidRPr="00E332EF">
              <w:rPr>
                <w:rFonts w:eastAsia="Times New Roman"/>
                <w:sz w:val="22"/>
                <w:szCs w:val="22"/>
              </w:rPr>
              <w:t>0</w:t>
            </w:r>
          </w:p>
        </w:tc>
        <w:tc>
          <w:tcPr>
            <w:tcW w:w="1280" w:type="dxa"/>
            <w:tcBorders>
              <w:top w:val="single" w:sz="6" w:space="0" w:color="auto"/>
              <w:left w:val="single" w:sz="6" w:space="0" w:color="auto"/>
              <w:bottom w:val="single" w:sz="6" w:space="0" w:color="auto"/>
              <w:right w:val="double" w:sz="6" w:space="0" w:color="auto"/>
            </w:tcBorders>
          </w:tcPr>
          <w:p w14:paraId="62FED55E" w14:textId="77777777" w:rsidR="002B344B" w:rsidRPr="00E332EF" w:rsidRDefault="002B344B" w:rsidP="007A1D73">
            <w:pPr>
              <w:jc w:val="right"/>
              <w:rPr>
                <w:rFonts w:eastAsia="Times New Roman"/>
                <w:sz w:val="22"/>
                <w:szCs w:val="22"/>
              </w:rPr>
            </w:pPr>
            <w:r w:rsidRPr="00E332EF">
              <w:rPr>
                <w:rFonts w:eastAsia="Times New Roman"/>
                <w:sz w:val="22"/>
                <w:szCs w:val="22"/>
              </w:rPr>
              <w:t>0</w:t>
            </w:r>
          </w:p>
        </w:tc>
      </w:tr>
      <w:tr w:rsidR="002B344B" w:rsidRPr="00E332EF" w14:paraId="500C117E" w14:textId="77777777" w:rsidTr="007A1D73">
        <w:tc>
          <w:tcPr>
            <w:tcW w:w="5652" w:type="dxa"/>
            <w:tcBorders>
              <w:top w:val="single" w:sz="6" w:space="0" w:color="auto"/>
              <w:left w:val="double" w:sz="6" w:space="0" w:color="auto"/>
              <w:bottom w:val="double" w:sz="6" w:space="0" w:color="auto"/>
              <w:right w:val="single" w:sz="6" w:space="0" w:color="auto"/>
            </w:tcBorders>
          </w:tcPr>
          <w:p w14:paraId="40C2526C" w14:textId="77777777" w:rsidR="002B344B" w:rsidRPr="00E332EF" w:rsidRDefault="002B344B" w:rsidP="007A1D73">
            <w:pPr>
              <w:rPr>
                <w:rFonts w:eastAsia="Times New Roman"/>
                <w:sz w:val="22"/>
                <w:szCs w:val="22"/>
              </w:rPr>
            </w:pPr>
            <w:r w:rsidRPr="00E332EF">
              <w:rPr>
                <w:rFonts w:eastAsia="Times New Roman"/>
                <w:sz w:val="22"/>
                <w:szCs w:val="22"/>
              </w:rPr>
              <w:t>Пинягин Сергей Алексеевич</w:t>
            </w:r>
          </w:p>
        </w:tc>
        <w:tc>
          <w:tcPr>
            <w:tcW w:w="1280" w:type="dxa"/>
            <w:tcBorders>
              <w:top w:val="single" w:sz="6" w:space="0" w:color="auto"/>
              <w:left w:val="single" w:sz="6" w:space="0" w:color="auto"/>
              <w:bottom w:val="double" w:sz="6" w:space="0" w:color="auto"/>
              <w:right w:val="single" w:sz="6" w:space="0" w:color="auto"/>
            </w:tcBorders>
          </w:tcPr>
          <w:p w14:paraId="79E0C030" w14:textId="77777777" w:rsidR="002B344B" w:rsidRPr="00E332EF" w:rsidRDefault="002B344B" w:rsidP="007A1D73">
            <w:pPr>
              <w:jc w:val="right"/>
              <w:rPr>
                <w:rFonts w:eastAsia="Times New Roman"/>
                <w:sz w:val="22"/>
                <w:szCs w:val="22"/>
              </w:rPr>
            </w:pPr>
            <w:r w:rsidRPr="00E332EF">
              <w:rPr>
                <w:rFonts w:eastAsia="Times New Roman"/>
                <w:sz w:val="22"/>
                <w:szCs w:val="22"/>
              </w:rPr>
              <w:t>0</w:t>
            </w:r>
          </w:p>
        </w:tc>
        <w:tc>
          <w:tcPr>
            <w:tcW w:w="1280" w:type="dxa"/>
            <w:tcBorders>
              <w:top w:val="single" w:sz="6" w:space="0" w:color="auto"/>
              <w:left w:val="single" w:sz="6" w:space="0" w:color="auto"/>
              <w:bottom w:val="double" w:sz="6" w:space="0" w:color="auto"/>
              <w:right w:val="double" w:sz="6" w:space="0" w:color="auto"/>
            </w:tcBorders>
          </w:tcPr>
          <w:p w14:paraId="3E39F22A" w14:textId="77777777" w:rsidR="002B344B" w:rsidRPr="00E332EF" w:rsidRDefault="002B344B" w:rsidP="007A1D73">
            <w:pPr>
              <w:jc w:val="right"/>
              <w:rPr>
                <w:rFonts w:eastAsia="Times New Roman"/>
                <w:sz w:val="22"/>
                <w:szCs w:val="22"/>
              </w:rPr>
            </w:pPr>
            <w:r w:rsidRPr="00E332EF">
              <w:rPr>
                <w:rFonts w:eastAsia="Times New Roman"/>
                <w:sz w:val="22"/>
                <w:szCs w:val="22"/>
              </w:rPr>
              <w:t>0</w:t>
            </w:r>
          </w:p>
        </w:tc>
      </w:tr>
    </w:tbl>
    <w:p w14:paraId="7A07FF9D" w14:textId="77777777" w:rsidR="002B344B" w:rsidRPr="00E332EF" w:rsidRDefault="002B344B" w:rsidP="002B344B">
      <w:pPr>
        <w:ind w:left="200"/>
        <w:rPr>
          <w:rFonts w:eastAsia="Times New Roman"/>
          <w:color w:val="FF0000"/>
          <w:sz w:val="22"/>
          <w:szCs w:val="22"/>
        </w:rPr>
      </w:pPr>
    </w:p>
    <w:p w14:paraId="1FE61902" w14:textId="77777777" w:rsidR="002B344B" w:rsidRPr="00E332EF" w:rsidRDefault="002B344B" w:rsidP="002B344B">
      <w:pPr>
        <w:ind w:left="200"/>
        <w:rPr>
          <w:rFonts w:eastAsia="Times New Roman"/>
          <w:sz w:val="22"/>
          <w:szCs w:val="22"/>
        </w:rPr>
      </w:pPr>
      <w:r w:rsidRPr="00E332EF">
        <w:rPr>
          <w:rFonts w:eastAsia="Times New Roman"/>
          <w:sz w:val="22"/>
          <w:szCs w:val="22"/>
        </w:rPr>
        <w:t>7) Полное фирменное наименование:</w:t>
      </w:r>
      <w:r w:rsidRPr="00E332EF">
        <w:rPr>
          <w:rFonts w:eastAsia="Times New Roman"/>
          <w:b/>
          <w:bCs/>
          <w:i/>
          <w:iCs/>
          <w:sz w:val="22"/>
          <w:szCs w:val="22"/>
        </w:rPr>
        <w:t xml:space="preserve"> Общество с ограниченной ответственностью </w:t>
      </w:r>
      <w:r w:rsidRPr="00E332EF">
        <w:rPr>
          <w:rFonts w:eastAsia="Times New Roman"/>
          <w:b/>
          <w:bCs/>
          <w:i/>
          <w:iCs/>
          <w:sz w:val="22"/>
          <w:szCs w:val="22"/>
        </w:rPr>
        <w:lastRenderedPageBreak/>
        <w:t>«АВТОДОРОЖНАЯ СТРОИТЕЛЬНАЯ КОРПОРАЦИЯ»</w:t>
      </w:r>
    </w:p>
    <w:p w14:paraId="595A15A7" w14:textId="77777777" w:rsidR="002B344B" w:rsidRPr="00E332EF" w:rsidRDefault="002B344B" w:rsidP="002B344B">
      <w:pPr>
        <w:ind w:left="200"/>
        <w:rPr>
          <w:rFonts w:eastAsia="Times New Roman"/>
          <w:b/>
          <w:bCs/>
          <w:i/>
          <w:iCs/>
          <w:sz w:val="22"/>
          <w:szCs w:val="22"/>
        </w:rPr>
      </w:pPr>
      <w:r w:rsidRPr="00E332EF">
        <w:rPr>
          <w:rFonts w:eastAsia="Times New Roman"/>
          <w:sz w:val="22"/>
          <w:szCs w:val="22"/>
        </w:rPr>
        <w:t>Сокращенное фирменное наименование:</w:t>
      </w:r>
      <w:r w:rsidRPr="00E332EF">
        <w:rPr>
          <w:rFonts w:eastAsia="Times New Roman"/>
          <w:b/>
          <w:bCs/>
          <w:i/>
          <w:iCs/>
          <w:sz w:val="22"/>
          <w:szCs w:val="22"/>
        </w:rPr>
        <w:t xml:space="preserve"> ООО «АСК»</w:t>
      </w:r>
    </w:p>
    <w:p w14:paraId="686D485F" w14:textId="49A8C4F4" w:rsidR="00866BE3" w:rsidRPr="00E332EF" w:rsidRDefault="00866BE3" w:rsidP="002B344B">
      <w:pPr>
        <w:ind w:left="200"/>
        <w:rPr>
          <w:rFonts w:eastAsia="Times New Roman"/>
          <w:b/>
          <w:bCs/>
          <w:i/>
          <w:iCs/>
          <w:sz w:val="22"/>
          <w:szCs w:val="22"/>
        </w:rPr>
      </w:pPr>
      <w:r w:rsidRPr="00E332EF">
        <w:rPr>
          <w:rFonts w:eastAsia="Times New Roman"/>
          <w:b/>
          <w:bCs/>
          <w:i/>
          <w:iCs/>
          <w:sz w:val="22"/>
          <w:szCs w:val="22"/>
        </w:rPr>
        <w:t>ИНН 7729747812</w:t>
      </w:r>
    </w:p>
    <w:p w14:paraId="437E40D3" w14:textId="3A6FA30C" w:rsidR="00866BE3" w:rsidRPr="00E332EF" w:rsidRDefault="00866BE3" w:rsidP="002B344B">
      <w:pPr>
        <w:ind w:left="200"/>
        <w:rPr>
          <w:rFonts w:eastAsia="Times New Roman"/>
          <w:b/>
          <w:bCs/>
          <w:i/>
          <w:iCs/>
          <w:sz w:val="22"/>
          <w:szCs w:val="22"/>
        </w:rPr>
      </w:pPr>
      <w:r w:rsidRPr="00E332EF">
        <w:rPr>
          <w:rFonts w:eastAsia="Times New Roman"/>
          <w:b/>
          <w:bCs/>
          <w:i/>
          <w:iCs/>
          <w:sz w:val="22"/>
          <w:szCs w:val="22"/>
        </w:rPr>
        <w:t>ОГРН</w:t>
      </w:r>
      <w:r w:rsidRPr="00E332EF">
        <w:t xml:space="preserve"> </w:t>
      </w:r>
      <w:r w:rsidRPr="00E332EF">
        <w:rPr>
          <w:rFonts w:eastAsia="Times New Roman"/>
          <w:b/>
          <w:bCs/>
          <w:i/>
          <w:iCs/>
          <w:sz w:val="22"/>
          <w:szCs w:val="22"/>
        </w:rPr>
        <w:t>1137746702191</w:t>
      </w:r>
    </w:p>
    <w:p w14:paraId="6FFD7CC9" w14:textId="77777777" w:rsidR="002B344B" w:rsidRPr="00E332EF" w:rsidRDefault="002B344B" w:rsidP="002B344B">
      <w:pPr>
        <w:ind w:left="200"/>
        <w:rPr>
          <w:rFonts w:eastAsia="Times New Roman"/>
          <w:sz w:val="22"/>
          <w:szCs w:val="22"/>
        </w:rPr>
      </w:pPr>
      <w:r w:rsidRPr="00E332EF">
        <w:rPr>
          <w:rFonts w:eastAsia="Times New Roman"/>
          <w:sz w:val="22"/>
          <w:szCs w:val="22"/>
        </w:rPr>
        <w:t xml:space="preserve">Место нахождения: </w:t>
      </w:r>
      <w:r w:rsidRPr="00E332EF">
        <w:rPr>
          <w:rFonts w:eastAsia="Times New Roman"/>
          <w:b/>
          <w:bCs/>
          <w:i/>
          <w:iCs/>
          <w:sz w:val="22"/>
          <w:szCs w:val="22"/>
        </w:rPr>
        <w:t xml:space="preserve">119571 Россия, город </w:t>
      </w:r>
      <w:proofErr w:type="gramStart"/>
      <w:r w:rsidRPr="00E332EF">
        <w:rPr>
          <w:rFonts w:eastAsia="Times New Roman"/>
          <w:b/>
          <w:bCs/>
          <w:i/>
          <w:iCs/>
          <w:sz w:val="22"/>
          <w:szCs w:val="22"/>
        </w:rPr>
        <w:t>Москва,,</w:t>
      </w:r>
      <w:proofErr w:type="gramEnd"/>
      <w:r w:rsidRPr="00E332EF">
        <w:rPr>
          <w:rFonts w:eastAsia="Times New Roman"/>
          <w:b/>
          <w:bCs/>
          <w:i/>
          <w:iCs/>
          <w:sz w:val="22"/>
          <w:szCs w:val="22"/>
        </w:rPr>
        <w:t xml:space="preserve"> проспект Вернадского, 92 корп. 1 оф. 46</w:t>
      </w:r>
    </w:p>
    <w:p w14:paraId="6AA9120B" w14:textId="77777777" w:rsidR="002B344B" w:rsidRPr="00E332EF" w:rsidRDefault="002B344B" w:rsidP="002B344B">
      <w:pPr>
        <w:spacing w:before="0" w:after="0"/>
        <w:rPr>
          <w:rFonts w:eastAsia="Times New Roman"/>
          <w:sz w:val="22"/>
          <w:szCs w:val="22"/>
        </w:rPr>
      </w:pPr>
    </w:p>
    <w:p w14:paraId="732626E8" w14:textId="77777777" w:rsidR="002B344B" w:rsidRPr="00E332EF" w:rsidRDefault="002B344B" w:rsidP="00262685">
      <w:pPr>
        <w:ind w:left="200"/>
        <w:jc w:val="both"/>
        <w:rPr>
          <w:rFonts w:eastAsia="Times New Roman"/>
          <w:sz w:val="22"/>
          <w:szCs w:val="22"/>
        </w:rPr>
      </w:pPr>
      <w:r w:rsidRPr="00E332EF">
        <w:rPr>
          <w:rFonts w:eastAsia="Times New Roman"/>
          <w:sz w:val="22"/>
          <w:szCs w:val="22"/>
        </w:rPr>
        <w:t>Основание (основания), в силу которого лицо, предоставившее обеспечение, осуществляет контроль над подконтрольной организацией (участие в подконтрольной лицу, предоставившему обеспечение, организации, заключение договора доверительного управления имуществом, заключение договора простого товарищества, заключение договора поручения, заключение акционерного соглашения, заключение иного соглашения, предметом которого является осуществление прав, удостоверенных акциями (долями) подконтрольной лицу, предоставившему обеспечение, организации):</w:t>
      </w:r>
      <w:r w:rsidRPr="00E332EF">
        <w:rPr>
          <w:rFonts w:eastAsia="Times New Roman"/>
          <w:sz w:val="22"/>
          <w:szCs w:val="22"/>
        </w:rPr>
        <w:br/>
      </w:r>
      <w:r w:rsidRPr="00E332EF">
        <w:rPr>
          <w:rFonts w:eastAsia="Times New Roman"/>
          <w:b/>
          <w:bCs/>
          <w:i/>
          <w:iCs/>
          <w:sz w:val="22"/>
          <w:szCs w:val="22"/>
        </w:rPr>
        <w:t>Общество признается дочерним в силу преобладающего участия поручителя в капитале общества свыше 20%</w:t>
      </w:r>
    </w:p>
    <w:p w14:paraId="19AF763D" w14:textId="77777777" w:rsidR="002B344B" w:rsidRPr="00E332EF" w:rsidRDefault="002B344B" w:rsidP="00262685">
      <w:pPr>
        <w:ind w:left="200"/>
        <w:jc w:val="both"/>
        <w:rPr>
          <w:rFonts w:eastAsia="Times New Roman"/>
          <w:sz w:val="22"/>
          <w:szCs w:val="22"/>
        </w:rPr>
      </w:pPr>
      <w:r w:rsidRPr="00E332EF">
        <w:rPr>
          <w:rFonts w:eastAsia="Times New Roman"/>
          <w:sz w:val="22"/>
          <w:szCs w:val="22"/>
        </w:rPr>
        <w:t>Признак осуществления лицом, предоставившим обеспечение, контроля над организацией, в отношении которой он является контролирующим лицом:</w:t>
      </w:r>
      <w:r w:rsidRPr="00E332EF">
        <w:rPr>
          <w:rFonts w:eastAsia="Times New Roman"/>
          <w:b/>
          <w:bCs/>
          <w:i/>
          <w:iCs/>
          <w:sz w:val="22"/>
          <w:szCs w:val="22"/>
        </w:rPr>
        <w:t xml:space="preserve"> право распоряжения более 50% голосов</w:t>
      </w:r>
    </w:p>
    <w:p w14:paraId="7B57C19F" w14:textId="77777777" w:rsidR="002B344B" w:rsidRPr="00E332EF" w:rsidRDefault="002B344B" w:rsidP="00262685">
      <w:pPr>
        <w:ind w:left="200"/>
        <w:jc w:val="both"/>
        <w:rPr>
          <w:rFonts w:eastAsia="Times New Roman"/>
          <w:sz w:val="22"/>
          <w:szCs w:val="22"/>
        </w:rPr>
      </w:pPr>
      <w:r w:rsidRPr="00E332EF">
        <w:rPr>
          <w:rFonts w:eastAsia="Times New Roman"/>
          <w:sz w:val="22"/>
          <w:szCs w:val="22"/>
        </w:rPr>
        <w:t>Вид контроля:</w:t>
      </w:r>
      <w:r w:rsidRPr="00E332EF">
        <w:rPr>
          <w:rFonts w:eastAsia="Times New Roman"/>
          <w:b/>
          <w:bCs/>
          <w:i/>
          <w:iCs/>
          <w:sz w:val="22"/>
          <w:szCs w:val="22"/>
        </w:rPr>
        <w:t xml:space="preserve"> прямой контроль</w:t>
      </w:r>
    </w:p>
    <w:p w14:paraId="70ABEB31" w14:textId="77777777" w:rsidR="002B344B" w:rsidRPr="00E332EF" w:rsidRDefault="002B344B" w:rsidP="00262685">
      <w:pPr>
        <w:ind w:left="200"/>
        <w:jc w:val="both"/>
        <w:rPr>
          <w:rFonts w:eastAsia="Times New Roman"/>
          <w:sz w:val="22"/>
          <w:szCs w:val="22"/>
        </w:rPr>
      </w:pPr>
      <w:r w:rsidRPr="00E332EF">
        <w:rPr>
          <w:rFonts w:eastAsia="Times New Roman"/>
          <w:sz w:val="22"/>
          <w:szCs w:val="22"/>
        </w:rPr>
        <w:t>Доля лица, предоставившего обеспечение, в уставном капитале подконтрольной организации:</w:t>
      </w:r>
      <w:r w:rsidRPr="00E332EF">
        <w:rPr>
          <w:rFonts w:eastAsia="Times New Roman"/>
          <w:b/>
          <w:bCs/>
          <w:i/>
          <w:iCs/>
          <w:sz w:val="22"/>
          <w:szCs w:val="22"/>
        </w:rPr>
        <w:t xml:space="preserve"> 75%</w:t>
      </w:r>
    </w:p>
    <w:p w14:paraId="0E6AAF83" w14:textId="77777777" w:rsidR="002B344B" w:rsidRPr="00E332EF" w:rsidRDefault="002B344B" w:rsidP="00262685">
      <w:pPr>
        <w:ind w:left="200"/>
        <w:jc w:val="both"/>
        <w:rPr>
          <w:rFonts w:eastAsia="Times New Roman"/>
          <w:sz w:val="22"/>
          <w:szCs w:val="22"/>
        </w:rPr>
      </w:pPr>
      <w:r w:rsidRPr="00E332EF">
        <w:rPr>
          <w:rFonts w:eastAsia="Times New Roman"/>
          <w:sz w:val="22"/>
          <w:szCs w:val="22"/>
        </w:rPr>
        <w:t>Доля подконтрольной организации в уставном капитале лица, предоставившего обеспечение:</w:t>
      </w:r>
      <w:r w:rsidRPr="00E332EF">
        <w:rPr>
          <w:rFonts w:eastAsia="Times New Roman"/>
          <w:b/>
          <w:bCs/>
          <w:i/>
          <w:iCs/>
          <w:sz w:val="22"/>
          <w:szCs w:val="22"/>
        </w:rPr>
        <w:t xml:space="preserve"> 0%</w:t>
      </w:r>
    </w:p>
    <w:p w14:paraId="2DDC000B" w14:textId="77777777" w:rsidR="002B344B" w:rsidRPr="00E332EF" w:rsidRDefault="002B344B" w:rsidP="00262685">
      <w:pPr>
        <w:ind w:left="200"/>
        <w:jc w:val="both"/>
        <w:rPr>
          <w:rFonts w:eastAsia="Times New Roman"/>
          <w:sz w:val="22"/>
          <w:szCs w:val="22"/>
        </w:rPr>
      </w:pPr>
      <w:r w:rsidRPr="00E332EF">
        <w:rPr>
          <w:rFonts w:eastAsia="Times New Roman"/>
          <w:sz w:val="22"/>
          <w:szCs w:val="22"/>
        </w:rPr>
        <w:t>Доля обыкновенных акций лица, предоставившего обеспечение, принадлежащих подконтрольной организации:</w:t>
      </w:r>
      <w:r w:rsidRPr="00E332EF">
        <w:rPr>
          <w:rFonts w:eastAsia="Times New Roman"/>
          <w:b/>
          <w:bCs/>
          <w:i/>
          <w:iCs/>
          <w:sz w:val="22"/>
          <w:szCs w:val="22"/>
        </w:rPr>
        <w:t xml:space="preserve"> 0%</w:t>
      </w:r>
    </w:p>
    <w:p w14:paraId="6BFA7C76" w14:textId="77777777" w:rsidR="002B344B" w:rsidRPr="00E332EF" w:rsidRDefault="002B344B" w:rsidP="00262685">
      <w:pPr>
        <w:ind w:left="200"/>
        <w:jc w:val="both"/>
        <w:rPr>
          <w:rFonts w:eastAsia="Times New Roman"/>
          <w:sz w:val="22"/>
          <w:szCs w:val="22"/>
        </w:rPr>
      </w:pPr>
      <w:r w:rsidRPr="00E332EF">
        <w:rPr>
          <w:rFonts w:eastAsia="Times New Roman"/>
          <w:sz w:val="22"/>
          <w:szCs w:val="22"/>
        </w:rPr>
        <w:t xml:space="preserve">Описание основного вида деятельности </w:t>
      </w:r>
      <w:proofErr w:type="gramStart"/>
      <w:r w:rsidRPr="00E332EF">
        <w:rPr>
          <w:rFonts w:eastAsia="Times New Roman"/>
          <w:sz w:val="22"/>
          <w:szCs w:val="22"/>
        </w:rPr>
        <w:t>общества:</w:t>
      </w:r>
      <w:r w:rsidRPr="00E332EF">
        <w:rPr>
          <w:rFonts w:eastAsia="Times New Roman"/>
          <w:sz w:val="22"/>
          <w:szCs w:val="22"/>
        </w:rPr>
        <w:br/>
      </w:r>
      <w:r w:rsidRPr="00E332EF">
        <w:rPr>
          <w:rFonts w:eastAsia="Times New Roman"/>
          <w:b/>
          <w:bCs/>
          <w:i/>
          <w:iCs/>
          <w:sz w:val="22"/>
          <w:szCs w:val="22"/>
        </w:rPr>
        <w:t>строительство</w:t>
      </w:r>
      <w:proofErr w:type="gramEnd"/>
      <w:r w:rsidRPr="00E332EF">
        <w:rPr>
          <w:rFonts w:eastAsia="Times New Roman"/>
          <w:b/>
          <w:bCs/>
          <w:i/>
          <w:iCs/>
          <w:sz w:val="22"/>
          <w:szCs w:val="22"/>
        </w:rPr>
        <w:t xml:space="preserve"> автомобильных дорог и автомагистралей</w:t>
      </w:r>
    </w:p>
    <w:p w14:paraId="0385AC3D" w14:textId="77777777" w:rsidR="002B344B" w:rsidRPr="00E332EF" w:rsidRDefault="002B344B" w:rsidP="00262685">
      <w:pPr>
        <w:spacing w:before="240"/>
        <w:ind w:left="200"/>
        <w:jc w:val="both"/>
        <w:rPr>
          <w:rFonts w:eastAsia="Times New Roman"/>
          <w:sz w:val="22"/>
          <w:szCs w:val="22"/>
        </w:rPr>
      </w:pPr>
      <w:r w:rsidRPr="00E332EF">
        <w:rPr>
          <w:rFonts w:eastAsia="Times New Roman"/>
          <w:sz w:val="22"/>
          <w:szCs w:val="22"/>
        </w:rPr>
        <w:t>Органы управления</w:t>
      </w:r>
    </w:p>
    <w:p w14:paraId="3A2D4CE5" w14:textId="77777777" w:rsidR="002B344B" w:rsidRPr="00E332EF" w:rsidRDefault="002B344B" w:rsidP="00262685">
      <w:pPr>
        <w:ind w:left="400"/>
        <w:jc w:val="both"/>
        <w:rPr>
          <w:rFonts w:eastAsia="Times New Roman"/>
          <w:sz w:val="22"/>
          <w:szCs w:val="22"/>
        </w:rPr>
      </w:pPr>
      <w:r w:rsidRPr="00E332EF">
        <w:rPr>
          <w:rFonts w:eastAsia="Times New Roman"/>
          <w:sz w:val="22"/>
          <w:szCs w:val="22"/>
        </w:rPr>
        <w:t>Наименование органа управления:</w:t>
      </w:r>
      <w:r w:rsidRPr="00E332EF">
        <w:rPr>
          <w:rFonts w:eastAsia="Times New Roman"/>
          <w:b/>
          <w:bCs/>
          <w:i/>
          <w:iCs/>
          <w:sz w:val="22"/>
          <w:szCs w:val="22"/>
        </w:rPr>
        <w:t xml:space="preserve"> лицо, занимающее должность (осуществляющее функции) единоличного исполнительного органа</w:t>
      </w:r>
    </w:p>
    <w:p w14:paraId="76EBB186" w14:textId="77777777" w:rsidR="002B344B" w:rsidRPr="00E332EF" w:rsidRDefault="002B344B" w:rsidP="002B344B">
      <w:pPr>
        <w:spacing w:before="0" w:after="0"/>
        <w:rPr>
          <w:rFonts w:eastAsia="Times New Roman"/>
          <w:sz w:val="22"/>
          <w:szCs w:val="22"/>
        </w:rPr>
      </w:pPr>
    </w:p>
    <w:tbl>
      <w:tblPr>
        <w:tblW w:w="0" w:type="auto"/>
        <w:tblLayout w:type="fixed"/>
        <w:tblCellMar>
          <w:left w:w="72" w:type="dxa"/>
          <w:right w:w="72" w:type="dxa"/>
        </w:tblCellMar>
        <w:tblLook w:val="0000" w:firstRow="0" w:lastRow="0" w:firstColumn="0" w:lastColumn="0" w:noHBand="0" w:noVBand="0"/>
      </w:tblPr>
      <w:tblGrid>
        <w:gridCol w:w="5652"/>
        <w:gridCol w:w="1280"/>
        <w:gridCol w:w="1280"/>
      </w:tblGrid>
      <w:tr w:rsidR="002B344B" w:rsidRPr="00E332EF" w14:paraId="38DAFB38" w14:textId="77777777" w:rsidTr="007A1D73">
        <w:tc>
          <w:tcPr>
            <w:tcW w:w="5652" w:type="dxa"/>
            <w:tcBorders>
              <w:top w:val="double" w:sz="6" w:space="0" w:color="auto"/>
              <w:left w:val="double" w:sz="6" w:space="0" w:color="auto"/>
              <w:bottom w:val="single" w:sz="6" w:space="0" w:color="auto"/>
              <w:right w:val="single" w:sz="6" w:space="0" w:color="auto"/>
            </w:tcBorders>
          </w:tcPr>
          <w:p w14:paraId="4B0654B2" w14:textId="77777777" w:rsidR="002B344B" w:rsidRPr="00E332EF" w:rsidRDefault="002B344B" w:rsidP="007A1D73">
            <w:pPr>
              <w:jc w:val="center"/>
              <w:rPr>
                <w:rFonts w:eastAsia="Times New Roman"/>
                <w:sz w:val="22"/>
                <w:szCs w:val="22"/>
              </w:rPr>
            </w:pPr>
            <w:r w:rsidRPr="00E332EF">
              <w:rPr>
                <w:rFonts w:eastAsia="Times New Roman"/>
                <w:sz w:val="22"/>
                <w:szCs w:val="22"/>
              </w:rPr>
              <w:t>ФИО</w:t>
            </w:r>
          </w:p>
        </w:tc>
        <w:tc>
          <w:tcPr>
            <w:tcW w:w="1280" w:type="dxa"/>
            <w:tcBorders>
              <w:top w:val="double" w:sz="6" w:space="0" w:color="auto"/>
              <w:left w:val="single" w:sz="6" w:space="0" w:color="auto"/>
              <w:bottom w:val="single" w:sz="6" w:space="0" w:color="auto"/>
              <w:right w:val="single" w:sz="6" w:space="0" w:color="auto"/>
            </w:tcBorders>
          </w:tcPr>
          <w:p w14:paraId="4CEC039C" w14:textId="77777777" w:rsidR="002B344B" w:rsidRPr="00E332EF" w:rsidRDefault="002B344B" w:rsidP="007A1D73">
            <w:pPr>
              <w:jc w:val="center"/>
              <w:rPr>
                <w:rFonts w:eastAsia="Times New Roman"/>
                <w:sz w:val="22"/>
                <w:szCs w:val="22"/>
              </w:rPr>
            </w:pPr>
            <w:r w:rsidRPr="00E332EF">
              <w:rPr>
                <w:rFonts w:eastAsia="Times New Roman"/>
                <w:sz w:val="22"/>
                <w:szCs w:val="22"/>
              </w:rPr>
              <w:t>Доля участия лица в уставном капитале лица, предоставившего обеспечение, %</w:t>
            </w:r>
          </w:p>
        </w:tc>
        <w:tc>
          <w:tcPr>
            <w:tcW w:w="1280" w:type="dxa"/>
            <w:tcBorders>
              <w:top w:val="double" w:sz="6" w:space="0" w:color="auto"/>
              <w:left w:val="single" w:sz="6" w:space="0" w:color="auto"/>
              <w:bottom w:val="single" w:sz="6" w:space="0" w:color="auto"/>
              <w:right w:val="double" w:sz="6" w:space="0" w:color="auto"/>
            </w:tcBorders>
          </w:tcPr>
          <w:p w14:paraId="15535470" w14:textId="77777777" w:rsidR="002B344B" w:rsidRPr="00E332EF" w:rsidRDefault="002B344B" w:rsidP="007A1D73">
            <w:pPr>
              <w:jc w:val="center"/>
              <w:rPr>
                <w:rFonts w:eastAsia="Times New Roman"/>
                <w:sz w:val="22"/>
                <w:szCs w:val="22"/>
              </w:rPr>
            </w:pPr>
            <w:r w:rsidRPr="00E332EF">
              <w:rPr>
                <w:rFonts w:eastAsia="Times New Roman"/>
                <w:sz w:val="22"/>
                <w:szCs w:val="22"/>
              </w:rPr>
              <w:t>Доля принадлежащих лицу обыкновенных акций лица, предоставившего обеспечение, %</w:t>
            </w:r>
          </w:p>
        </w:tc>
      </w:tr>
      <w:tr w:rsidR="002B344B" w:rsidRPr="00E332EF" w14:paraId="7CF8D0A1" w14:textId="77777777" w:rsidTr="007A1D73">
        <w:tc>
          <w:tcPr>
            <w:tcW w:w="5652" w:type="dxa"/>
            <w:tcBorders>
              <w:top w:val="single" w:sz="6" w:space="0" w:color="auto"/>
              <w:left w:val="double" w:sz="6" w:space="0" w:color="auto"/>
              <w:bottom w:val="double" w:sz="6" w:space="0" w:color="auto"/>
              <w:right w:val="single" w:sz="6" w:space="0" w:color="auto"/>
            </w:tcBorders>
          </w:tcPr>
          <w:p w14:paraId="43E46577" w14:textId="77777777" w:rsidR="002B344B" w:rsidRPr="00E332EF" w:rsidRDefault="002B344B" w:rsidP="007A1D73">
            <w:pPr>
              <w:rPr>
                <w:rFonts w:eastAsia="Times New Roman"/>
                <w:sz w:val="22"/>
                <w:szCs w:val="22"/>
              </w:rPr>
            </w:pPr>
            <w:r w:rsidRPr="00E332EF">
              <w:rPr>
                <w:rFonts w:eastAsia="Times New Roman"/>
                <w:sz w:val="22"/>
                <w:szCs w:val="22"/>
              </w:rPr>
              <w:t>Анисимов Денис Борисович</w:t>
            </w:r>
          </w:p>
        </w:tc>
        <w:tc>
          <w:tcPr>
            <w:tcW w:w="1280" w:type="dxa"/>
            <w:tcBorders>
              <w:top w:val="single" w:sz="6" w:space="0" w:color="auto"/>
              <w:left w:val="single" w:sz="6" w:space="0" w:color="auto"/>
              <w:bottom w:val="double" w:sz="6" w:space="0" w:color="auto"/>
              <w:right w:val="single" w:sz="6" w:space="0" w:color="auto"/>
            </w:tcBorders>
          </w:tcPr>
          <w:p w14:paraId="2C156311" w14:textId="77777777" w:rsidR="002B344B" w:rsidRPr="00E332EF" w:rsidRDefault="002B344B" w:rsidP="007A1D73">
            <w:pPr>
              <w:jc w:val="right"/>
              <w:rPr>
                <w:rFonts w:eastAsia="Times New Roman"/>
                <w:sz w:val="22"/>
                <w:szCs w:val="22"/>
              </w:rPr>
            </w:pPr>
            <w:r w:rsidRPr="00E332EF">
              <w:rPr>
                <w:rFonts w:eastAsia="Times New Roman"/>
                <w:sz w:val="22"/>
                <w:szCs w:val="22"/>
              </w:rPr>
              <w:t>0</w:t>
            </w:r>
          </w:p>
        </w:tc>
        <w:tc>
          <w:tcPr>
            <w:tcW w:w="1280" w:type="dxa"/>
            <w:tcBorders>
              <w:top w:val="single" w:sz="6" w:space="0" w:color="auto"/>
              <w:left w:val="single" w:sz="6" w:space="0" w:color="auto"/>
              <w:bottom w:val="double" w:sz="6" w:space="0" w:color="auto"/>
              <w:right w:val="double" w:sz="6" w:space="0" w:color="auto"/>
            </w:tcBorders>
          </w:tcPr>
          <w:p w14:paraId="4B865F0A" w14:textId="77777777" w:rsidR="002B344B" w:rsidRPr="00E332EF" w:rsidRDefault="002B344B" w:rsidP="007A1D73">
            <w:pPr>
              <w:jc w:val="right"/>
              <w:rPr>
                <w:rFonts w:eastAsia="Times New Roman"/>
                <w:sz w:val="22"/>
                <w:szCs w:val="22"/>
              </w:rPr>
            </w:pPr>
            <w:r w:rsidRPr="00E332EF">
              <w:rPr>
                <w:rFonts w:eastAsia="Times New Roman"/>
                <w:sz w:val="22"/>
                <w:szCs w:val="22"/>
              </w:rPr>
              <w:t>0</w:t>
            </w:r>
          </w:p>
        </w:tc>
      </w:tr>
    </w:tbl>
    <w:p w14:paraId="7068B40F" w14:textId="77777777" w:rsidR="002B344B" w:rsidRPr="00E332EF" w:rsidRDefault="002B344B" w:rsidP="002B344B">
      <w:pPr>
        <w:ind w:left="200"/>
        <w:rPr>
          <w:rFonts w:eastAsia="Times New Roman"/>
          <w:color w:val="FF0000"/>
          <w:sz w:val="22"/>
          <w:szCs w:val="22"/>
        </w:rPr>
      </w:pPr>
    </w:p>
    <w:p w14:paraId="7BD0A226" w14:textId="77777777" w:rsidR="002B344B" w:rsidRPr="00E332EF" w:rsidRDefault="002B344B" w:rsidP="002B344B">
      <w:pPr>
        <w:ind w:left="400"/>
        <w:rPr>
          <w:rFonts w:eastAsia="Times New Roman"/>
          <w:color w:val="FF0000"/>
          <w:sz w:val="22"/>
          <w:szCs w:val="22"/>
        </w:rPr>
      </w:pPr>
      <w:r w:rsidRPr="00E332EF">
        <w:rPr>
          <w:rFonts w:eastAsia="Times New Roman"/>
          <w:sz w:val="22"/>
          <w:szCs w:val="22"/>
        </w:rPr>
        <w:t>Наименование органа управления:</w:t>
      </w:r>
      <w:r w:rsidRPr="00E332EF">
        <w:rPr>
          <w:rFonts w:eastAsia="Times New Roman"/>
          <w:b/>
          <w:bCs/>
          <w:i/>
          <w:iCs/>
          <w:sz w:val="22"/>
          <w:szCs w:val="22"/>
        </w:rPr>
        <w:t xml:space="preserve"> Совет директоров</w:t>
      </w:r>
    </w:p>
    <w:p w14:paraId="0DE99201" w14:textId="77777777" w:rsidR="002B344B" w:rsidRPr="00E332EF" w:rsidRDefault="002B344B" w:rsidP="002B344B">
      <w:pPr>
        <w:spacing w:before="0" w:after="0"/>
        <w:rPr>
          <w:rFonts w:eastAsia="Times New Roman"/>
          <w:color w:val="FF0000"/>
          <w:sz w:val="22"/>
          <w:szCs w:val="22"/>
        </w:rPr>
      </w:pPr>
    </w:p>
    <w:tbl>
      <w:tblPr>
        <w:tblW w:w="0" w:type="auto"/>
        <w:tblLayout w:type="fixed"/>
        <w:tblCellMar>
          <w:left w:w="72" w:type="dxa"/>
          <w:right w:w="72" w:type="dxa"/>
        </w:tblCellMar>
        <w:tblLook w:val="0000" w:firstRow="0" w:lastRow="0" w:firstColumn="0" w:lastColumn="0" w:noHBand="0" w:noVBand="0"/>
      </w:tblPr>
      <w:tblGrid>
        <w:gridCol w:w="5652"/>
        <w:gridCol w:w="1280"/>
        <w:gridCol w:w="1280"/>
      </w:tblGrid>
      <w:tr w:rsidR="002B344B" w:rsidRPr="00E332EF" w14:paraId="3A24080E" w14:textId="77777777" w:rsidTr="007A1D73">
        <w:tc>
          <w:tcPr>
            <w:tcW w:w="5652" w:type="dxa"/>
            <w:tcBorders>
              <w:top w:val="double" w:sz="6" w:space="0" w:color="auto"/>
              <w:left w:val="double" w:sz="6" w:space="0" w:color="auto"/>
              <w:bottom w:val="single" w:sz="6" w:space="0" w:color="auto"/>
              <w:right w:val="single" w:sz="6" w:space="0" w:color="auto"/>
            </w:tcBorders>
          </w:tcPr>
          <w:p w14:paraId="5492F020" w14:textId="77777777" w:rsidR="002B344B" w:rsidRPr="00E332EF" w:rsidRDefault="002B344B" w:rsidP="007A1D73">
            <w:pPr>
              <w:jc w:val="center"/>
              <w:rPr>
                <w:rFonts w:eastAsia="Times New Roman"/>
                <w:sz w:val="22"/>
                <w:szCs w:val="22"/>
              </w:rPr>
            </w:pPr>
            <w:r w:rsidRPr="00E332EF">
              <w:rPr>
                <w:rFonts w:eastAsia="Times New Roman"/>
                <w:sz w:val="22"/>
                <w:szCs w:val="22"/>
              </w:rPr>
              <w:t>ФИО</w:t>
            </w:r>
          </w:p>
        </w:tc>
        <w:tc>
          <w:tcPr>
            <w:tcW w:w="1280" w:type="dxa"/>
            <w:tcBorders>
              <w:top w:val="double" w:sz="6" w:space="0" w:color="auto"/>
              <w:left w:val="single" w:sz="6" w:space="0" w:color="auto"/>
              <w:bottom w:val="single" w:sz="6" w:space="0" w:color="auto"/>
              <w:right w:val="single" w:sz="6" w:space="0" w:color="auto"/>
            </w:tcBorders>
          </w:tcPr>
          <w:p w14:paraId="2412EB92" w14:textId="77777777" w:rsidR="002B344B" w:rsidRPr="00E332EF" w:rsidRDefault="002B344B" w:rsidP="007A1D73">
            <w:pPr>
              <w:jc w:val="center"/>
              <w:rPr>
                <w:rFonts w:eastAsia="Times New Roman"/>
                <w:sz w:val="22"/>
                <w:szCs w:val="22"/>
              </w:rPr>
            </w:pPr>
            <w:r w:rsidRPr="00E332EF">
              <w:rPr>
                <w:rFonts w:eastAsia="Times New Roman"/>
                <w:sz w:val="22"/>
                <w:szCs w:val="22"/>
              </w:rPr>
              <w:t>Доля участия лица в уставном капитале лица, предостави</w:t>
            </w:r>
            <w:r w:rsidRPr="00E332EF">
              <w:rPr>
                <w:rFonts w:eastAsia="Times New Roman"/>
                <w:sz w:val="22"/>
                <w:szCs w:val="22"/>
              </w:rPr>
              <w:lastRenderedPageBreak/>
              <w:t>вшего обеспечение, %</w:t>
            </w:r>
          </w:p>
        </w:tc>
        <w:tc>
          <w:tcPr>
            <w:tcW w:w="1280" w:type="dxa"/>
            <w:tcBorders>
              <w:top w:val="double" w:sz="6" w:space="0" w:color="auto"/>
              <w:left w:val="single" w:sz="6" w:space="0" w:color="auto"/>
              <w:bottom w:val="single" w:sz="6" w:space="0" w:color="auto"/>
              <w:right w:val="double" w:sz="6" w:space="0" w:color="auto"/>
            </w:tcBorders>
          </w:tcPr>
          <w:p w14:paraId="04E401C1" w14:textId="77777777" w:rsidR="002B344B" w:rsidRPr="00E332EF" w:rsidRDefault="002B344B" w:rsidP="007A1D73">
            <w:pPr>
              <w:jc w:val="center"/>
              <w:rPr>
                <w:rFonts w:eastAsia="Times New Roman"/>
                <w:sz w:val="22"/>
                <w:szCs w:val="22"/>
              </w:rPr>
            </w:pPr>
            <w:r w:rsidRPr="00E332EF">
              <w:rPr>
                <w:rFonts w:eastAsia="Times New Roman"/>
                <w:sz w:val="22"/>
                <w:szCs w:val="22"/>
              </w:rPr>
              <w:lastRenderedPageBreak/>
              <w:t>Доля принадлежащих лицу обыкновенных акций лица, предостави</w:t>
            </w:r>
            <w:r w:rsidRPr="00E332EF">
              <w:rPr>
                <w:rFonts w:eastAsia="Times New Roman"/>
                <w:sz w:val="22"/>
                <w:szCs w:val="22"/>
              </w:rPr>
              <w:lastRenderedPageBreak/>
              <w:t>вшего обеспечение, %</w:t>
            </w:r>
          </w:p>
        </w:tc>
      </w:tr>
      <w:tr w:rsidR="002B344B" w:rsidRPr="00E332EF" w14:paraId="0ED6FE6F" w14:textId="77777777" w:rsidTr="007A1D73">
        <w:tc>
          <w:tcPr>
            <w:tcW w:w="5652" w:type="dxa"/>
            <w:tcBorders>
              <w:top w:val="single" w:sz="6" w:space="0" w:color="auto"/>
              <w:left w:val="double" w:sz="6" w:space="0" w:color="auto"/>
              <w:bottom w:val="single" w:sz="6" w:space="0" w:color="auto"/>
              <w:right w:val="single" w:sz="6" w:space="0" w:color="auto"/>
            </w:tcBorders>
          </w:tcPr>
          <w:p w14:paraId="1355CABE" w14:textId="77777777" w:rsidR="002B344B" w:rsidRPr="00E332EF" w:rsidRDefault="002B344B" w:rsidP="007A1D73">
            <w:pPr>
              <w:rPr>
                <w:rFonts w:eastAsia="Times New Roman"/>
                <w:sz w:val="22"/>
                <w:szCs w:val="22"/>
              </w:rPr>
            </w:pPr>
            <w:r w:rsidRPr="00E332EF">
              <w:rPr>
                <w:rFonts w:eastAsia="Times New Roman"/>
                <w:sz w:val="22"/>
                <w:szCs w:val="22"/>
              </w:rPr>
              <w:lastRenderedPageBreak/>
              <w:t>Андреев Алексей Владимирович (председатель)</w:t>
            </w:r>
          </w:p>
        </w:tc>
        <w:tc>
          <w:tcPr>
            <w:tcW w:w="1280" w:type="dxa"/>
            <w:tcBorders>
              <w:top w:val="single" w:sz="6" w:space="0" w:color="auto"/>
              <w:left w:val="single" w:sz="6" w:space="0" w:color="auto"/>
              <w:bottom w:val="single" w:sz="6" w:space="0" w:color="auto"/>
              <w:right w:val="single" w:sz="6" w:space="0" w:color="auto"/>
            </w:tcBorders>
          </w:tcPr>
          <w:p w14:paraId="5D4FA3B4" w14:textId="77777777" w:rsidR="002B344B" w:rsidRPr="00E332EF" w:rsidRDefault="002B344B" w:rsidP="007A1D73">
            <w:pPr>
              <w:jc w:val="right"/>
              <w:rPr>
                <w:rFonts w:eastAsia="Times New Roman"/>
                <w:sz w:val="22"/>
                <w:szCs w:val="22"/>
              </w:rPr>
            </w:pPr>
            <w:r w:rsidRPr="00E332EF">
              <w:rPr>
                <w:rFonts w:eastAsia="Times New Roman"/>
                <w:sz w:val="22"/>
                <w:szCs w:val="22"/>
              </w:rPr>
              <w:t>0</w:t>
            </w:r>
          </w:p>
        </w:tc>
        <w:tc>
          <w:tcPr>
            <w:tcW w:w="1280" w:type="dxa"/>
            <w:tcBorders>
              <w:top w:val="single" w:sz="6" w:space="0" w:color="auto"/>
              <w:left w:val="single" w:sz="6" w:space="0" w:color="auto"/>
              <w:bottom w:val="single" w:sz="6" w:space="0" w:color="auto"/>
              <w:right w:val="double" w:sz="6" w:space="0" w:color="auto"/>
            </w:tcBorders>
          </w:tcPr>
          <w:p w14:paraId="53481192" w14:textId="77777777" w:rsidR="002B344B" w:rsidRPr="00E332EF" w:rsidRDefault="002B344B" w:rsidP="007A1D73">
            <w:pPr>
              <w:jc w:val="right"/>
              <w:rPr>
                <w:rFonts w:eastAsia="Times New Roman"/>
                <w:sz w:val="22"/>
                <w:szCs w:val="22"/>
              </w:rPr>
            </w:pPr>
            <w:r w:rsidRPr="00E332EF">
              <w:rPr>
                <w:rFonts w:eastAsia="Times New Roman"/>
                <w:sz w:val="22"/>
                <w:szCs w:val="22"/>
              </w:rPr>
              <w:t>0</w:t>
            </w:r>
          </w:p>
        </w:tc>
      </w:tr>
      <w:tr w:rsidR="002B344B" w:rsidRPr="00E332EF" w14:paraId="04D05E76" w14:textId="77777777" w:rsidTr="007A1D73">
        <w:tc>
          <w:tcPr>
            <w:tcW w:w="5652" w:type="dxa"/>
            <w:tcBorders>
              <w:top w:val="single" w:sz="6" w:space="0" w:color="auto"/>
              <w:left w:val="double" w:sz="6" w:space="0" w:color="auto"/>
              <w:bottom w:val="single" w:sz="6" w:space="0" w:color="auto"/>
              <w:right w:val="single" w:sz="6" w:space="0" w:color="auto"/>
            </w:tcBorders>
          </w:tcPr>
          <w:p w14:paraId="68EBAD7B" w14:textId="77777777" w:rsidR="002B344B" w:rsidRPr="00E332EF" w:rsidRDefault="002B344B" w:rsidP="007A1D73">
            <w:pPr>
              <w:rPr>
                <w:rFonts w:eastAsia="Times New Roman"/>
                <w:sz w:val="22"/>
                <w:szCs w:val="22"/>
              </w:rPr>
            </w:pPr>
            <w:r w:rsidRPr="00E332EF">
              <w:rPr>
                <w:rFonts w:eastAsia="Times New Roman"/>
                <w:sz w:val="22"/>
                <w:szCs w:val="22"/>
              </w:rPr>
              <w:t>Анисимов Денис Борисович</w:t>
            </w:r>
          </w:p>
        </w:tc>
        <w:tc>
          <w:tcPr>
            <w:tcW w:w="1280" w:type="dxa"/>
            <w:tcBorders>
              <w:top w:val="single" w:sz="6" w:space="0" w:color="auto"/>
              <w:left w:val="single" w:sz="6" w:space="0" w:color="auto"/>
              <w:bottom w:val="single" w:sz="6" w:space="0" w:color="auto"/>
              <w:right w:val="single" w:sz="6" w:space="0" w:color="auto"/>
            </w:tcBorders>
          </w:tcPr>
          <w:p w14:paraId="346B3AA0" w14:textId="77777777" w:rsidR="002B344B" w:rsidRPr="00E332EF" w:rsidRDefault="002B344B" w:rsidP="007A1D73">
            <w:pPr>
              <w:jc w:val="right"/>
              <w:rPr>
                <w:rFonts w:eastAsia="Times New Roman"/>
                <w:sz w:val="22"/>
                <w:szCs w:val="22"/>
              </w:rPr>
            </w:pPr>
            <w:r w:rsidRPr="00E332EF">
              <w:rPr>
                <w:rFonts w:eastAsia="Times New Roman"/>
                <w:sz w:val="22"/>
                <w:szCs w:val="22"/>
              </w:rPr>
              <w:t>0</w:t>
            </w:r>
          </w:p>
        </w:tc>
        <w:tc>
          <w:tcPr>
            <w:tcW w:w="1280" w:type="dxa"/>
            <w:tcBorders>
              <w:top w:val="single" w:sz="6" w:space="0" w:color="auto"/>
              <w:left w:val="single" w:sz="6" w:space="0" w:color="auto"/>
              <w:bottom w:val="single" w:sz="6" w:space="0" w:color="auto"/>
              <w:right w:val="double" w:sz="6" w:space="0" w:color="auto"/>
            </w:tcBorders>
          </w:tcPr>
          <w:p w14:paraId="10B4D808" w14:textId="77777777" w:rsidR="002B344B" w:rsidRPr="00E332EF" w:rsidRDefault="002B344B" w:rsidP="007A1D73">
            <w:pPr>
              <w:jc w:val="right"/>
              <w:rPr>
                <w:rFonts w:eastAsia="Times New Roman"/>
                <w:sz w:val="22"/>
                <w:szCs w:val="22"/>
              </w:rPr>
            </w:pPr>
            <w:r w:rsidRPr="00E332EF">
              <w:rPr>
                <w:rFonts w:eastAsia="Times New Roman"/>
                <w:sz w:val="22"/>
                <w:szCs w:val="22"/>
              </w:rPr>
              <w:t>0</w:t>
            </w:r>
          </w:p>
        </w:tc>
      </w:tr>
      <w:tr w:rsidR="002B344B" w:rsidRPr="00E332EF" w14:paraId="184BA214" w14:textId="77777777" w:rsidTr="007A1D73">
        <w:tc>
          <w:tcPr>
            <w:tcW w:w="5652" w:type="dxa"/>
            <w:tcBorders>
              <w:top w:val="single" w:sz="6" w:space="0" w:color="auto"/>
              <w:left w:val="double" w:sz="6" w:space="0" w:color="auto"/>
              <w:bottom w:val="single" w:sz="6" w:space="0" w:color="auto"/>
              <w:right w:val="single" w:sz="6" w:space="0" w:color="auto"/>
            </w:tcBorders>
          </w:tcPr>
          <w:p w14:paraId="48C48725" w14:textId="77777777" w:rsidR="002B344B" w:rsidRPr="00E332EF" w:rsidRDefault="002B344B" w:rsidP="007A1D73">
            <w:pPr>
              <w:rPr>
                <w:rFonts w:eastAsia="Times New Roman"/>
                <w:sz w:val="22"/>
                <w:szCs w:val="22"/>
              </w:rPr>
            </w:pPr>
            <w:r w:rsidRPr="00E332EF">
              <w:rPr>
                <w:rFonts w:eastAsia="Times New Roman"/>
                <w:sz w:val="22"/>
                <w:szCs w:val="22"/>
              </w:rPr>
              <w:t>Васютина Юлия Вячеславовна</w:t>
            </w:r>
          </w:p>
        </w:tc>
        <w:tc>
          <w:tcPr>
            <w:tcW w:w="1280" w:type="dxa"/>
            <w:tcBorders>
              <w:top w:val="single" w:sz="6" w:space="0" w:color="auto"/>
              <w:left w:val="single" w:sz="6" w:space="0" w:color="auto"/>
              <w:bottom w:val="single" w:sz="6" w:space="0" w:color="auto"/>
              <w:right w:val="single" w:sz="6" w:space="0" w:color="auto"/>
            </w:tcBorders>
          </w:tcPr>
          <w:p w14:paraId="36816BB6" w14:textId="77777777" w:rsidR="002B344B" w:rsidRPr="00E332EF" w:rsidRDefault="002B344B" w:rsidP="007A1D73">
            <w:pPr>
              <w:jc w:val="right"/>
              <w:rPr>
                <w:rFonts w:eastAsia="Times New Roman"/>
                <w:sz w:val="22"/>
                <w:szCs w:val="22"/>
              </w:rPr>
            </w:pPr>
            <w:r w:rsidRPr="00E332EF">
              <w:rPr>
                <w:rFonts w:eastAsia="Times New Roman"/>
                <w:sz w:val="22"/>
                <w:szCs w:val="22"/>
              </w:rPr>
              <w:t>0</w:t>
            </w:r>
          </w:p>
        </w:tc>
        <w:tc>
          <w:tcPr>
            <w:tcW w:w="1280" w:type="dxa"/>
            <w:tcBorders>
              <w:top w:val="single" w:sz="6" w:space="0" w:color="auto"/>
              <w:left w:val="single" w:sz="6" w:space="0" w:color="auto"/>
              <w:bottom w:val="single" w:sz="6" w:space="0" w:color="auto"/>
              <w:right w:val="double" w:sz="6" w:space="0" w:color="auto"/>
            </w:tcBorders>
          </w:tcPr>
          <w:p w14:paraId="1E0DF3B8" w14:textId="77777777" w:rsidR="002B344B" w:rsidRPr="00E332EF" w:rsidRDefault="002B344B" w:rsidP="007A1D73">
            <w:pPr>
              <w:jc w:val="right"/>
              <w:rPr>
                <w:rFonts w:eastAsia="Times New Roman"/>
                <w:sz w:val="22"/>
                <w:szCs w:val="22"/>
              </w:rPr>
            </w:pPr>
            <w:r w:rsidRPr="00E332EF">
              <w:rPr>
                <w:rFonts w:eastAsia="Times New Roman"/>
                <w:sz w:val="22"/>
                <w:szCs w:val="22"/>
              </w:rPr>
              <w:t>0</w:t>
            </w:r>
          </w:p>
        </w:tc>
      </w:tr>
      <w:tr w:rsidR="002B344B" w:rsidRPr="00E332EF" w14:paraId="0B27B5DC" w14:textId="77777777" w:rsidTr="007A1D73">
        <w:tc>
          <w:tcPr>
            <w:tcW w:w="5652" w:type="dxa"/>
            <w:tcBorders>
              <w:top w:val="single" w:sz="6" w:space="0" w:color="auto"/>
              <w:left w:val="double" w:sz="6" w:space="0" w:color="auto"/>
              <w:bottom w:val="single" w:sz="6" w:space="0" w:color="auto"/>
              <w:right w:val="single" w:sz="6" w:space="0" w:color="auto"/>
            </w:tcBorders>
          </w:tcPr>
          <w:p w14:paraId="289590A4" w14:textId="77777777" w:rsidR="002B344B" w:rsidRPr="00E332EF" w:rsidRDefault="002B344B" w:rsidP="007A1D73">
            <w:pPr>
              <w:rPr>
                <w:rFonts w:eastAsia="Times New Roman"/>
                <w:sz w:val="22"/>
                <w:szCs w:val="22"/>
              </w:rPr>
            </w:pPr>
            <w:r w:rsidRPr="00E332EF">
              <w:rPr>
                <w:rFonts w:eastAsia="Times New Roman"/>
                <w:sz w:val="22"/>
                <w:szCs w:val="22"/>
              </w:rPr>
              <w:t>Денисов Алексей Сергеевич</w:t>
            </w:r>
          </w:p>
        </w:tc>
        <w:tc>
          <w:tcPr>
            <w:tcW w:w="1280" w:type="dxa"/>
            <w:tcBorders>
              <w:top w:val="single" w:sz="6" w:space="0" w:color="auto"/>
              <w:left w:val="single" w:sz="6" w:space="0" w:color="auto"/>
              <w:bottom w:val="single" w:sz="6" w:space="0" w:color="auto"/>
              <w:right w:val="single" w:sz="6" w:space="0" w:color="auto"/>
            </w:tcBorders>
          </w:tcPr>
          <w:p w14:paraId="0CDA9FF9" w14:textId="77777777" w:rsidR="002B344B" w:rsidRPr="00E332EF" w:rsidRDefault="002B344B" w:rsidP="007A1D73">
            <w:pPr>
              <w:jc w:val="right"/>
              <w:rPr>
                <w:rFonts w:eastAsia="Times New Roman"/>
                <w:sz w:val="22"/>
                <w:szCs w:val="22"/>
              </w:rPr>
            </w:pPr>
            <w:r w:rsidRPr="00E332EF">
              <w:rPr>
                <w:rFonts w:eastAsia="Times New Roman"/>
                <w:sz w:val="22"/>
                <w:szCs w:val="22"/>
              </w:rPr>
              <w:t>0</w:t>
            </w:r>
          </w:p>
        </w:tc>
        <w:tc>
          <w:tcPr>
            <w:tcW w:w="1280" w:type="dxa"/>
            <w:tcBorders>
              <w:top w:val="single" w:sz="6" w:space="0" w:color="auto"/>
              <w:left w:val="single" w:sz="6" w:space="0" w:color="auto"/>
              <w:bottom w:val="single" w:sz="6" w:space="0" w:color="auto"/>
              <w:right w:val="double" w:sz="6" w:space="0" w:color="auto"/>
            </w:tcBorders>
          </w:tcPr>
          <w:p w14:paraId="3A37D65E" w14:textId="77777777" w:rsidR="002B344B" w:rsidRPr="00E332EF" w:rsidRDefault="002B344B" w:rsidP="007A1D73">
            <w:pPr>
              <w:jc w:val="right"/>
              <w:rPr>
                <w:rFonts w:eastAsia="Times New Roman"/>
                <w:sz w:val="22"/>
                <w:szCs w:val="22"/>
              </w:rPr>
            </w:pPr>
            <w:r w:rsidRPr="00E332EF">
              <w:rPr>
                <w:rFonts w:eastAsia="Times New Roman"/>
                <w:sz w:val="22"/>
                <w:szCs w:val="22"/>
              </w:rPr>
              <w:t>0</w:t>
            </w:r>
          </w:p>
        </w:tc>
      </w:tr>
    </w:tbl>
    <w:p w14:paraId="0D786702" w14:textId="77777777" w:rsidR="002B344B" w:rsidRPr="00E332EF" w:rsidRDefault="002B344B" w:rsidP="002B344B">
      <w:pPr>
        <w:ind w:left="200"/>
        <w:rPr>
          <w:rFonts w:eastAsia="Times New Roman"/>
          <w:color w:val="FF0000"/>
          <w:sz w:val="22"/>
          <w:szCs w:val="22"/>
        </w:rPr>
      </w:pPr>
    </w:p>
    <w:p w14:paraId="5F146009" w14:textId="77777777" w:rsidR="002B344B" w:rsidRPr="00E332EF" w:rsidRDefault="002B344B" w:rsidP="002B344B">
      <w:pPr>
        <w:ind w:left="200"/>
        <w:rPr>
          <w:rFonts w:eastAsia="Times New Roman"/>
          <w:sz w:val="22"/>
          <w:szCs w:val="22"/>
        </w:rPr>
      </w:pPr>
      <w:r w:rsidRPr="00E332EF">
        <w:rPr>
          <w:rFonts w:eastAsia="Times New Roman"/>
          <w:sz w:val="22"/>
          <w:szCs w:val="22"/>
        </w:rPr>
        <w:t>8) Полное фирменное наименование:</w:t>
      </w:r>
      <w:r w:rsidRPr="00E332EF">
        <w:rPr>
          <w:rFonts w:eastAsia="Times New Roman"/>
          <w:b/>
          <w:bCs/>
          <w:i/>
          <w:iCs/>
          <w:sz w:val="22"/>
          <w:szCs w:val="22"/>
        </w:rPr>
        <w:t xml:space="preserve"> Закрытое акционерное общество «Асфальт»</w:t>
      </w:r>
    </w:p>
    <w:p w14:paraId="2BB52ED5" w14:textId="77777777" w:rsidR="002B344B" w:rsidRPr="00E332EF" w:rsidRDefault="002B344B" w:rsidP="002B344B">
      <w:pPr>
        <w:ind w:left="200"/>
        <w:rPr>
          <w:rFonts w:eastAsia="Times New Roman"/>
          <w:b/>
          <w:bCs/>
          <w:i/>
          <w:iCs/>
          <w:sz w:val="22"/>
          <w:szCs w:val="22"/>
        </w:rPr>
      </w:pPr>
      <w:r w:rsidRPr="00E332EF">
        <w:rPr>
          <w:rFonts w:eastAsia="Times New Roman"/>
          <w:sz w:val="22"/>
          <w:szCs w:val="22"/>
        </w:rPr>
        <w:t>Сокращенное фирменное наименование:</w:t>
      </w:r>
      <w:r w:rsidRPr="00E332EF">
        <w:rPr>
          <w:rFonts w:eastAsia="Times New Roman"/>
          <w:b/>
          <w:bCs/>
          <w:i/>
          <w:iCs/>
          <w:sz w:val="22"/>
          <w:szCs w:val="22"/>
        </w:rPr>
        <w:t xml:space="preserve"> ЗАО "Асфальт"</w:t>
      </w:r>
    </w:p>
    <w:p w14:paraId="36873D2E" w14:textId="77777777" w:rsidR="00866BE3" w:rsidRPr="00E332EF" w:rsidRDefault="00866BE3" w:rsidP="002B344B">
      <w:pPr>
        <w:ind w:left="200"/>
        <w:rPr>
          <w:rFonts w:eastAsia="Times New Roman"/>
          <w:b/>
          <w:bCs/>
          <w:i/>
          <w:iCs/>
          <w:sz w:val="22"/>
          <w:szCs w:val="22"/>
        </w:rPr>
      </w:pPr>
      <w:r w:rsidRPr="00E332EF">
        <w:rPr>
          <w:rFonts w:eastAsia="Times New Roman"/>
          <w:b/>
          <w:bCs/>
          <w:i/>
          <w:iCs/>
          <w:sz w:val="22"/>
          <w:szCs w:val="22"/>
        </w:rPr>
        <w:t xml:space="preserve">ИНН 5030050760 </w:t>
      </w:r>
    </w:p>
    <w:p w14:paraId="0664BB11" w14:textId="7D42E7D9" w:rsidR="00866BE3" w:rsidRPr="00E332EF" w:rsidRDefault="00866BE3" w:rsidP="002B344B">
      <w:pPr>
        <w:ind w:left="200"/>
        <w:rPr>
          <w:rFonts w:eastAsia="Times New Roman"/>
          <w:b/>
          <w:bCs/>
          <w:i/>
          <w:iCs/>
          <w:sz w:val="22"/>
          <w:szCs w:val="22"/>
        </w:rPr>
      </w:pPr>
      <w:r w:rsidRPr="00E332EF">
        <w:rPr>
          <w:rFonts w:eastAsia="Times New Roman"/>
          <w:b/>
          <w:bCs/>
          <w:i/>
          <w:iCs/>
          <w:sz w:val="22"/>
          <w:szCs w:val="22"/>
        </w:rPr>
        <w:t>ОГРН</w:t>
      </w:r>
      <w:r w:rsidRPr="00E332EF">
        <w:t xml:space="preserve"> </w:t>
      </w:r>
      <w:r w:rsidRPr="00E332EF">
        <w:rPr>
          <w:rFonts w:eastAsia="Times New Roman"/>
          <w:b/>
          <w:bCs/>
          <w:i/>
          <w:iCs/>
          <w:sz w:val="22"/>
          <w:szCs w:val="22"/>
        </w:rPr>
        <w:t>1055005621956</w:t>
      </w:r>
    </w:p>
    <w:p w14:paraId="60D27AFE" w14:textId="77777777" w:rsidR="002B344B" w:rsidRPr="00E332EF" w:rsidRDefault="002B344B" w:rsidP="002B344B">
      <w:pPr>
        <w:ind w:left="200"/>
        <w:rPr>
          <w:rFonts w:eastAsia="Times New Roman"/>
          <w:sz w:val="22"/>
          <w:szCs w:val="22"/>
        </w:rPr>
      </w:pPr>
      <w:r w:rsidRPr="00E332EF">
        <w:rPr>
          <w:rFonts w:eastAsia="Times New Roman"/>
          <w:sz w:val="22"/>
          <w:szCs w:val="22"/>
        </w:rPr>
        <w:t xml:space="preserve">Место нахождения: </w:t>
      </w:r>
      <w:r w:rsidRPr="00E332EF">
        <w:rPr>
          <w:rFonts w:eastAsia="Times New Roman"/>
          <w:b/>
          <w:bCs/>
          <w:i/>
          <w:iCs/>
          <w:sz w:val="22"/>
          <w:szCs w:val="22"/>
        </w:rPr>
        <w:t>143300 Россия, Московская область, Наро-Фоминск, Володарского, 157 А</w:t>
      </w:r>
    </w:p>
    <w:p w14:paraId="05C54568" w14:textId="77777777" w:rsidR="002B344B" w:rsidRPr="00E332EF" w:rsidRDefault="002B344B" w:rsidP="002B344B">
      <w:pPr>
        <w:spacing w:before="0" w:after="0"/>
        <w:rPr>
          <w:rFonts w:eastAsia="Times New Roman"/>
          <w:sz w:val="22"/>
          <w:szCs w:val="22"/>
        </w:rPr>
      </w:pPr>
    </w:p>
    <w:p w14:paraId="7C04662B" w14:textId="77777777" w:rsidR="002B344B" w:rsidRPr="00E332EF" w:rsidRDefault="002B344B" w:rsidP="00262685">
      <w:pPr>
        <w:ind w:left="200"/>
        <w:jc w:val="both"/>
        <w:rPr>
          <w:rFonts w:eastAsia="Times New Roman"/>
          <w:sz w:val="22"/>
          <w:szCs w:val="22"/>
        </w:rPr>
      </w:pPr>
      <w:r w:rsidRPr="00E332EF">
        <w:rPr>
          <w:rFonts w:eastAsia="Times New Roman"/>
          <w:sz w:val="22"/>
          <w:szCs w:val="22"/>
        </w:rPr>
        <w:t>Основание (основания), в силу которого лицо, предоставившее обеспечение, осуществляет контроль над подконтрольной организацией (участие в подконтрольной лицу, предоставившему обеспечение, организации, заключение договора доверительного управления имуществом, заключение договора простого товарищества, заключение договора поручения, заключение акционерного соглашения, заключение иного соглашения, предметом которого является осуществление прав, удостоверенных акциями (долями) подконтрольной лицу, предоставившему обеспечение, организации):</w:t>
      </w:r>
      <w:r w:rsidRPr="00E332EF">
        <w:rPr>
          <w:rFonts w:eastAsia="Times New Roman"/>
          <w:sz w:val="22"/>
          <w:szCs w:val="22"/>
        </w:rPr>
        <w:br/>
      </w:r>
      <w:r w:rsidRPr="00E332EF">
        <w:rPr>
          <w:rFonts w:eastAsia="Times New Roman"/>
          <w:b/>
          <w:bCs/>
          <w:i/>
          <w:iCs/>
          <w:sz w:val="22"/>
          <w:szCs w:val="22"/>
        </w:rPr>
        <w:t>Общество признается зависимым в силу участия Поручителя в капитале общества свыше 20%</w:t>
      </w:r>
    </w:p>
    <w:p w14:paraId="4FD07316" w14:textId="77777777" w:rsidR="002B344B" w:rsidRPr="00E332EF" w:rsidRDefault="002B344B" w:rsidP="00262685">
      <w:pPr>
        <w:ind w:left="200"/>
        <w:jc w:val="both"/>
        <w:rPr>
          <w:rFonts w:eastAsia="Times New Roman"/>
          <w:sz w:val="22"/>
          <w:szCs w:val="22"/>
        </w:rPr>
      </w:pPr>
      <w:r w:rsidRPr="00E332EF">
        <w:rPr>
          <w:rFonts w:eastAsia="Times New Roman"/>
          <w:sz w:val="22"/>
          <w:szCs w:val="22"/>
        </w:rPr>
        <w:t>Признак осуществления лицом, предоставившим обеспечение, контроля над организацией, в отношении которой он является контролирующим лицом:</w:t>
      </w:r>
      <w:r w:rsidRPr="00E332EF">
        <w:rPr>
          <w:rFonts w:eastAsia="Times New Roman"/>
          <w:b/>
          <w:bCs/>
          <w:i/>
          <w:iCs/>
          <w:sz w:val="22"/>
          <w:szCs w:val="22"/>
        </w:rPr>
        <w:t xml:space="preserve"> право назначать (избирать) единоличный исполнительный орган подконтрольной лицу, предоставившему обеспечение, организации</w:t>
      </w:r>
    </w:p>
    <w:p w14:paraId="0ADBE963" w14:textId="77777777" w:rsidR="002B344B" w:rsidRPr="00E332EF" w:rsidRDefault="002B344B" w:rsidP="00262685">
      <w:pPr>
        <w:ind w:left="200"/>
        <w:jc w:val="both"/>
        <w:rPr>
          <w:rFonts w:eastAsia="Times New Roman"/>
          <w:sz w:val="22"/>
          <w:szCs w:val="22"/>
        </w:rPr>
      </w:pPr>
      <w:r w:rsidRPr="00E332EF">
        <w:rPr>
          <w:rFonts w:eastAsia="Times New Roman"/>
          <w:sz w:val="22"/>
          <w:szCs w:val="22"/>
        </w:rPr>
        <w:t>Вид контроля:</w:t>
      </w:r>
      <w:r w:rsidRPr="00E332EF">
        <w:rPr>
          <w:rFonts w:eastAsia="Times New Roman"/>
          <w:b/>
          <w:bCs/>
          <w:i/>
          <w:iCs/>
          <w:sz w:val="22"/>
          <w:szCs w:val="22"/>
        </w:rPr>
        <w:t xml:space="preserve"> прямой контроль</w:t>
      </w:r>
    </w:p>
    <w:p w14:paraId="31953F00" w14:textId="77777777" w:rsidR="002B344B" w:rsidRPr="00E332EF" w:rsidRDefault="002B344B" w:rsidP="00262685">
      <w:pPr>
        <w:ind w:left="200"/>
        <w:jc w:val="both"/>
        <w:rPr>
          <w:rFonts w:eastAsia="Times New Roman"/>
          <w:sz w:val="22"/>
          <w:szCs w:val="22"/>
        </w:rPr>
      </w:pPr>
      <w:r w:rsidRPr="00E332EF">
        <w:rPr>
          <w:rFonts w:eastAsia="Times New Roman"/>
          <w:sz w:val="22"/>
          <w:szCs w:val="22"/>
        </w:rPr>
        <w:t>Доля лица, предоставившего обеспечение, в уставном капитале подконтрольной организации:</w:t>
      </w:r>
      <w:r w:rsidRPr="00E332EF">
        <w:rPr>
          <w:rFonts w:eastAsia="Times New Roman"/>
          <w:b/>
          <w:bCs/>
          <w:i/>
          <w:iCs/>
          <w:sz w:val="22"/>
          <w:szCs w:val="22"/>
        </w:rPr>
        <w:t xml:space="preserve"> 50%</w:t>
      </w:r>
    </w:p>
    <w:p w14:paraId="459EBA24" w14:textId="77777777" w:rsidR="002B344B" w:rsidRPr="00E332EF" w:rsidRDefault="002B344B" w:rsidP="00262685">
      <w:pPr>
        <w:ind w:left="200"/>
        <w:jc w:val="both"/>
        <w:rPr>
          <w:rFonts w:eastAsia="Times New Roman"/>
          <w:sz w:val="22"/>
          <w:szCs w:val="22"/>
        </w:rPr>
      </w:pPr>
      <w:r w:rsidRPr="00E332EF">
        <w:rPr>
          <w:rFonts w:eastAsia="Times New Roman"/>
          <w:sz w:val="22"/>
          <w:szCs w:val="22"/>
        </w:rPr>
        <w:t>Доля обыкновенных акций, принадлежащих лицу, предоставившему обеспечение:</w:t>
      </w:r>
      <w:r w:rsidRPr="00E332EF">
        <w:rPr>
          <w:rFonts w:eastAsia="Times New Roman"/>
          <w:b/>
          <w:bCs/>
          <w:i/>
          <w:iCs/>
          <w:sz w:val="22"/>
          <w:szCs w:val="22"/>
        </w:rPr>
        <w:t xml:space="preserve"> 50%</w:t>
      </w:r>
    </w:p>
    <w:p w14:paraId="7557DA6E" w14:textId="77777777" w:rsidR="002B344B" w:rsidRPr="00E332EF" w:rsidRDefault="002B344B" w:rsidP="00262685">
      <w:pPr>
        <w:ind w:left="200"/>
        <w:jc w:val="both"/>
        <w:rPr>
          <w:rFonts w:eastAsia="Times New Roman"/>
          <w:sz w:val="22"/>
          <w:szCs w:val="22"/>
        </w:rPr>
      </w:pPr>
      <w:r w:rsidRPr="00E332EF">
        <w:rPr>
          <w:rFonts w:eastAsia="Times New Roman"/>
          <w:sz w:val="22"/>
          <w:szCs w:val="22"/>
        </w:rPr>
        <w:t>Доля подконтрольной организации в уставном капитале лица, предоставившего обеспечение:</w:t>
      </w:r>
      <w:r w:rsidRPr="00E332EF">
        <w:rPr>
          <w:rFonts w:eastAsia="Times New Roman"/>
          <w:b/>
          <w:bCs/>
          <w:i/>
          <w:iCs/>
          <w:sz w:val="22"/>
          <w:szCs w:val="22"/>
        </w:rPr>
        <w:t xml:space="preserve"> 0%</w:t>
      </w:r>
    </w:p>
    <w:p w14:paraId="4663A89E" w14:textId="77777777" w:rsidR="002B344B" w:rsidRPr="00E332EF" w:rsidRDefault="002B344B" w:rsidP="00262685">
      <w:pPr>
        <w:ind w:left="200"/>
        <w:jc w:val="both"/>
        <w:rPr>
          <w:rFonts w:eastAsia="Times New Roman"/>
          <w:sz w:val="22"/>
          <w:szCs w:val="22"/>
        </w:rPr>
      </w:pPr>
      <w:r w:rsidRPr="00E332EF">
        <w:rPr>
          <w:rFonts w:eastAsia="Times New Roman"/>
          <w:sz w:val="22"/>
          <w:szCs w:val="22"/>
        </w:rPr>
        <w:t>Доля обыкновенных акций лица, предоставившего обеспечение, принадлежащих подконтрольной организации:</w:t>
      </w:r>
      <w:r w:rsidRPr="00E332EF">
        <w:rPr>
          <w:rFonts w:eastAsia="Times New Roman"/>
          <w:b/>
          <w:bCs/>
          <w:i/>
          <w:iCs/>
          <w:sz w:val="22"/>
          <w:szCs w:val="22"/>
        </w:rPr>
        <w:t xml:space="preserve"> 0%</w:t>
      </w:r>
    </w:p>
    <w:p w14:paraId="78489C92" w14:textId="77777777" w:rsidR="002B344B" w:rsidRPr="00E332EF" w:rsidRDefault="002B344B" w:rsidP="00262685">
      <w:pPr>
        <w:ind w:left="200"/>
        <w:jc w:val="both"/>
        <w:rPr>
          <w:rFonts w:eastAsia="Times New Roman"/>
          <w:sz w:val="22"/>
          <w:szCs w:val="22"/>
        </w:rPr>
      </w:pPr>
      <w:r w:rsidRPr="00E332EF">
        <w:rPr>
          <w:rFonts w:eastAsia="Times New Roman"/>
          <w:sz w:val="22"/>
          <w:szCs w:val="22"/>
        </w:rPr>
        <w:t xml:space="preserve">Описание основного вида деятельности </w:t>
      </w:r>
      <w:proofErr w:type="gramStart"/>
      <w:r w:rsidRPr="00E332EF">
        <w:rPr>
          <w:rFonts w:eastAsia="Times New Roman"/>
          <w:sz w:val="22"/>
          <w:szCs w:val="22"/>
        </w:rPr>
        <w:t>общества:</w:t>
      </w:r>
      <w:r w:rsidRPr="00E332EF">
        <w:rPr>
          <w:rFonts w:eastAsia="Times New Roman"/>
          <w:sz w:val="22"/>
          <w:szCs w:val="22"/>
        </w:rPr>
        <w:br/>
      </w:r>
      <w:r w:rsidRPr="00E332EF">
        <w:rPr>
          <w:rFonts w:eastAsia="Times New Roman"/>
          <w:b/>
          <w:bCs/>
          <w:i/>
          <w:iCs/>
          <w:sz w:val="22"/>
          <w:szCs w:val="22"/>
        </w:rPr>
        <w:t>аренда</w:t>
      </w:r>
      <w:proofErr w:type="gramEnd"/>
      <w:r w:rsidRPr="00E332EF">
        <w:rPr>
          <w:rFonts w:eastAsia="Times New Roman"/>
          <w:b/>
          <w:bCs/>
          <w:i/>
          <w:iCs/>
          <w:sz w:val="22"/>
          <w:szCs w:val="22"/>
        </w:rPr>
        <w:t xml:space="preserve"> и управление собственным или арендованным нежилым недвижимым имуществом</w:t>
      </w:r>
    </w:p>
    <w:p w14:paraId="14AB91D1" w14:textId="77777777" w:rsidR="002B344B" w:rsidRPr="00E332EF" w:rsidRDefault="002B344B" w:rsidP="00262685">
      <w:pPr>
        <w:spacing w:before="240"/>
        <w:ind w:left="200"/>
        <w:jc w:val="both"/>
        <w:rPr>
          <w:rFonts w:eastAsia="Times New Roman"/>
          <w:sz w:val="22"/>
          <w:szCs w:val="22"/>
        </w:rPr>
      </w:pPr>
      <w:r w:rsidRPr="00E332EF">
        <w:rPr>
          <w:rFonts w:eastAsia="Times New Roman"/>
          <w:sz w:val="22"/>
          <w:szCs w:val="22"/>
        </w:rPr>
        <w:t>Органы управления</w:t>
      </w:r>
    </w:p>
    <w:p w14:paraId="1505AD4F" w14:textId="77777777" w:rsidR="002B344B" w:rsidRPr="00E332EF" w:rsidRDefault="002B344B" w:rsidP="00262685">
      <w:pPr>
        <w:ind w:left="400"/>
        <w:jc w:val="both"/>
        <w:rPr>
          <w:rFonts w:eastAsia="Times New Roman"/>
          <w:sz w:val="22"/>
          <w:szCs w:val="22"/>
        </w:rPr>
      </w:pPr>
      <w:r w:rsidRPr="00E332EF">
        <w:rPr>
          <w:rFonts w:eastAsia="Times New Roman"/>
          <w:sz w:val="22"/>
          <w:szCs w:val="22"/>
        </w:rPr>
        <w:t>Наименование органа управления:</w:t>
      </w:r>
      <w:r w:rsidRPr="00E332EF">
        <w:rPr>
          <w:rFonts w:eastAsia="Times New Roman"/>
          <w:b/>
          <w:bCs/>
          <w:i/>
          <w:iCs/>
          <w:sz w:val="22"/>
          <w:szCs w:val="22"/>
        </w:rPr>
        <w:t xml:space="preserve"> лицо, занимающее должность (осуществляющее функции) единоличного исполнительного органа</w:t>
      </w:r>
    </w:p>
    <w:p w14:paraId="15D673E3" w14:textId="77777777" w:rsidR="002B344B" w:rsidRPr="00E332EF" w:rsidRDefault="002B344B" w:rsidP="002B344B">
      <w:pPr>
        <w:spacing w:before="0" w:after="0"/>
        <w:rPr>
          <w:rFonts w:eastAsia="Times New Roman"/>
          <w:sz w:val="22"/>
          <w:szCs w:val="22"/>
        </w:rPr>
      </w:pPr>
    </w:p>
    <w:tbl>
      <w:tblPr>
        <w:tblW w:w="0" w:type="auto"/>
        <w:tblLayout w:type="fixed"/>
        <w:tblCellMar>
          <w:left w:w="72" w:type="dxa"/>
          <w:right w:w="72" w:type="dxa"/>
        </w:tblCellMar>
        <w:tblLook w:val="0000" w:firstRow="0" w:lastRow="0" w:firstColumn="0" w:lastColumn="0" w:noHBand="0" w:noVBand="0"/>
      </w:tblPr>
      <w:tblGrid>
        <w:gridCol w:w="5652"/>
        <w:gridCol w:w="1280"/>
        <w:gridCol w:w="1280"/>
      </w:tblGrid>
      <w:tr w:rsidR="002B344B" w:rsidRPr="00E332EF" w14:paraId="307DFCB9" w14:textId="77777777" w:rsidTr="007A1D73">
        <w:tc>
          <w:tcPr>
            <w:tcW w:w="5652" w:type="dxa"/>
            <w:tcBorders>
              <w:top w:val="double" w:sz="6" w:space="0" w:color="auto"/>
              <w:left w:val="double" w:sz="6" w:space="0" w:color="auto"/>
              <w:bottom w:val="single" w:sz="6" w:space="0" w:color="auto"/>
              <w:right w:val="single" w:sz="6" w:space="0" w:color="auto"/>
            </w:tcBorders>
          </w:tcPr>
          <w:p w14:paraId="5F288A2E" w14:textId="77777777" w:rsidR="002B344B" w:rsidRPr="00E332EF" w:rsidRDefault="002B344B" w:rsidP="007A1D73">
            <w:pPr>
              <w:jc w:val="center"/>
              <w:rPr>
                <w:rFonts w:eastAsia="Times New Roman"/>
                <w:sz w:val="22"/>
                <w:szCs w:val="22"/>
              </w:rPr>
            </w:pPr>
            <w:r w:rsidRPr="00E332EF">
              <w:rPr>
                <w:rFonts w:eastAsia="Times New Roman"/>
                <w:sz w:val="22"/>
                <w:szCs w:val="22"/>
              </w:rPr>
              <w:t>ФИО</w:t>
            </w:r>
          </w:p>
        </w:tc>
        <w:tc>
          <w:tcPr>
            <w:tcW w:w="1280" w:type="dxa"/>
            <w:tcBorders>
              <w:top w:val="double" w:sz="6" w:space="0" w:color="auto"/>
              <w:left w:val="single" w:sz="6" w:space="0" w:color="auto"/>
              <w:bottom w:val="single" w:sz="6" w:space="0" w:color="auto"/>
              <w:right w:val="single" w:sz="6" w:space="0" w:color="auto"/>
            </w:tcBorders>
          </w:tcPr>
          <w:p w14:paraId="3149E1D3" w14:textId="77777777" w:rsidR="002B344B" w:rsidRPr="00E332EF" w:rsidRDefault="002B344B" w:rsidP="007A1D73">
            <w:pPr>
              <w:jc w:val="center"/>
              <w:rPr>
                <w:rFonts w:eastAsia="Times New Roman"/>
                <w:sz w:val="22"/>
                <w:szCs w:val="22"/>
              </w:rPr>
            </w:pPr>
            <w:r w:rsidRPr="00E332EF">
              <w:rPr>
                <w:rFonts w:eastAsia="Times New Roman"/>
                <w:sz w:val="22"/>
                <w:szCs w:val="22"/>
              </w:rPr>
              <w:t>Доля участия лица в уставном капитале лица, предоставившего обеспечени</w:t>
            </w:r>
            <w:r w:rsidRPr="00E332EF">
              <w:rPr>
                <w:rFonts w:eastAsia="Times New Roman"/>
                <w:sz w:val="22"/>
                <w:szCs w:val="22"/>
              </w:rPr>
              <w:lastRenderedPageBreak/>
              <w:t>е, %</w:t>
            </w:r>
          </w:p>
        </w:tc>
        <w:tc>
          <w:tcPr>
            <w:tcW w:w="1280" w:type="dxa"/>
            <w:tcBorders>
              <w:top w:val="double" w:sz="6" w:space="0" w:color="auto"/>
              <w:left w:val="single" w:sz="6" w:space="0" w:color="auto"/>
              <w:bottom w:val="single" w:sz="6" w:space="0" w:color="auto"/>
              <w:right w:val="double" w:sz="6" w:space="0" w:color="auto"/>
            </w:tcBorders>
          </w:tcPr>
          <w:p w14:paraId="7A6930B1" w14:textId="77777777" w:rsidR="002B344B" w:rsidRPr="00E332EF" w:rsidRDefault="002B344B" w:rsidP="007A1D73">
            <w:pPr>
              <w:jc w:val="center"/>
              <w:rPr>
                <w:rFonts w:eastAsia="Times New Roman"/>
                <w:sz w:val="22"/>
                <w:szCs w:val="22"/>
              </w:rPr>
            </w:pPr>
            <w:r w:rsidRPr="00E332EF">
              <w:rPr>
                <w:rFonts w:eastAsia="Times New Roman"/>
                <w:sz w:val="22"/>
                <w:szCs w:val="22"/>
              </w:rPr>
              <w:lastRenderedPageBreak/>
              <w:t>Доля принадлежащих лицу обыкновенных акций лица, предоставившего обеспечени</w:t>
            </w:r>
            <w:r w:rsidRPr="00E332EF">
              <w:rPr>
                <w:rFonts w:eastAsia="Times New Roman"/>
                <w:sz w:val="22"/>
                <w:szCs w:val="22"/>
              </w:rPr>
              <w:lastRenderedPageBreak/>
              <w:t>е, %</w:t>
            </w:r>
          </w:p>
        </w:tc>
      </w:tr>
      <w:tr w:rsidR="002B344B" w:rsidRPr="00E332EF" w14:paraId="3ABCA8CA" w14:textId="77777777" w:rsidTr="007A1D73">
        <w:tc>
          <w:tcPr>
            <w:tcW w:w="5652" w:type="dxa"/>
            <w:tcBorders>
              <w:top w:val="single" w:sz="6" w:space="0" w:color="auto"/>
              <w:left w:val="double" w:sz="6" w:space="0" w:color="auto"/>
              <w:bottom w:val="double" w:sz="6" w:space="0" w:color="auto"/>
              <w:right w:val="single" w:sz="6" w:space="0" w:color="auto"/>
            </w:tcBorders>
          </w:tcPr>
          <w:p w14:paraId="6C5519F3" w14:textId="77777777" w:rsidR="002B344B" w:rsidRPr="00E332EF" w:rsidRDefault="002B344B" w:rsidP="007A1D73">
            <w:pPr>
              <w:rPr>
                <w:rFonts w:eastAsia="Times New Roman"/>
                <w:sz w:val="22"/>
                <w:szCs w:val="22"/>
              </w:rPr>
            </w:pPr>
            <w:proofErr w:type="spellStart"/>
            <w:r w:rsidRPr="00E332EF">
              <w:rPr>
                <w:rFonts w:eastAsia="Times New Roman"/>
                <w:sz w:val="22"/>
                <w:szCs w:val="22"/>
              </w:rPr>
              <w:lastRenderedPageBreak/>
              <w:t>Чунарев</w:t>
            </w:r>
            <w:proofErr w:type="spellEnd"/>
            <w:r w:rsidRPr="00E332EF">
              <w:rPr>
                <w:rFonts w:eastAsia="Times New Roman"/>
                <w:sz w:val="22"/>
                <w:szCs w:val="22"/>
              </w:rPr>
              <w:t xml:space="preserve"> Юрий Петрович</w:t>
            </w:r>
          </w:p>
        </w:tc>
        <w:tc>
          <w:tcPr>
            <w:tcW w:w="1280" w:type="dxa"/>
            <w:tcBorders>
              <w:top w:val="single" w:sz="6" w:space="0" w:color="auto"/>
              <w:left w:val="single" w:sz="6" w:space="0" w:color="auto"/>
              <w:bottom w:val="double" w:sz="6" w:space="0" w:color="auto"/>
              <w:right w:val="single" w:sz="6" w:space="0" w:color="auto"/>
            </w:tcBorders>
          </w:tcPr>
          <w:p w14:paraId="17D169D4" w14:textId="77777777" w:rsidR="002B344B" w:rsidRPr="00E332EF" w:rsidRDefault="002B344B" w:rsidP="007A1D73">
            <w:pPr>
              <w:jc w:val="right"/>
              <w:rPr>
                <w:rFonts w:eastAsia="Times New Roman"/>
                <w:sz w:val="22"/>
                <w:szCs w:val="22"/>
              </w:rPr>
            </w:pPr>
            <w:r w:rsidRPr="00E332EF">
              <w:rPr>
                <w:rFonts w:eastAsia="Times New Roman"/>
                <w:sz w:val="22"/>
                <w:szCs w:val="22"/>
              </w:rPr>
              <w:t>0</w:t>
            </w:r>
          </w:p>
        </w:tc>
        <w:tc>
          <w:tcPr>
            <w:tcW w:w="1280" w:type="dxa"/>
            <w:tcBorders>
              <w:top w:val="single" w:sz="6" w:space="0" w:color="auto"/>
              <w:left w:val="single" w:sz="6" w:space="0" w:color="auto"/>
              <w:bottom w:val="double" w:sz="6" w:space="0" w:color="auto"/>
              <w:right w:val="double" w:sz="6" w:space="0" w:color="auto"/>
            </w:tcBorders>
          </w:tcPr>
          <w:p w14:paraId="57D5A8E1" w14:textId="77777777" w:rsidR="002B344B" w:rsidRPr="00E332EF" w:rsidRDefault="002B344B" w:rsidP="007A1D73">
            <w:pPr>
              <w:jc w:val="right"/>
              <w:rPr>
                <w:rFonts w:eastAsia="Times New Roman"/>
                <w:sz w:val="22"/>
                <w:szCs w:val="22"/>
              </w:rPr>
            </w:pPr>
            <w:r w:rsidRPr="00E332EF">
              <w:rPr>
                <w:rFonts w:eastAsia="Times New Roman"/>
                <w:sz w:val="22"/>
                <w:szCs w:val="22"/>
              </w:rPr>
              <w:t>0</w:t>
            </w:r>
          </w:p>
        </w:tc>
      </w:tr>
    </w:tbl>
    <w:p w14:paraId="72A41A2E" w14:textId="77777777" w:rsidR="002B344B" w:rsidRPr="00E332EF" w:rsidRDefault="002B344B" w:rsidP="002B344B">
      <w:pPr>
        <w:rPr>
          <w:rFonts w:eastAsia="Times New Roman"/>
          <w:sz w:val="22"/>
          <w:szCs w:val="22"/>
        </w:rPr>
      </w:pPr>
    </w:p>
    <w:p w14:paraId="1C8D5DE2" w14:textId="77777777" w:rsidR="002B344B" w:rsidRPr="00E332EF" w:rsidRDefault="002B344B" w:rsidP="002B344B">
      <w:pPr>
        <w:ind w:left="400"/>
        <w:rPr>
          <w:rFonts w:eastAsia="Times New Roman"/>
          <w:sz w:val="22"/>
          <w:szCs w:val="22"/>
        </w:rPr>
      </w:pPr>
      <w:r w:rsidRPr="00E332EF">
        <w:rPr>
          <w:rFonts w:eastAsia="Times New Roman"/>
          <w:sz w:val="22"/>
          <w:szCs w:val="22"/>
        </w:rPr>
        <w:t>Наименование органа управления:</w:t>
      </w:r>
      <w:r w:rsidRPr="00E332EF">
        <w:rPr>
          <w:rFonts w:eastAsia="Times New Roman"/>
          <w:b/>
          <w:bCs/>
          <w:i/>
          <w:iCs/>
          <w:sz w:val="22"/>
          <w:szCs w:val="22"/>
        </w:rPr>
        <w:t xml:space="preserve"> Совет директоров</w:t>
      </w:r>
    </w:p>
    <w:p w14:paraId="4415812C" w14:textId="12EE2011" w:rsidR="00745986" w:rsidRPr="00E332EF" w:rsidRDefault="00745986" w:rsidP="00745986">
      <w:pPr>
        <w:rPr>
          <w:rFonts w:eastAsia="Times New Roman"/>
          <w:sz w:val="22"/>
          <w:szCs w:val="22"/>
        </w:rPr>
      </w:pPr>
    </w:p>
    <w:tbl>
      <w:tblPr>
        <w:tblW w:w="0" w:type="auto"/>
        <w:tblLayout w:type="fixed"/>
        <w:tblCellMar>
          <w:left w:w="72" w:type="dxa"/>
          <w:right w:w="72" w:type="dxa"/>
        </w:tblCellMar>
        <w:tblLook w:val="0000" w:firstRow="0" w:lastRow="0" w:firstColumn="0" w:lastColumn="0" w:noHBand="0" w:noVBand="0"/>
      </w:tblPr>
      <w:tblGrid>
        <w:gridCol w:w="5652"/>
        <w:gridCol w:w="1280"/>
        <w:gridCol w:w="1280"/>
      </w:tblGrid>
      <w:tr w:rsidR="00745986" w:rsidRPr="00E332EF" w14:paraId="1282941F" w14:textId="77777777" w:rsidTr="00F163AB">
        <w:tc>
          <w:tcPr>
            <w:tcW w:w="5652" w:type="dxa"/>
            <w:tcBorders>
              <w:top w:val="double" w:sz="6" w:space="0" w:color="auto"/>
              <w:left w:val="double" w:sz="6" w:space="0" w:color="auto"/>
              <w:bottom w:val="single" w:sz="6" w:space="0" w:color="auto"/>
              <w:right w:val="single" w:sz="6" w:space="0" w:color="auto"/>
            </w:tcBorders>
          </w:tcPr>
          <w:p w14:paraId="08095092" w14:textId="77777777" w:rsidR="00745986" w:rsidRPr="00E332EF" w:rsidRDefault="00745986" w:rsidP="00F163AB">
            <w:pPr>
              <w:jc w:val="center"/>
              <w:rPr>
                <w:rFonts w:eastAsia="Times New Roman"/>
                <w:sz w:val="22"/>
                <w:szCs w:val="22"/>
              </w:rPr>
            </w:pPr>
            <w:r w:rsidRPr="00E332EF">
              <w:rPr>
                <w:rFonts w:eastAsia="Times New Roman"/>
                <w:sz w:val="22"/>
                <w:szCs w:val="22"/>
              </w:rPr>
              <w:t>ФИО</w:t>
            </w:r>
          </w:p>
        </w:tc>
        <w:tc>
          <w:tcPr>
            <w:tcW w:w="1280" w:type="dxa"/>
            <w:tcBorders>
              <w:top w:val="double" w:sz="6" w:space="0" w:color="auto"/>
              <w:left w:val="single" w:sz="6" w:space="0" w:color="auto"/>
              <w:bottom w:val="single" w:sz="6" w:space="0" w:color="auto"/>
              <w:right w:val="single" w:sz="6" w:space="0" w:color="auto"/>
            </w:tcBorders>
          </w:tcPr>
          <w:p w14:paraId="68649873" w14:textId="77777777" w:rsidR="00745986" w:rsidRPr="00E332EF" w:rsidRDefault="00745986" w:rsidP="00F163AB">
            <w:pPr>
              <w:jc w:val="center"/>
              <w:rPr>
                <w:rFonts w:eastAsia="Times New Roman"/>
                <w:sz w:val="22"/>
                <w:szCs w:val="22"/>
              </w:rPr>
            </w:pPr>
            <w:r w:rsidRPr="00E332EF">
              <w:rPr>
                <w:rFonts w:eastAsia="Times New Roman"/>
                <w:sz w:val="22"/>
                <w:szCs w:val="22"/>
              </w:rPr>
              <w:t>Доля участия лица в уставном капитале лица, предоставившего обеспечение, %</w:t>
            </w:r>
          </w:p>
        </w:tc>
        <w:tc>
          <w:tcPr>
            <w:tcW w:w="1280" w:type="dxa"/>
            <w:tcBorders>
              <w:top w:val="double" w:sz="6" w:space="0" w:color="auto"/>
              <w:left w:val="single" w:sz="6" w:space="0" w:color="auto"/>
              <w:bottom w:val="single" w:sz="6" w:space="0" w:color="auto"/>
              <w:right w:val="double" w:sz="6" w:space="0" w:color="auto"/>
            </w:tcBorders>
          </w:tcPr>
          <w:p w14:paraId="76396272" w14:textId="77777777" w:rsidR="00745986" w:rsidRPr="00E332EF" w:rsidRDefault="00745986" w:rsidP="00F163AB">
            <w:pPr>
              <w:jc w:val="center"/>
              <w:rPr>
                <w:rFonts w:eastAsia="Times New Roman"/>
                <w:sz w:val="22"/>
                <w:szCs w:val="22"/>
              </w:rPr>
            </w:pPr>
            <w:r w:rsidRPr="00E332EF">
              <w:rPr>
                <w:rFonts w:eastAsia="Times New Roman"/>
                <w:sz w:val="22"/>
                <w:szCs w:val="22"/>
              </w:rPr>
              <w:t>Доля принадлежащих лицу обыкновенных акций лица, предоставившего обеспечение, %</w:t>
            </w:r>
          </w:p>
        </w:tc>
      </w:tr>
      <w:tr w:rsidR="00745986" w:rsidRPr="00E332EF" w14:paraId="63D98044" w14:textId="77777777" w:rsidTr="00F163AB">
        <w:tc>
          <w:tcPr>
            <w:tcW w:w="5652" w:type="dxa"/>
            <w:tcBorders>
              <w:top w:val="single" w:sz="6" w:space="0" w:color="auto"/>
              <w:left w:val="double" w:sz="6" w:space="0" w:color="auto"/>
              <w:bottom w:val="single" w:sz="6" w:space="0" w:color="auto"/>
              <w:right w:val="single" w:sz="6" w:space="0" w:color="auto"/>
            </w:tcBorders>
          </w:tcPr>
          <w:p w14:paraId="36792189" w14:textId="77777777" w:rsidR="00745986" w:rsidRPr="00E332EF" w:rsidRDefault="00745986" w:rsidP="00F163AB">
            <w:pPr>
              <w:rPr>
                <w:rFonts w:eastAsia="Times New Roman"/>
                <w:sz w:val="22"/>
                <w:szCs w:val="22"/>
              </w:rPr>
            </w:pPr>
            <w:r w:rsidRPr="00E332EF">
              <w:rPr>
                <w:rFonts w:eastAsia="Times New Roman"/>
                <w:sz w:val="22"/>
                <w:szCs w:val="22"/>
              </w:rPr>
              <w:t xml:space="preserve">Андреев Алексей Владимирович </w:t>
            </w:r>
          </w:p>
        </w:tc>
        <w:tc>
          <w:tcPr>
            <w:tcW w:w="1280" w:type="dxa"/>
            <w:tcBorders>
              <w:top w:val="single" w:sz="6" w:space="0" w:color="auto"/>
              <w:left w:val="single" w:sz="6" w:space="0" w:color="auto"/>
              <w:bottom w:val="single" w:sz="6" w:space="0" w:color="auto"/>
              <w:right w:val="single" w:sz="6" w:space="0" w:color="auto"/>
            </w:tcBorders>
          </w:tcPr>
          <w:p w14:paraId="6008480E" w14:textId="77777777" w:rsidR="00745986" w:rsidRPr="00E332EF" w:rsidRDefault="00745986" w:rsidP="00F163AB">
            <w:pPr>
              <w:jc w:val="right"/>
              <w:rPr>
                <w:rFonts w:eastAsia="Times New Roman"/>
                <w:sz w:val="22"/>
                <w:szCs w:val="22"/>
              </w:rPr>
            </w:pPr>
            <w:r w:rsidRPr="00E332EF">
              <w:rPr>
                <w:rFonts w:eastAsia="Times New Roman"/>
                <w:sz w:val="22"/>
                <w:szCs w:val="22"/>
              </w:rPr>
              <w:t>0</w:t>
            </w:r>
          </w:p>
        </w:tc>
        <w:tc>
          <w:tcPr>
            <w:tcW w:w="1280" w:type="dxa"/>
            <w:tcBorders>
              <w:top w:val="single" w:sz="6" w:space="0" w:color="auto"/>
              <w:left w:val="single" w:sz="6" w:space="0" w:color="auto"/>
              <w:bottom w:val="single" w:sz="6" w:space="0" w:color="auto"/>
              <w:right w:val="double" w:sz="6" w:space="0" w:color="auto"/>
            </w:tcBorders>
          </w:tcPr>
          <w:p w14:paraId="38C11F46" w14:textId="77777777" w:rsidR="00745986" w:rsidRPr="00E332EF" w:rsidRDefault="00745986" w:rsidP="00F163AB">
            <w:pPr>
              <w:jc w:val="right"/>
              <w:rPr>
                <w:rFonts w:eastAsia="Times New Roman"/>
                <w:sz w:val="22"/>
                <w:szCs w:val="22"/>
              </w:rPr>
            </w:pPr>
            <w:r w:rsidRPr="00E332EF">
              <w:rPr>
                <w:rFonts w:eastAsia="Times New Roman"/>
                <w:sz w:val="22"/>
                <w:szCs w:val="22"/>
              </w:rPr>
              <w:t>0</w:t>
            </w:r>
          </w:p>
        </w:tc>
      </w:tr>
      <w:tr w:rsidR="00745986" w:rsidRPr="00E332EF" w14:paraId="192916FE" w14:textId="77777777" w:rsidTr="00F163AB">
        <w:tc>
          <w:tcPr>
            <w:tcW w:w="5652" w:type="dxa"/>
            <w:tcBorders>
              <w:top w:val="single" w:sz="6" w:space="0" w:color="auto"/>
              <w:left w:val="double" w:sz="6" w:space="0" w:color="auto"/>
              <w:bottom w:val="single" w:sz="6" w:space="0" w:color="auto"/>
              <w:right w:val="single" w:sz="6" w:space="0" w:color="auto"/>
            </w:tcBorders>
          </w:tcPr>
          <w:p w14:paraId="2A1AA79E" w14:textId="77777777" w:rsidR="00745986" w:rsidRPr="00E332EF" w:rsidRDefault="00745986" w:rsidP="00F163AB">
            <w:pPr>
              <w:rPr>
                <w:rFonts w:eastAsia="Times New Roman"/>
                <w:sz w:val="22"/>
                <w:szCs w:val="22"/>
              </w:rPr>
            </w:pPr>
            <w:r w:rsidRPr="00E332EF">
              <w:rPr>
                <w:rFonts w:eastAsia="Times New Roman"/>
                <w:sz w:val="22"/>
                <w:szCs w:val="22"/>
              </w:rPr>
              <w:t>Семухина Ольга Дмитриевна</w:t>
            </w:r>
          </w:p>
        </w:tc>
        <w:tc>
          <w:tcPr>
            <w:tcW w:w="1280" w:type="dxa"/>
            <w:tcBorders>
              <w:top w:val="single" w:sz="6" w:space="0" w:color="auto"/>
              <w:left w:val="single" w:sz="6" w:space="0" w:color="auto"/>
              <w:bottom w:val="single" w:sz="6" w:space="0" w:color="auto"/>
              <w:right w:val="single" w:sz="6" w:space="0" w:color="auto"/>
            </w:tcBorders>
          </w:tcPr>
          <w:p w14:paraId="5B9D15FD" w14:textId="77777777" w:rsidR="00745986" w:rsidRPr="00E332EF" w:rsidRDefault="00745986" w:rsidP="00F163AB">
            <w:pPr>
              <w:jc w:val="right"/>
              <w:rPr>
                <w:rFonts w:eastAsia="Times New Roman"/>
                <w:sz w:val="22"/>
                <w:szCs w:val="22"/>
              </w:rPr>
            </w:pPr>
            <w:r w:rsidRPr="00E332EF">
              <w:rPr>
                <w:rFonts w:eastAsia="Times New Roman"/>
                <w:sz w:val="22"/>
                <w:szCs w:val="22"/>
              </w:rPr>
              <w:t>0</w:t>
            </w:r>
          </w:p>
        </w:tc>
        <w:tc>
          <w:tcPr>
            <w:tcW w:w="1280" w:type="dxa"/>
            <w:tcBorders>
              <w:top w:val="single" w:sz="6" w:space="0" w:color="auto"/>
              <w:left w:val="single" w:sz="6" w:space="0" w:color="auto"/>
              <w:bottom w:val="single" w:sz="6" w:space="0" w:color="auto"/>
              <w:right w:val="double" w:sz="6" w:space="0" w:color="auto"/>
            </w:tcBorders>
          </w:tcPr>
          <w:p w14:paraId="34617097" w14:textId="77777777" w:rsidR="00745986" w:rsidRPr="00E332EF" w:rsidRDefault="00745986" w:rsidP="00F163AB">
            <w:pPr>
              <w:jc w:val="right"/>
              <w:rPr>
                <w:rFonts w:eastAsia="Times New Roman"/>
                <w:sz w:val="22"/>
                <w:szCs w:val="22"/>
              </w:rPr>
            </w:pPr>
            <w:r w:rsidRPr="00E332EF">
              <w:rPr>
                <w:rFonts w:eastAsia="Times New Roman"/>
                <w:sz w:val="22"/>
                <w:szCs w:val="22"/>
              </w:rPr>
              <w:t>0</w:t>
            </w:r>
          </w:p>
        </w:tc>
      </w:tr>
      <w:tr w:rsidR="00745986" w:rsidRPr="00E332EF" w14:paraId="4B2085F9" w14:textId="77777777" w:rsidTr="00F163AB">
        <w:tc>
          <w:tcPr>
            <w:tcW w:w="5652" w:type="dxa"/>
            <w:tcBorders>
              <w:top w:val="single" w:sz="6" w:space="0" w:color="auto"/>
              <w:left w:val="double" w:sz="6" w:space="0" w:color="auto"/>
              <w:bottom w:val="single" w:sz="6" w:space="0" w:color="auto"/>
              <w:right w:val="single" w:sz="6" w:space="0" w:color="auto"/>
            </w:tcBorders>
          </w:tcPr>
          <w:p w14:paraId="5863C259" w14:textId="77777777" w:rsidR="00745986" w:rsidRPr="00E332EF" w:rsidRDefault="00745986" w:rsidP="00F163AB">
            <w:pPr>
              <w:rPr>
                <w:rFonts w:eastAsia="Times New Roman"/>
                <w:sz w:val="22"/>
                <w:szCs w:val="22"/>
              </w:rPr>
            </w:pPr>
            <w:proofErr w:type="spellStart"/>
            <w:r w:rsidRPr="00E332EF">
              <w:rPr>
                <w:rFonts w:eastAsia="Times New Roman"/>
                <w:sz w:val="22"/>
                <w:szCs w:val="22"/>
              </w:rPr>
              <w:t>Чунарев</w:t>
            </w:r>
            <w:proofErr w:type="spellEnd"/>
            <w:r w:rsidRPr="00E332EF">
              <w:rPr>
                <w:rFonts w:eastAsia="Times New Roman"/>
                <w:sz w:val="22"/>
                <w:szCs w:val="22"/>
              </w:rPr>
              <w:t xml:space="preserve"> Юрий Петрович</w:t>
            </w:r>
          </w:p>
        </w:tc>
        <w:tc>
          <w:tcPr>
            <w:tcW w:w="1280" w:type="dxa"/>
            <w:tcBorders>
              <w:top w:val="single" w:sz="6" w:space="0" w:color="auto"/>
              <w:left w:val="single" w:sz="6" w:space="0" w:color="auto"/>
              <w:bottom w:val="single" w:sz="6" w:space="0" w:color="auto"/>
              <w:right w:val="single" w:sz="6" w:space="0" w:color="auto"/>
            </w:tcBorders>
          </w:tcPr>
          <w:p w14:paraId="0623B364" w14:textId="77777777" w:rsidR="00745986" w:rsidRPr="00E332EF" w:rsidRDefault="00745986" w:rsidP="00F163AB">
            <w:pPr>
              <w:jc w:val="right"/>
              <w:rPr>
                <w:rFonts w:eastAsia="Times New Roman"/>
                <w:sz w:val="22"/>
                <w:szCs w:val="22"/>
              </w:rPr>
            </w:pPr>
            <w:r w:rsidRPr="00E332EF">
              <w:rPr>
                <w:rFonts w:eastAsia="Times New Roman"/>
                <w:sz w:val="22"/>
                <w:szCs w:val="22"/>
              </w:rPr>
              <w:t>0</w:t>
            </w:r>
          </w:p>
        </w:tc>
        <w:tc>
          <w:tcPr>
            <w:tcW w:w="1280" w:type="dxa"/>
            <w:tcBorders>
              <w:top w:val="single" w:sz="6" w:space="0" w:color="auto"/>
              <w:left w:val="single" w:sz="6" w:space="0" w:color="auto"/>
              <w:bottom w:val="single" w:sz="6" w:space="0" w:color="auto"/>
              <w:right w:val="double" w:sz="6" w:space="0" w:color="auto"/>
            </w:tcBorders>
          </w:tcPr>
          <w:p w14:paraId="22A5BBC0" w14:textId="77777777" w:rsidR="00745986" w:rsidRPr="00E332EF" w:rsidRDefault="00745986" w:rsidP="00F163AB">
            <w:pPr>
              <w:jc w:val="right"/>
              <w:rPr>
                <w:rFonts w:eastAsia="Times New Roman"/>
                <w:sz w:val="22"/>
                <w:szCs w:val="22"/>
              </w:rPr>
            </w:pPr>
            <w:r w:rsidRPr="00E332EF">
              <w:rPr>
                <w:rFonts w:eastAsia="Times New Roman"/>
                <w:sz w:val="22"/>
                <w:szCs w:val="22"/>
              </w:rPr>
              <w:t>0</w:t>
            </w:r>
          </w:p>
        </w:tc>
      </w:tr>
      <w:tr w:rsidR="00745986" w:rsidRPr="00E332EF" w14:paraId="5B66B98A" w14:textId="77777777" w:rsidTr="00F163AB">
        <w:tc>
          <w:tcPr>
            <w:tcW w:w="5652" w:type="dxa"/>
            <w:tcBorders>
              <w:top w:val="single" w:sz="6" w:space="0" w:color="auto"/>
              <w:left w:val="double" w:sz="6" w:space="0" w:color="auto"/>
              <w:bottom w:val="single" w:sz="6" w:space="0" w:color="auto"/>
              <w:right w:val="single" w:sz="6" w:space="0" w:color="auto"/>
            </w:tcBorders>
          </w:tcPr>
          <w:p w14:paraId="39C07767" w14:textId="77777777" w:rsidR="00745986" w:rsidRPr="00E332EF" w:rsidRDefault="00745986" w:rsidP="00F163AB">
            <w:pPr>
              <w:rPr>
                <w:rFonts w:eastAsia="Times New Roman"/>
                <w:sz w:val="22"/>
                <w:szCs w:val="22"/>
              </w:rPr>
            </w:pPr>
            <w:proofErr w:type="spellStart"/>
            <w:r w:rsidRPr="00E332EF">
              <w:rPr>
                <w:rFonts w:eastAsia="Times New Roman"/>
                <w:sz w:val="22"/>
                <w:szCs w:val="22"/>
              </w:rPr>
              <w:t>Чунарев</w:t>
            </w:r>
            <w:proofErr w:type="spellEnd"/>
            <w:r w:rsidRPr="00E332EF">
              <w:rPr>
                <w:rFonts w:eastAsia="Times New Roman"/>
                <w:sz w:val="22"/>
                <w:szCs w:val="22"/>
              </w:rPr>
              <w:t xml:space="preserve"> Михаил Юрьевич</w:t>
            </w:r>
          </w:p>
        </w:tc>
        <w:tc>
          <w:tcPr>
            <w:tcW w:w="1280" w:type="dxa"/>
            <w:tcBorders>
              <w:top w:val="single" w:sz="6" w:space="0" w:color="auto"/>
              <w:left w:val="single" w:sz="6" w:space="0" w:color="auto"/>
              <w:bottom w:val="single" w:sz="6" w:space="0" w:color="auto"/>
              <w:right w:val="single" w:sz="6" w:space="0" w:color="auto"/>
            </w:tcBorders>
          </w:tcPr>
          <w:p w14:paraId="27B16B02" w14:textId="77777777" w:rsidR="00745986" w:rsidRPr="00E332EF" w:rsidRDefault="00745986" w:rsidP="00F163AB">
            <w:pPr>
              <w:jc w:val="right"/>
              <w:rPr>
                <w:rFonts w:eastAsia="Times New Roman"/>
                <w:sz w:val="22"/>
                <w:szCs w:val="22"/>
              </w:rPr>
            </w:pPr>
            <w:r w:rsidRPr="00E332EF">
              <w:rPr>
                <w:rFonts w:eastAsia="Times New Roman"/>
                <w:sz w:val="22"/>
                <w:szCs w:val="22"/>
              </w:rPr>
              <w:t>0</w:t>
            </w:r>
          </w:p>
        </w:tc>
        <w:tc>
          <w:tcPr>
            <w:tcW w:w="1280" w:type="dxa"/>
            <w:tcBorders>
              <w:top w:val="single" w:sz="6" w:space="0" w:color="auto"/>
              <w:left w:val="single" w:sz="6" w:space="0" w:color="auto"/>
              <w:bottom w:val="single" w:sz="6" w:space="0" w:color="auto"/>
              <w:right w:val="double" w:sz="6" w:space="0" w:color="auto"/>
            </w:tcBorders>
          </w:tcPr>
          <w:p w14:paraId="5C62F53B" w14:textId="77777777" w:rsidR="00745986" w:rsidRPr="00E332EF" w:rsidRDefault="00745986" w:rsidP="00F163AB">
            <w:pPr>
              <w:jc w:val="right"/>
              <w:rPr>
                <w:rFonts w:eastAsia="Times New Roman"/>
                <w:sz w:val="22"/>
                <w:szCs w:val="22"/>
              </w:rPr>
            </w:pPr>
            <w:r w:rsidRPr="00E332EF">
              <w:rPr>
                <w:rFonts w:eastAsia="Times New Roman"/>
                <w:sz w:val="22"/>
                <w:szCs w:val="22"/>
              </w:rPr>
              <w:t>0</w:t>
            </w:r>
          </w:p>
        </w:tc>
      </w:tr>
      <w:tr w:rsidR="00745986" w:rsidRPr="00E332EF" w14:paraId="0F979EA4" w14:textId="77777777" w:rsidTr="00F163AB">
        <w:tc>
          <w:tcPr>
            <w:tcW w:w="5652" w:type="dxa"/>
            <w:tcBorders>
              <w:top w:val="single" w:sz="6" w:space="0" w:color="auto"/>
              <w:left w:val="double" w:sz="6" w:space="0" w:color="auto"/>
              <w:bottom w:val="single" w:sz="6" w:space="0" w:color="auto"/>
              <w:right w:val="single" w:sz="6" w:space="0" w:color="auto"/>
            </w:tcBorders>
          </w:tcPr>
          <w:p w14:paraId="0EE8CC8F" w14:textId="77777777" w:rsidR="00745986" w:rsidRPr="00E332EF" w:rsidRDefault="00745986" w:rsidP="00F163AB">
            <w:pPr>
              <w:rPr>
                <w:rFonts w:eastAsia="Times New Roman"/>
                <w:sz w:val="22"/>
                <w:szCs w:val="22"/>
              </w:rPr>
            </w:pPr>
            <w:r w:rsidRPr="00E332EF">
              <w:rPr>
                <w:rFonts w:eastAsia="Times New Roman"/>
                <w:sz w:val="22"/>
                <w:szCs w:val="22"/>
              </w:rPr>
              <w:t>Денисов Алексей Сергеевич</w:t>
            </w:r>
          </w:p>
        </w:tc>
        <w:tc>
          <w:tcPr>
            <w:tcW w:w="1280" w:type="dxa"/>
            <w:tcBorders>
              <w:top w:val="single" w:sz="6" w:space="0" w:color="auto"/>
              <w:left w:val="single" w:sz="6" w:space="0" w:color="auto"/>
              <w:bottom w:val="single" w:sz="6" w:space="0" w:color="auto"/>
              <w:right w:val="single" w:sz="6" w:space="0" w:color="auto"/>
            </w:tcBorders>
          </w:tcPr>
          <w:p w14:paraId="13FC533B" w14:textId="77777777" w:rsidR="00745986" w:rsidRPr="00E332EF" w:rsidRDefault="00745986" w:rsidP="00F163AB">
            <w:pPr>
              <w:jc w:val="right"/>
              <w:rPr>
                <w:rFonts w:eastAsia="Times New Roman"/>
                <w:sz w:val="22"/>
                <w:szCs w:val="22"/>
              </w:rPr>
            </w:pPr>
            <w:r w:rsidRPr="00E332EF">
              <w:rPr>
                <w:rFonts w:eastAsia="Times New Roman"/>
                <w:sz w:val="22"/>
                <w:szCs w:val="22"/>
              </w:rPr>
              <w:t>0</w:t>
            </w:r>
          </w:p>
        </w:tc>
        <w:tc>
          <w:tcPr>
            <w:tcW w:w="1280" w:type="dxa"/>
            <w:tcBorders>
              <w:top w:val="single" w:sz="6" w:space="0" w:color="auto"/>
              <w:left w:val="single" w:sz="6" w:space="0" w:color="auto"/>
              <w:bottom w:val="single" w:sz="6" w:space="0" w:color="auto"/>
              <w:right w:val="double" w:sz="6" w:space="0" w:color="auto"/>
            </w:tcBorders>
          </w:tcPr>
          <w:p w14:paraId="5211CAA3" w14:textId="77777777" w:rsidR="00745986" w:rsidRPr="00E332EF" w:rsidRDefault="00745986" w:rsidP="00F163AB">
            <w:pPr>
              <w:jc w:val="right"/>
              <w:rPr>
                <w:rFonts w:eastAsia="Times New Roman"/>
                <w:sz w:val="22"/>
                <w:szCs w:val="22"/>
              </w:rPr>
            </w:pPr>
            <w:r w:rsidRPr="00E332EF">
              <w:rPr>
                <w:rFonts w:eastAsia="Times New Roman"/>
                <w:sz w:val="22"/>
                <w:szCs w:val="22"/>
              </w:rPr>
              <w:t>0</w:t>
            </w:r>
          </w:p>
        </w:tc>
      </w:tr>
    </w:tbl>
    <w:p w14:paraId="1423046F" w14:textId="77777777" w:rsidR="002B344B" w:rsidRPr="00E332EF" w:rsidRDefault="002B344B" w:rsidP="002B344B">
      <w:pPr>
        <w:rPr>
          <w:rFonts w:eastAsia="Times New Roman"/>
          <w:color w:val="FF0000"/>
          <w:sz w:val="22"/>
          <w:szCs w:val="22"/>
        </w:rPr>
      </w:pPr>
    </w:p>
    <w:p w14:paraId="1E6DE12E" w14:textId="77777777" w:rsidR="002B344B" w:rsidRPr="00E332EF" w:rsidRDefault="002B344B" w:rsidP="002B344B">
      <w:pPr>
        <w:ind w:left="200"/>
        <w:rPr>
          <w:rFonts w:eastAsia="Times New Roman"/>
          <w:sz w:val="22"/>
          <w:szCs w:val="22"/>
        </w:rPr>
      </w:pPr>
      <w:r w:rsidRPr="00E332EF">
        <w:rPr>
          <w:rFonts w:eastAsia="Times New Roman"/>
          <w:sz w:val="22"/>
          <w:szCs w:val="22"/>
        </w:rPr>
        <w:t>9) Полное фирменное наименование:</w:t>
      </w:r>
      <w:r w:rsidRPr="00E332EF">
        <w:rPr>
          <w:rFonts w:eastAsia="Times New Roman"/>
          <w:b/>
          <w:bCs/>
          <w:i/>
          <w:iCs/>
          <w:sz w:val="22"/>
          <w:szCs w:val="22"/>
        </w:rPr>
        <w:t xml:space="preserve"> Общество с ограниченной ответственностью «ПРОФИЛЬ»</w:t>
      </w:r>
    </w:p>
    <w:p w14:paraId="786466CB" w14:textId="77777777" w:rsidR="002B344B" w:rsidRPr="00E332EF" w:rsidRDefault="002B344B" w:rsidP="002B344B">
      <w:pPr>
        <w:ind w:left="200"/>
        <w:rPr>
          <w:rFonts w:eastAsia="Times New Roman"/>
          <w:b/>
          <w:bCs/>
          <w:i/>
          <w:iCs/>
          <w:sz w:val="22"/>
          <w:szCs w:val="22"/>
        </w:rPr>
      </w:pPr>
      <w:r w:rsidRPr="00E332EF">
        <w:rPr>
          <w:rFonts w:eastAsia="Times New Roman"/>
          <w:sz w:val="22"/>
          <w:szCs w:val="22"/>
        </w:rPr>
        <w:t>Сокращенное фирменное наименование:</w:t>
      </w:r>
      <w:r w:rsidRPr="00E332EF">
        <w:rPr>
          <w:rFonts w:eastAsia="Times New Roman"/>
          <w:b/>
          <w:bCs/>
          <w:i/>
          <w:iCs/>
          <w:sz w:val="22"/>
          <w:szCs w:val="22"/>
        </w:rPr>
        <w:t xml:space="preserve"> ООО «ПРОФИЛЬ»</w:t>
      </w:r>
    </w:p>
    <w:p w14:paraId="509C1B4B" w14:textId="347DA615" w:rsidR="00866BE3" w:rsidRPr="00E332EF" w:rsidRDefault="00866BE3" w:rsidP="002B344B">
      <w:pPr>
        <w:ind w:left="200"/>
        <w:rPr>
          <w:rFonts w:eastAsia="Times New Roman"/>
          <w:b/>
          <w:bCs/>
          <w:i/>
          <w:iCs/>
          <w:sz w:val="22"/>
          <w:szCs w:val="22"/>
        </w:rPr>
      </w:pPr>
      <w:r w:rsidRPr="00E332EF">
        <w:rPr>
          <w:rFonts w:eastAsia="Times New Roman"/>
          <w:b/>
          <w:bCs/>
          <w:i/>
          <w:iCs/>
          <w:sz w:val="22"/>
          <w:szCs w:val="22"/>
        </w:rPr>
        <w:t>ОГРН 1036605204240</w:t>
      </w:r>
    </w:p>
    <w:p w14:paraId="364D4512" w14:textId="0F4B1F0A" w:rsidR="00866BE3" w:rsidRPr="00E332EF" w:rsidRDefault="00866BE3" w:rsidP="002B344B">
      <w:pPr>
        <w:ind w:left="200"/>
        <w:rPr>
          <w:rFonts w:eastAsia="Times New Roman"/>
          <w:b/>
          <w:bCs/>
          <w:i/>
          <w:iCs/>
          <w:sz w:val="22"/>
          <w:szCs w:val="22"/>
        </w:rPr>
      </w:pPr>
      <w:r w:rsidRPr="00E332EF">
        <w:rPr>
          <w:rFonts w:eastAsia="Times New Roman"/>
          <w:b/>
          <w:bCs/>
          <w:i/>
          <w:iCs/>
          <w:sz w:val="22"/>
          <w:szCs w:val="22"/>
        </w:rPr>
        <w:t>ИНН 6674115418</w:t>
      </w:r>
    </w:p>
    <w:p w14:paraId="0FCFE9E9" w14:textId="77777777" w:rsidR="00866BE3" w:rsidRPr="00E332EF" w:rsidRDefault="00866BE3" w:rsidP="002B344B">
      <w:pPr>
        <w:ind w:left="200"/>
        <w:rPr>
          <w:rFonts w:eastAsia="Times New Roman"/>
          <w:b/>
          <w:bCs/>
          <w:i/>
          <w:iCs/>
          <w:sz w:val="22"/>
          <w:szCs w:val="22"/>
        </w:rPr>
      </w:pPr>
    </w:p>
    <w:p w14:paraId="3EC865B8" w14:textId="77777777" w:rsidR="002B344B" w:rsidRPr="00E332EF" w:rsidRDefault="002B344B" w:rsidP="002B344B">
      <w:pPr>
        <w:ind w:left="200"/>
        <w:rPr>
          <w:rFonts w:eastAsia="Times New Roman"/>
          <w:sz w:val="22"/>
          <w:szCs w:val="22"/>
        </w:rPr>
      </w:pPr>
      <w:r w:rsidRPr="00E332EF">
        <w:rPr>
          <w:rFonts w:eastAsia="Times New Roman"/>
          <w:sz w:val="22"/>
          <w:szCs w:val="22"/>
        </w:rPr>
        <w:t xml:space="preserve">Место нахождения: </w:t>
      </w:r>
      <w:r w:rsidRPr="00E332EF">
        <w:rPr>
          <w:rFonts w:eastAsia="Times New Roman"/>
          <w:b/>
          <w:bCs/>
          <w:i/>
          <w:iCs/>
          <w:sz w:val="22"/>
          <w:szCs w:val="22"/>
        </w:rPr>
        <w:t xml:space="preserve">119571 Россия, город Москва, проспект Вернадского, дом 92, корп. 1, помещение </w:t>
      </w:r>
      <w:r w:rsidRPr="00E332EF">
        <w:rPr>
          <w:rFonts w:eastAsia="Times New Roman"/>
          <w:b/>
          <w:bCs/>
          <w:i/>
          <w:iCs/>
          <w:sz w:val="22"/>
          <w:szCs w:val="22"/>
          <w:lang w:val="en-US"/>
        </w:rPr>
        <w:t>XIV</w:t>
      </w:r>
      <w:r w:rsidRPr="00E332EF">
        <w:rPr>
          <w:rFonts w:eastAsia="Times New Roman"/>
          <w:b/>
          <w:bCs/>
          <w:i/>
          <w:iCs/>
          <w:sz w:val="22"/>
          <w:szCs w:val="22"/>
        </w:rPr>
        <w:t>/этаж 1/ком. 11.</w:t>
      </w:r>
    </w:p>
    <w:p w14:paraId="28F313F2" w14:textId="77777777" w:rsidR="002B344B" w:rsidRPr="00E332EF" w:rsidRDefault="002B344B" w:rsidP="002B344B">
      <w:pPr>
        <w:spacing w:before="0" w:after="0"/>
        <w:rPr>
          <w:rFonts w:eastAsia="Times New Roman"/>
          <w:sz w:val="22"/>
          <w:szCs w:val="22"/>
        </w:rPr>
      </w:pPr>
    </w:p>
    <w:p w14:paraId="1050E510" w14:textId="77777777" w:rsidR="002B344B" w:rsidRPr="00E332EF" w:rsidRDefault="002B344B" w:rsidP="00262685">
      <w:pPr>
        <w:ind w:left="200"/>
        <w:jc w:val="both"/>
        <w:rPr>
          <w:rFonts w:eastAsia="Times New Roman"/>
          <w:sz w:val="22"/>
          <w:szCs w:val="22"/>
        </w:rPr>
      </w:pPr>
      <w:r w:rsidRPr="00E332EF">
        <w:rPr>
          <w:rFonts w:eastAsia="Times New Roman"/>
          <w:sz w:val="22"/>
          <w:szCs w:val="22"/>
        </w:rPr>
        <w:t>Основание (основания), в силу которого лицо, предоставившее обеспечение, осуществляет контроль над подконтрольной организацией (участие в подконтрольной лицу, предоставившему обеспечение, организации, заключение договора доверительного управления имуществом, заключение договора простого товарищества, заключение договора поручения, заключение акционерного соглашения, заключение иного соглашения, предметом которого является осуществление прав, удостоверенных акциями (долями) подконтрольной лицу, предоставившему обеспечение, организации):</w:t>
      </w:r>
      <w:r w:rsidRPr="00E332EF">
        <w:rPr>
          <w:rFonts w:eastAsia="Times New Roman"/>
          <w:sz w:val="22"/>
          <w:szCs w:val="22"/>
        </w:rPr>
        <w:br/>
      </w:r>
      <w:r w:rsidRPr="00E332EF">
        <w:rPr>
          <w:rFonts w:eastAsia="Times New Roman"/>
          <w:b/>
          <w:bCs/>
          <w:i/>
          <w:iCs/>
          <w:sz w:val="22"/>
          <w:szCs w:val="22"/>
        </w:rPr>
        <w:t>Общество признается зависимым в силу участия Поручителя в капитале общества свыше 20%</w:t>
      </w:r>
    </w:p>
    <w:p w14:paraId="0A70487E" w14:textId="77777777" w:rsidR="002B344B" w:rsidRPr="00E332EF" w:rsidRDefault="002B344B" w:rsidP="00262685">
      <w:pPr>
        <w:ind w:left="200"/>
        <w:jc w:val="both"/>
        <w:rPr>
          <w:rFonts w:eastAsia="Times New Roman"/>
          <w:sz w:val="22"/>
          <w:szCs w:val="22"/>
        </w:rPr>
      </w:pPr>
      <w:r w:rsidRPr="00E332EF">
        <w:rPr>
          <w:rFonts w:eastAsia="Times New Roman"/>
          <w:sz w:val="22"/>
          <w:szCs w:val="22"/>
        </w:rPr>
        <w:t>Признак осуществления лицом, предоставившим обеспечение, контроля над организацией, в отношении которой он является контролирующим лицом:</w:t>
      </w:r>
      <w:r w:rsidRPr="00E332EF">
        <w:rPr>
          <w:rFonts w:eastAsia="Times New Roman"/>
          <w:b/>
          <w:bCs/>
          <w:i/>
          <w:iCs/>
          <w:sz w:val="22"/>
          <w:szCs w:val="22"/>
        </w:rPr>
        <w:t xml:space="preserve"> право назначать (избирать) единоличный исполнительный орган подконтрольной лицу, предоставившему обеспечение, организации</w:t>
      </w:r>
    </w:p>
    <w:p w14:paraId="1099CDA9" w14:textId="77777777" w:rsidR="002B344B" w:rsidRPr="00E332EF" w:rsidRDefault="002B344B" w:rsidP="00262685">
      <w:pPr>
        <w:ind w:left="200"/>
        <w:jc w:val="both"/>
        <w:rPr>
          <w:rFonts w:eastAsia="Times New Roman"/>
          <w:sz w:val="22"/>
          <w:szCs w:val="22"/>
        </w:rPr>
      </w:pPr>
      <w:r w:rsidRPr="00E332EF">
        <w:rPr>
          <w:rFonts w:eastAsia="Times New Roman"/>
          <w:sz w:val="22"/>
          <w:szCs w:val="22"/>
        </w:rPr>
        <w:t>Вид контроля:</w:t>
      </w:r>
      <w:r w:rsidRPr="00E332EF">
        <w:rPr>
          <w:rFonts w:eastAsia="Times New Roman"/>
          <w:b/>
          <w:bCs/>
          <w:i/>
          <w:iCs/>
          <w:sz w:val="22"/>
          <w:szCs w:val="22"/>
        </w:rPr>
        <w:t xml:space="preserve"> прямой контроль</w:t>
      </w:r>
    </w:p>
    <w:p w14:paraId="77739599" w14:textId="77777777" w:rsidR="002B344B" w:rsidRPr="00E332EF" w:rsidRDefault="002B344B" w:rsidP="00262685">
      <w:pPr>
        <w:ind w:left="200"/>
        <w:jc w:val="both"/>
        <w:rPr>
          <w:rFonts w:eastAsia="Times New Roman"/>
          <w:sz w:val="22"/>
          <w:szCs w:val="22"/>
        </w:rPr>
      </w:pPr>
      <w:r w:rsidRPr="00E332EF">
        <w:rPr>
          <w:rFonts w:eastAsia="Times New Roman"/>
          <w:sz w:val="22"/>
          <w:szCs w:val="22"/>
        </w:rPr>
        <w:t>Доля лица, предоставившего обеспечение, в уставном капитале подконтрольной организации:</w:t>
      </w:r>
      <w:r w:rsidRPr="00E332EF">
        <w:rPr>
          <w:rFonts w:eastAsia="Times New Roman"/>
          <w:b/>
          <w:bCs/>
          <w:i/>
          <w:iCs/>
          <w:sz w:val="22"/>
          <w:szCs w:val="22"/>
        </w:rPr>
        <w:t xml:space="preserve"> 50%</w:t>
      </w:r>
    </w:p>
    <w:p w14:paraId="283EFA2E" w14:textId="77777777" w:rsidR="002B344B" w:rsidRPr="00E332EF" w:rsidRDefault="002B344B" w:rsidP="00262685">
      <w:pPr>
        <w:ind w:left="200"/>
        <w:jc w:val="both"/>
        <w:rPr>
          <w:rFonts w:eastAsia="Times New Roman"/>
          <w:sz w:val="22"/>
          <w:szCs w:val="22"/>
        </w:rPr>
      </w:pPr>
      <w:r w:rsidRPr="00E332EF">
        <w:rPr>
          <w:rFonts w:eastAsia="Times New Roman"/>
          <w:sz w:val="22"/>
          <w:szCs w:val="22"/>
        </w:rPr>
        <w:t>Доля подконтрольной организации в уставном капитале лица, предоставившего обеспечение:</w:t>
      </w:r>
      <w:r w:rsidRPr="00E332EF">
        <w:rPr>
          <w:rFonts w:eastAsia="Times New Roman"/>
          <w:b/>
          <w:bCs/>
          <w:i/>
          <w:iCs/>
          <w:sz w:val="22"/>
          <w:szCs w:val="22"/>
        </w:rPr>
        <w:t xml:space="preserve"> 0%</w:t>
      </w:r>
    </w:p>
    <w:p w14:paraId="13108A42" w14:textId="77777777" w:rsidR="002B344B" w:rsidRPr="00E332EF" w:rsidRDefault="002B344B" w:rsidP="00262685">
      <w:pPr>
        <w:ind w:left="200"/>
        <w:jc w:val="both"/>
        <w:rPr>
          <w:rFonts w:eastAsia="Times New Roman"/>
          <w:sz w:val="22"/>
          <w:szCs w:val="22"/>
        </w:rPr>
      </w:pPr>
      <w:r w:rsidRPr="00E332EF">
        <w:rPr>
          <w:rFonts w:eastAsia="Times New Roman"/>
          <w:sz w:val="22"/>
          <w:szCs w:val="22"/>
        </w:rPr>
        <w:t>Доля обыкновенных акций лица, предоставившего обеспечение, принадлежащих подконтрольной организации:</w:t>
      </w:r>
      <w:r w:rsidRPr="00E332EF">
        <w:rPr>
          <w:rFonts w:eastAsia="Times New Roman"/>
          <w:b/>
          <w:bCs/>
          <w:i/>
          <w:iCs/>
          <w:sz w:val="22"/>
          <w:szCs w:val="22"/>
        </w:rPr>
        <w:t xml:space="preserve"> 0%</w:t>
      </w:r>
    </w:p>
    <w:p w14:paraId="7C94CDC1" w14:textId="77777777" w:rsidR="002B344B" w:rsidRPr="00E332EF" w:rsidRDefault="002B344B" w:rsidP="00262685">
      <w:pPr>
        <w:ind w:left="200"/>
        <w:jc w:val="both"/>
        <w:rPr>
          <w:rFonts w:eastAsia="Times New Roman"/>
          <w:sz w:val="22"/>
          <w:szCs w:val="22"/>
        </w:rPr>
      </w:pPr>
      <w:r w:rsidRPr="00E332EF">
        <w:rPr>
          <w:rFonts w:eastAsia="Times New Roman"/>
          <w:sz w:val="22"/>
          <w:szCs w:val="22"/>
        </w:rPr>
        <w:t xml:space="preserve">Описание основного вида деятельности </w:t>
      </w:r>
      <w:proofErr w:type="gramStart"/>
      <w:r w:rsidRPr="00E332EF">
        <w:rPr>
          <w:rFonts w:eastAsia="Times New Roman"/>
          <w:sz w:val="22"/>
          <w:szCs w:val="22"/>
        </w:rPr>
        <w:t>общества:</w:t>
      </w:r>
      <w:r w:rsidRPr="00E332EF">
        <w:rPr>
          <w:rFonts w:eastAsia="Times New Roman"/>
          <w:sz w:val="22"/>
          <w:szCs w:val="22"/>
        </w:rPr>
        <w:br/>
      </w:r>
      <w:r w:rsidRPr="00E332EF">
        <w:rPr>
          <w:rFonts w:eastAsia="Times New Roman"/>
          <w:b/>
          <w:bCs/>
          <w:i/>
          <w:iCs/>
          <w:sz w:val="22"/>
          <w:szCs w:val="22"/>
        </w:rPr>
        <w:t>Деятельность</w:t>
      </w:r>
      <w:proofErr w:type="gramEnd"/>
      <w:r w:rsidRPr="00E332EF">
        <w:rPr>
          <w:rFonts w:eastAsia="Times New Roman"/>
          <w:b/>
          <w:bCs/>
          <w:i/>
          <w:iCs/>
          <w:sz w:val="22"/>
          <w:szCs w:val="22"/>
        </w:rPr>
        <w:t xml:space="preserve"> агентов по оптовой торговле лесоматериалами и строительными </w:t>
      </w:r>
      <w:r w:rsidRPr="00E332EF">
        <w:rPr>
          <w:rFonts w:eastAsia="Times New Roman"/>
          <w:b/>
          <w:bCs/>
          <w:i/>
          <w:iCs/>
          <w:sz w:val="22"/>
          <w:szCs w:val="22"/>
        </w:rPr>
        <w:lastRenderedPageBreak/>
        <w:t>материалами</w:t>
      </w:r>
    </w:p>
    <w:p w14:paraId="73A665C3" w14:textId="77777777" w:rsidR="002B344B" w:rsidRPr="00E332EF" w:rsidRDefault="002B344B" w:rsidP="00262685">
      <w:pPr>
        <w:spacing w:before="240"/>
        <w:ind w:left="200"/>
        <w:jc w:val="both"/>
        <w:rPr>
          <w:rFonts w:eastAsia="Times New Roman"/>
          <w:sz w:val="22"/>
          <w:szCs w:val="22"/>
        </w:rPr>
      </w:pPr>
      <w:r w:rsidRPr="00E332EF">
        <w:rPr>
          <w:rFonts w:eastAsia="Times New Roman"/>
          <w:sz w:val="22"/>
          <w:szCs w:val="22"/>
        </w:rPr>
        <w:t>Органы управления</w:t>
      </w:r>
    </w:p>
    <w:p w14:paraId="519AE565" w14:textId="77777777" w:rsidR="002B344B" w:rsidRPr="00E332EF" w:rsidRDefault="002B344B" w:rsidP="00262685">
      <w:pPr>
        <w:ind w:left="200"/>
        <w:jc w:val="both"/>
        <w:rPr>
          <w:rFonts w:eastAsia="Times New Roman"/>
          <w:sz w:val="22"/>
          <w:szCs w:val="22"/>
        </w:rPr>
      </w:pPr>
      <w:r w:rsidRPr="00E332EF">
        <w:rPr>
          <w:rFonts w:eastAsia="Times New Roman"/>
          <w:sz w:val="22"/>
          <w:szCs w:val="22"/>
        </w:rPr>
        <w:t>Совет директоров (наблюдательный совет) – не предусмотрен Уставом</w:t>
      </w:r>
    </w:p>
    <w:p w14:paraId="3E5F41C3" w14:textId="77777777" w:rsidR="002B344B" w:rsidRPr="00E332EF" w:rsidRDefault="002B344B" w:rsidP="00262685">
      <w:pPr>
        <w:ind w:left="400"/>
        <w:jc w:val="both"/>
        <w:rPr>
          <w:rFonts w:eastAsia="Times New Roman"/>
          <w:sz w:val="22"/>
          <w:szCs w:val="22"/>
        </w:rPr>
      </w:pPr>
      <w:r w:rsidRPr="00E332EF">
        <w:rPr>
          <w:rFonts w:eastAsia="Times New Roman"/>
          <w:sz w:val="22"/>
          <w:szCs w:val="22"/>
        </w:rPr>
        <w:t>Наименование органа управления:</w:t>
      </w:r>
      <w:r w:rsidRPr="00E332EF">
        <w:rPr>
          <w:rFonts w:eastAsia="Times New Roman"/>
          <w:b/>
          <w:bCs/>
          <w:i/>
          <w:iCs/>
          <w:sz w:val="22"/>
          <w:szCs w:val="22"/>
        </w:rPr>
        <w:t xml:space="preserve"> лицо, занимающее должность (осуществляющее функции) единоличного исполнительного органа</w:t>
      </w:r>
    </w:p>
    <w:p w14:paraId="676AA928" w14:textId="77777777" w:rsidR="002B344B" w:rsidRPr="00E332EF" w:rsidRDefault="002B344B" w:rsidP="002B344B">
      <w:pPr>
        <w:spacing w:before="0" w:after="0"/>
        <w:rPr>
          <w:rFonts w:eastAsia="Times New Roman"/>
          <w:sz w:val="22"/>
          <w:szCs w:val="22"/>
        </w:rPr>
      </w:pPr>
    </w:p>
    <w:tbl>
      <w:tblPr>
        <w:tblW w:w="0" w:type="auto"/>
        <w:tblLayout w:type="fixed"/>
        <w:tblCellMar>
          <w:left w:w="72" w:type="dxa"/>
          <w:right w:w="72" w:type="dxa"/>
        </w:tblCellMar>
        <w:tblLook w:val="0000" w:firstRow="0" w:lastRow="0" w:firstColumn="0" w:lastColumn="0" w:noHBand="0" w:noVBand="0"/>
      </w:tblPr>
      <w:tblGrid>
        <w:gridCol w:w="5652"/>
        <w:gridCol w:w="1280"/>
        <w:gridCol w:w="1280"/>
      </w:tblGrid>
      <w:tr w:rsidR="002B344B" w:rsidRPr="00E332EF" w14:paraId="5733A3A7" w14:textId="77777777" w:rsidTr="007A1D73">
        <w:tc>
          <w:tcPr>
            <w:tcW w:w="5652" w:type="dxa"/>
            <w:tcBorders>
              <w:top w:val="double" w:sz="6" w:space="0" w:color="auto"/>
              <w:left w:val="double" w:sz="6" w:space="0" w:color="auto"/>
              <w:bottom w:val="single" w:sz="6" w:space="0" w:color="auto"/>
              <w:right w:val="single" w:sz="6" w:space="0" w:color="auto"/>
            </w:tcBorders>
          </w:tcPr>
          <w:p w14:paraId="01E86323" w14:textId="77777777" w:rsidR="002B344B" w:rsidRPr="00E332EF" w:rsidRDefault="002B344B" w:rsidP="007A1D73">
            <w:pPr>
              <w:jc w:val="center"/>
              <w:rPr>
                <w:rFonts w:eastAsia="Times New Roman"/>
                <w:sz w:val="22"/>
                <w:szCs w:val="22"/>
              </w:rPr>
            </w:pPr>
            <w:r w:rsidRPr="00E332EF">
              <w:rPr>
                <w:rFonts w:eastAsia="Times New Roman"/>
                <w:sz w:val="22"/>
                <w:szCs w:val="22"/>
              </w:rPr>
              <w:t>ФИО</w:t>
            </w:r>
          </w:p>
        </w:tc>
        <w:tc>
          <w:tcPr>
            <w:tcW w:w="1280" w:type="dxa"/>
            <w:tcBorders>
              <w:top w:val="double" w:sz="6" w:space="0" w:color="auto"/>
              <w:left w:val="single" w:sz="6" w:space="0" w:color="auto"/>
              <w:bottom w:val="single" w:sz="6" w:space="0" w:color="auto"/>
              <w:right w:val="single" w:sz="6" w:space="0" w:color="auto"/>
            </w:tcBorders>
          </w:tcPr>
          <w:p w14:paraId="4B2FF601" w14:textId="77777777" w:rsidR="002B344B" w:rsidRPr="00E332EF" w:rsidRDefault="002B344B" w:rsidP="007A1D73">
            <w:pPr>
              <w:jc w:val="center"/>
              <w:rPr>
                <w:rFonts w:eastAsia="Times New Roman"/>
                <w:sz w:val="22"/>
                <w:szCs w:val="22"/>
              </w:rPr>
            </w:pPr>
            <w:r w:rsidRPr="00E332EF">
              <w:rPr>
                <w:rFonts w:eastAsia="Times New Roman"/>
                <w:sz w:val="22"/>
                <w:szCs w:val="22"/>
              </w:rPr>
              <w:t>Доля участия лица в уставном капитале лица, предоставившего обеспечение, %</w:t>
            </w:r>
          </w:p>
        </w:tc>
        <w:tc>
          <w:tcPr>
            <w:tcW w:w="1280" w:type="dxa"/>
            <w:tcBorders>
              <w:top w:val="double" w:sz="6" w:space="0" w:color="auto"/>
              <w:left w:val="single" w:sz="6" w:space="0" w:color="auto"/>
              <w:bottom w:val="single" w:sz="6" w:space="0" w:color="auto"/>
              <w:right w:val="double" w:sz="6" w:space="0" w:color="auto"/>
            </w:tcBorders>
          </w:tcPr>
          <w:p w14:paraId="09FD585D" w14:textId="77777777" w:rsidR="002B344B" w:rsidRPr="00E332EF" w:rsidRDefault="002B344B" w:rsidP="007A1D73">
            <w:pPr>
              <w:jc w:val="center"/>
              <w:rPr>
                <w:rFonts w:eastAsia="Times New Roman"/>
                <w:sz w:val="22"/>
                <w:szCs w:val="22"/>
              </w:rPr>
            </w:pPr>
            <w:r w:rsidRPr="00E332EF">
              <w:rPr>
                <w:rFonts w:eastAsia="Times New Roman"/>
                <w:sz w:val="22"/>
                <w:szCs w:val="22"/>
              </w:rPr>
              <w:t>Доля принадлежащих лицу обыкновенных акций лица, предоставившего обеспечение, %</w:t>
            </w:r>
          </w:p>
        </w:tc>
      </w:tr>
      <w:tr w:rsidR="002B344B" w:rsidRPr="00E332EF" w14:paraId="4D2F1E98" w14:textId="77777777" w:rsidTr="007A1D73">
        <w:tc>
          <w:tcPr>
            <w:tcW w:w="5652" w:type="dxa"/>
            <w:tcBorders>
              <w:top w:val="single" w:sz="6" w:space="0" w:color="auto"/>
              <w:left w:val="double" w:sz="6" w:space="0" w:color="auto"/>
              <w:bottom w:val="double" w:sz="6" w:space="0" w:color="auto"/>
              <w:right w:val="single" w:sz="6" w:space="0" w:color="auto"/>
            </w:tcBorders>
          </w:tcPr>
          <w:p w14:paraId="731A1C86" w14:textId="77777777" w:rsidR="002B344B" w:rsidRPr="00E332EF" w:rsidRDefault="002B344B" w:rsidP="007A1D73">
            <w:pPr>
              <w:rPr>
                <w:rFonts w:eastAsia="Times New Roman"/>
                <w:sz w:val="22"/>
                <w:szCs w:val="22"/>
              </w:rPr>
            </w:pPr>
            <w:r w:rsidRPr="00E332EF">
              <w:rPr>
                <w:rFonts w:eastAsia="Times New Roman"/>
                <w:sz w:val="22"/>
                <w:szCs w:val="22"/>
              </w:rPr>
              <w:t>Андреев Алексей Владимирович</w:t>
            </w:r>
          </w:p>
        </w:tc>
        <w:tc>
          <w:tcPr>
            <w:tcW w:w="1280" w:type="dxa"/>
            <w:tcBorders>
              <w:top w:val="single" w:sz="6" w:space="0" w:color="auto"/>
              <w:left w:val="single" w:sz="6" w:space="0" w:color="auto"/>
              <w:bottom w:val="double" w:sz="6" w:space="0" w:color="auto"/>
              <w:right w:val="single" w:sz="6" w:space="0" w:color="auto"/>
            </w:tcBorders>
          </w:tcPr>
          <w:p w14:paraId="4BC53F3C" w14:textId="77777777" w:rsidR="002B344B" w:rsidRPr="00E332EF" w:rsidRDefault="002B344B" w:rsidP="007A1D73">
            <w:pPr>
              <w:tabs>
                <w:tab w:val="center" w:pos="568"/>
                <w:tab w:val="right" w:pos="1136"/>
              </w:tabs>
              <w:rPr>
                <w:rFonts w:eastAsia="Times New Roman"/>
                <w:sz w:val="22"/>
                <w:szCs w:val="22"/>
              </w:rPr>
            </w:pPr>
            <w:r w:rsidRPr="00E332EF">
              <w:rPr>
                <w:rFonts w:eastAsia="Times New Roman"/>
                <w:sz w:val="22"/>
                <w:szCs w:val="22"/>
              </w:rPr>
              <w:tab/>
            </w:r>
            <w:r w:rsidRPr="00E332EF">
              <w:rPr>
                <w:rFonts w:eastAsia="Times New Roman"/>
                <w:sz w:val="22"/>
                <w:szCs w:val="22"/>
              </w:rPr>
              <w:tab/>
              <w:t>0</w:t>
            </w:r>
          </w:p>
        </w:tc>
        <w:tc>
          <w:tcPr>
            <w:tcW w:w="1280" w:type="dxa"/>
            <w:tcBorders>
              <w:top w:val="single" w:sz="6" w:space="0" w:color="auto"/>
              <w:left w:val="single" w:sz="6" w:space="0" w:color="auto"/>
              <w:bottom w:val="double" w:sz="6" w:space="0" w:color="auto"/>
              <w:right w:val="double" w:sz="6" w:space="0" w:color="auto"/>
            </w:tcBorders>
          </w:tcPr>
          <w:p w14:paraId="6917B2B1" w14:textId="77777777" w:rsidR="002B344B" w:rsidRPr="00E332EF" w:rsidRDefault="002B344B" w:rsidP="007A1D73">
            <w:pPr>
              <w:jc w:val="right"/>
              <w:rPr>
                <w:rFonts w:eastAsia="Times New Roman"/>
                <w:sz w:val="22"/>
                <w:szCs w:val="22"/>
              </w:rPr>
            </w:pPr>
            <w:r w:rsidRPr="00E332EF">
              <w:rPr>
                <w:rFonts w:eastAsia="Times New Roman"/>
                <w:sz w:val="22"/>
                <w:szCs w:val="22"/>
              </w:rPr>
              <w:t>0</w:t>
            </w:r>
          </w:p>
        </w:tc>
      </w:tr>
    </w:tbl>
    <w:p w14:paraId="23B59572" w14:textId="77777777" w:rsidR="007272C5" w:rsidRPr="00E332EF" w:rsidRDefault="007272C5" w:rsidP="007272C5">
      <w:pPr>
        <w:rPr>
          <w:sz w:val="22"/>
          <w:szCs w:val="22"/>
        </w:rPr>
      </w:pPr>
    </w:p>
    <w:p w14:paraId="5450ECB0" w14:textId="77777777" w:rsidR="00745986" w:rsidRPr="00E332EF" w:rsidRDefault="00745986" w:rsidP="007272C5">
      <w:pPr>
        <w:rPr>
          <w:sz w:val="22"/>
          <w:szCs w:val="22"/>
        </w:rPr>
      </w:pPr>
    </w:p>
    <w:p w14:paraId="1EFD6003" w14:textId="77777777" w:rsidR="00790BBD" w:rsidRPr="00E332EF" w:rsidRDefault="00790BBD" w:rsidP="00790BBD">
      <w:pPr>
        <w:ind w:left="200"/>
        <w:rPr>
          <w:rFonts w:eastAsia="Times New Roman"/>
          <w:sz w:val="22"/>
          <w:szCs w:val="22"/>
        </w:rPr>
      </w:pPr>
      <w:r w:rsidRPr="00E332EF">
        <w:rPr>
          <w:rFonts w:eastAsia="Times New Roman"/>
          <w:sz w:val="22"/>
          <w:szCs w:val="22"/>
        </w:rPr>
        <w:t>10) Полное фирменное наименование:</w:t>
      </w:r>
      <w:r w:rsidRPr="00E332EF">
        <w:rPr>
          <w:rFonts w:eastAsia="Times New Roman"/>
          <w:b/>
          <w:bCs/>
          <w:i/>
          <w:iCs/>
          <w:sz w:val="22"/>
          <w:szCs w:val="22"/>
        </w:rPr>
        <w:t xml:space="preserve"> Общество с ограниченной ответственностью «Концессионная строительная компания №4»</w:t>
      </w:r>
    </w:p>
    <w:p w14:paraId="795910FA" w14:textId="77777777" w:rsidR="00790BBD" w:rsidRPr="00E332EF" w:rsidRDefault="00790BBD" w:rsidP="00790BBD">
      <w:pPr>
        <w:ind w:left="200"/>
        <w:rPr>
          <w:rFonts w:eastAsia="Times New Roman"/>
          <w:b/>
          <w:bCs/>
          <w:i/>
          <w:iCs/>
          <w:sz w:val="22"/>
          <w:szCs w:val="22"/>
        </w:rPr>
      </w:pPr>
      <w:r w:rsidRPr="00E332EF">
        <w:rPr>
          <w:rFonts w:eastAsia="Times New Roman"/>
          <w:sz w:val="22"/>
          <w:szCs w:val="22"/>
        </w:rPr>
        <w:t>Сокращенное фирменное наименование:</w:t>
      </w:r>
      <w:r w:rsidRPr="00E332EF">
        <w:rPr>
          <w:rFonts w:eastAsia="Times New Roman"/>
          <w:b/>
          <w:bCs/>
          <w:i/>
          <w:iCs/>
          <w:sz w:val="22"/>
          <w:szCs w:val="22"/>
        </w:rPr>
        <w:t xml:space="preserve"> ООО «КСК №4»</w:t>
      </w:r>
    </w:p>
    <w:p w14:paraId="21C137D5" w14:textId="2BD4A9FD" w:rsidR="00866BE3" w:rsidRPr="00E332EF" w:rsidRDefault="00866BE3" w:rsidP="00790BBD">
      <w:pPr>
        <w:ind w:left="200"/>
        <w:rPr>
          <w:rFonts w:eastAsia="Times New Roman"/>
          <w:b/>
          <w:bCs/>
          <w:i/>
          <w:iCs/>
          <w:sz w:val="22"/>
          <w:szCs w:val="22"/>
        </w:rPr>
      </w:pPr>
      <w:r w:rsidRPr="00E332EF">
        <w:rPr>
          <w:rFonts w:eastAsia="Times New Roman"/>
          <w:b/>
          <w:bCs/>
          <w:i/>
          <w:iCs/>
          <w:sz w:val="22"/>
          <w:szCs w:val="22"/>
        </w:rPr>
        <w:t>ОГРН 1167746790265</w:t>
      </w:r>
    </w:p>
    <w:p w14:paraId="4A9627AD" w14:textId="0805FE01" w:rsidR="00866BE3" w:rsidRPr="00E332EF" w:rsidRDefault="00866BE3" w:rsidP="00790BBD">
      <w:pPr>
        <w:ind w:left="200"/>
        <w:rPr>
          <w:rFonts w:eastAsia="Times New Roman"/>
          <w:b/>
          <w:bCs/>
          <w:i/>
          <w:iCs/>
          <w:sz w:val="22"/>
          <w:szCs w:val="22"/>
        </w:rPr>
      </w:pPr>
      <w:proofErr w:type="gramStart"/>
      <w:r w:rsidRPr="00E332EF">
        <w:rPr>
          <w:rFonts w:eastAsia="Times New Roman"/>
          <w:b/>
          <w:bCs/>
          <w:i/>
          <w:iCs/>
          <w:sz w:val="22"/>
          <w:szCs w:val="22"/>
        </w:rPr>
        <w:t>ИНН</w:t>
      </w:r>
      <w:r w:rsidRPr="00E332EF">
        <w:t xml:space="preserve">  </w:t>
      </w:r>
      <w:r w:rsidRPr="00E332EF">
        <w:rPr>
          <w:rFonts w:eastAsia="Times New Roman"/>
          <w:b/>
          <w:bCs/>
          <w:i/>
          <w:iCs/>
          <w:sz w:val="22"/>
          <w:szCs w:val="22"/>
        </w:rPr>
        <w:t>9729022023</w:t>
      </w:r>
      <w:proofErr w:type="gramEnd"/>
    </w:p>
    <w:p w14:paraId="0C87A373" w14:textId="77777777" w:rsidR="00866BE3" w:rsidRPr="00E332EF" w:rsidRDefault="00866BE3" w:rsidP="00790BBD">
      <w:pPr>
        <w:ind w:left="200"/>
        <w:rPr>
          <w:rFonts w:eastAsia="Times New Roman"/>
          <w:b/>
          <w:bCs/>
          <w:i/>
          <w:iCs/>
          <w:sz w:val="22"/>
          <w:szCs w:val="22"/>
        </w:rPr>
      </w:pPr>
    </w:p>
    <w:p w14:paraId="68ED485F" w14:textId="77777777" w:rsidR="00790BBD" w:rsidRPr="00E332EF" w:rsidRDefault="00790BBD" w:rsidP="00790BBD">
      <w:pPr>
        <w:ind w:left="200"/>
        <w:rPr>
          <w:rFonts w:eastAsia="Times New Roman"/>
          <w:sz w:val="22"/>
          <w:szCs w:val="22"/>
        </w:rPr>
      </w:pPr>
      <w:r w:rsidRPr="00E332EF">
        <w:rPr>
          <w:rFonts w:eastAsia="Times New Roman"/>
          <w:sz w:val="22"/>
          <w:szCs w:val="22"/>
        </w:rPr>
        <w:t xml:space="preserve">Место нахождения: </w:t>
      </w:r>
      <w:r w:rsidRPr="00E332EF">
        <w:rPr>
          <w:rFonts w:eastAsia="Times New Roman"/>
          <w:b/>
          <w:bCs/>
          <w:i/>
          <w:iCs/>
          <w:sz w:val="22"/>
          <w:szCs w:val="22"/>
        </w:rPr>
        <w:t>119571 Россия, город Москва, проспект Вернадского, дом 92, корп. 1, ком. 17.</w:t>
      </w:r>
    </w:p>
    <w:p w14:paraId="71FE4099" w14:textId="77777777" w:rsidR="00790BBD" w:rsidRPr="00E332EF" w:rsidRDefault="00790BBD" w:rsidP="00790BBD">
      <w:pPr>
        <w:spacing w:before="0" w:after="0"/>
        <w:rPr>
          <w:rFonts w:eastAsia="Times New Roman"/>
          <w:sz w:val="22"/>
          <w:szCs w:val="22"/>
        </w:rPr>
      </w:pPr>
    </w:p>
    <w:p w14:paraId="4201107D" w14:textId="77777777" w:rsidR="00790BBD" w:rsidRPr="00E332EF" w:rsidRDefault="00790BBD" w:rsidP="00262685">
      <w:pPr>
        <w:ind w:left="200"/>
        <w:jc w:val="both"/>
        <w:rPr>
          <w:rFonts w:eastAsia="Times New Roman"/>
          <w:sz w:val="22"/>
          <w:szCs w:val="22"/>
        </w:rPr>
      </w:pPr>
      <w:r w:rsidRPr="00E332EF">
        <w:rPr>
          <w:rFonts w:eastAsia="Times New Roman"/>
          <w:sz w:val="22"/>
          <w:szCs w:val="22"/>
        </w:rPr>
        <w:t>Основание (основания), в силу которого лицо, предоставившее обеспечение, осуществляет контроль над подконтрольной организацией (участие в подконтрольной лицу, предоставившему обеспечение, организации, заключение договора доверительного управления имуществом, заключение договора простого товарищества, заключение договора поручения, заключение акционерного соглашения, заключение иного соглашения, предметом которого является осуществление прав, удостоверенных акциями (долями) подконтрольной лицу, предоставившему обеспечение, организации):</w:t>
      </w:r>
      <w:r w:rsidRPr="00E332EF">
        <w:rPr>
          <w:rFonts w:eastAsia="Times New Roman"/>
          <w:sz w:val="22"/>
          <w:szCs w:val="22"/>
        </w:rPr>
        <w:br/>
      </w:r>
      <w:r w:rsidRPr="00E332EF">
        <w:rPr>
          <w:rFonts w:eastAsia="Times New Roman"/>
          <w:b/>
          <w:bCs/>
          <w:i/>
          <w:iCs/>
          <w:sz w:val="22"/>
          <w:szCs w:val="22"/>
        </w:rPr>
        <w:t>Общество признается зависимым в силу участия Поручителя в капитале общества свыше 20%</w:t>
      </w:r>
    </w:p>
    <w:p w14:paraId="3DE25C42" w14:textId="77777777" w:rsidR="00790BBD" w:rsidRPr="00E332EF" w:rsidRDefault="00790BBD" w:rsidP="00262685">
      <w:pPr>
        <w:ind w:left="200"/>
        <w:jc w:val="both"/>
        <w:rPr>
          <w:rFonts w:eastAsia="Times New Roman"/>
          <w:sz w:val="22"/>
          <w:szCs w:val="22"/>
        </w:rPr>
      </w:pPr>
      <w:r w:rsidRPr="00E332EF">
        <w:rPr>
          <w:rFonts w:eastAsia="Times New Roman"/>
          <w:sz w:val="22"/>
          <w:szCs w:val="22"/>
        </w:rPr>
        <w:t>Признак осуществления лицом, предоставившим обеспечение, контроля над организацией, в отношении которой он является контролирующим лицом:</w:t>
      </w:r>
      <w:r w:rsidRPr="00E332EF">
        <w:rPr>
          <w:rFonts w:eastAsia="Times New Roman"/>
          <w:b/>
          <w:bCs/>
          <w:i/>
          <w:iCs/>
          <w:sz w:val="22"/>
          <w:szCs w:val="22"/>
        </w:rPr>
        <w:t xml:space="preserve"> право распоряжаться более 50 процентов голосов в высшем органе управления подконтрольной лицу, предоставившему обеспечение, организации</w:t>
      </w:r>
    </w:p>
    <w:p w14:paraId="2FFA2971" w14:textId="77777777" w:rsidR="00790BBD" w:rsidRPr="00E332EF" w:rsidRDefault="00790BBD" w:rsidP="00262685">
      <w:pPr>
        <w:ind w:left="200"/>
        <w:jc w:val="both"/>
        <w:rPr>
          <w:rFonts w:eastAsia="Times New Roman"/>
          <w:sz w:val="22"/>
          <w:szCs w:val="22"/>
        </w:rPr>
      </w:pPr>
      <w:r w:rsidRPr="00E332EF">
        <w:rPr>
          <w:rFonts w:eastAsia="Times New Roman"/>
          <w:sz w:val="22"/>
          <w:szCs w:val="22"/>
        </w:rPr>
        <w:t>Вид контроля:</w:t>
      </w:r>
      <w:r w:rsidRPr="00E332EF">
        <w:rPr>
          <w:rFonts w:eastAsia="Times New Roman"/>
          <w:b/>
          <w:bCs/>
          <w:i/>
          <w:iCs/>
          <w:sz w:val="22"/>
          <w:szCs w:val="22"/>
        </w:rPr>
        <w:t xml:space="preserve"> прямой контроль</w:t>
      </w:r>
    </w:p>
    <w:p w14:paraId="2B14A93F" w14:textId="77777777" w:rsidR="00790BBD" w:rsidRPr="00E332EF" w:rsidRDefault="00790BBD" w:rsidP="00262685">
      <w:pPr>
        <w:ind w:left="200"/>
        <w:jc w:val="both"/>
        <w:rPr>
          <w:rFonts w:eastAsia="Times New Roman"/>
          <w:sz w:val="22"/>
          <w:szCs w:val="22"/>
        </w:rPr>
      </w:pPr>
      <w:r w:rsidRPr="00E332EF">
        <w:rPr>
          <w:rFonts w:eastAsia="Times New Roman"/>
          <w:sz w:val="22"/>
          <w:szCs w:val="22"/>
        </w:rPr>
        <w:t>Доля лица, предоставившего обеспечение, в уставном капитале подконтрольной организации:</w:t>
      </w:r>
      <w:r w:rsidRPr="00E332EF">
        <w:rPr>
          <w:rFonts w:eastAsia="Times New Roman"/>
          <w:b/>
          <w:bCs/>
          <w:i/>
          <w:iCs/>
          <w:sz w:val="22"/>
          <w:szCs w:val="22"/>
        </w:rPr>
        <w:t xml:space="preserve"> 100%</w:t>
      </w:r>
    </w:p>
    <w:p w14:paraId="52AD9D84" w14:textId="77777777" w:rsidR="00790BBD" w:rsidRPr="00E332EF" w:rsidRDefault="00790BBD" w:rsidP="00262685">
      <w:pPr>
        <w:ind w:left="200"/>
        <w:jc w:val="both"/>
        <w:rPr>
          <w:rFonts w:eastAsia="Times New Roman"/>
          <w:sz w:val="22"/>
          <w:szCs w:val="22"/>
        </w:rPr>
      </w:pPr>
      <w:r w:rsidRPr="00E332EF">
        <w:rPr>
          <w:rFonts w:eastAsia="Times New Roman"/>
          <w:sz w:val="22"/>
          <w:szCs w:val="22"/>
        </w:rPr>
        <w:t>Доля подконтрольной организации в уставном капитале лица, предоставившего обеспечение:</w:t>
      </w:r>
      <w:r w:rsidRPr="00E332EF">
        <w:rPr>
          <w:rFonts w:eastAsia="Times New Roman"/>
          <w:b/>
          <w:bCs/>
          <w:i/>
          <w:iCs/>
          <w:sz w:val="22"/>
          <w:szCs w:val="22"/>
        </w:rPr>
        <w:t xml:space="preserve"> 0%</w:t>
      </w:r>
    </w:p>
    <w:p w14:paraId="6980C3AB" w14:textId="77777777" w:rsidR="00790BBD" w:rsidRPr="00E332EF" w:rsidRDefault="00790BBD" w:rsidP="00262685">
      <w:pPr>
        <w:ind w:left="200"/>
        <w:jc w:val="both"/>
        <w:rPr>
          <w:rFonts w:eastAsia="Times New Roman"/>
          <w:sz w:val="22"/>
          <w:szCs w:val="22"/>
        </w:rPr>
      </w:pPr>
      <w:r w:rsidRPr="00E332EF">
        <w:rPr>
          <w:rFonts w:eastAsia="Times New Roman"/>
          <w:sz w:val="22"/>
          <w:szCs w:val="22"/>
        </w:rPr>
        <w:t>Доля обыкновенных акций лица, предоставившего обеспечение, принадлежащих подконтрольной организации:</w:t>
      </w:r>
      <w:r w:rsidRPr="00E332EF">
        <w:rPr>
          <w:rFonts w:eastAsia="Times New Roman"/>
          <w:b/>
          <w:bCs/>
          <w:i/>
          <w:iCs/>
          <w:sz w:val="22"/>
          <w:szCs w:val="22"/>
        </w:rPr>
        <w:t xml:space="preserve"> 0%</w:t>
      </w:r>
    </w:p>
    <w:p w14:paraId="0BDF547C" w14:textId="0C9CE9BD" w:rsidR="00790BBD" w:rsidRPr="00E332EF" w:rsidRDefault="00790BBD" w:rsidP="00262685">
      <w:pPr>
        <w:ind w:left="200"/>
        <w:jc w:val="both"/>
        <w:rPr>
          <w:rFonts w:eastAsia="Times New Roman"/>
          <w:b/>
          <w:i/>
          <w:sz w:val="22"/>
          <w:szCs w:val="22"/>
        </w:rPr>
      </w:pPr>
      <w:r w:rsidRPr="00E332EF">
        <w:rPr>
          <w:rFonts w:eastAsia="Times New Roman"/>
          <w:sz w:val="22"/>
          <w:szCs w:val="22"/>
        </w:rPr>
        <w:t xml:space="preserve">Описание основного вида деятельности </w:t>
      </w:r>
      <w:r w:rsidR="00262685" w:rsidRPr="00E332EF">
        <w:rPr>
          <w:rFonts w:eastAsia="Times New Roman"/>
          <w:sz w:val="22"/>
          <w:szCs w:val="22"/>
        </w:rPr>
        <w:t xml:space="preserve">общества: </w:t>
      </w:r>
      <w:r w:rsidR="00262685" w:rsidRPr="00E332EF">
        <w:rPr>
          <w:rFonts w:eastAsia="Times New Roman"/>
          <w:b/>
          <w:i/>
          <w:sz w:val="22"/>
          <w:szCs w:val="22"/>
        </w:rPr>
        <w:t>Строительство</w:t>
      </w:r>
      <w:r w:rsidRPr="00E332EF">
        <w:rPr>
          <w:rFonts w:eastAsia="Times New Roman"/>
          <w:b/>
          <w:bCs/>
          <w:i/>
          <w:iCs/>
          <w:sz w:val="22"/>
          <w:szCs w:val="22"/>
        </w:rPr>
        <w:t xml:space="preserve"> автомобильных дорог и автомагистралей</w:t>
      </w:r>
    </w:p>
    <w:p w14:paraId="11B8D8F7" w14:textId="77777777" w:rsidR="00790BBD" w:rsidRPr="00E332EF" w:rsidRDefault="00790BBD" w:rsidP="00262685">
      <w:pPr>
        <w:spacing w:before="240"/>
        <w:ind w:left="200"/>
        <w:jc w:val="both"/>
        <w:rPr>
          <w:rFonts w:eastAsia="Times New Roman"/>
          <w:sz w:val="22"/>
          <w:szCs w:val="22"/>
        </w:rPr>
      </w:pPr>
      <w:r w:rsidRPr="00E332EF">
        <w:rPr>
          <w:rFonts w:eastAsia="Times New Roman"/>
          <w:sz w:val="22"/>
          <w:szCs w:val="22"/>
        </w:rPr>
        <w:t>Органы управления</w:t>
      </w:r>
    </w:p>
    <w:p w14:paraId="7B682CE1" w14:textId="77777777" w:rsidR="00790BBD" w:rsidRPr="00E332EF" w:rsidRDefault="00790BBD" w:rsidP="00262685">
      <w:pPr>
        <w:ind w:left="200"/>
        <w:jc w:val="both"/>
        <w:rPr>
          <w:rFonts w:eastAsia="Times New Roman"/>
          <w:sz w:val="22"/>
          <w:szCs w:val="22"/>
        </w:rPr>
      </w:pPr>
      <w:r w:rsidRPr="00E332EF">
        <w:rPr>
          <w:rFonts w:eastAsia="Times New Roman"/>
          <w:sz w:val="22"/>
          <w:szCs w:val="22"/>
        </w:rPr>
        <w:lastRenderedPageBreak/>
        <w:t>Совет директоров (наблюдательный совет) – не предусмотрен Уставом</w:t>
      </w:r>
    </w:p>
    <w:p w14:paraId="668EB9EF" w14:textId="77777777" w:rsidR="00790BBD" w:rsidRPr="00E332EF" w:rsidRDefault="00790BBD" w:rsidP="00262685">
      <w:pPr>
        <w:ind w:left="400"/>
        <w:jc w:val="both"/>
        <w:rPr>
          <w:rFonts w:eastAsia="Times New Roman"/>
          <w:sz w:val="22"/>
          <w:szCs w:val="22"/>
        </w:rPr>
      </w:pPr>
      <w:r w:rsidRPr="00E332EF">
        <w:rPr>
          <w:rFonts w:eastAsia="Times New Roman"/>
          <w:sz w:val="22"/>
          <w:szCs w:val="22"/>
        </w:rPr>
        <w:t>Наименование органа управления:</w:t>
      </w:r>
      <w:r w:rsidRPr="00E332EF">
        <w:rPr>
          <w:rFonts w:eastAsia="Times New Roman"/>
          <w:b/>
          <w:bCs/>
          <w:i/>
          <w:iCs/>
          <w:sz w:val="22"/>
          <w:szCs w:val="22"/>
        </w:rPr>
        <w:t xml:space="preserve"> лицо, занимающее должность (осуществляющее функции) единоличного исполнительного органа</w:t>
      </w:r>
    </w:p>
    <w:p w14:paraId="0C7FEBF4" w14:textId="77777777" w:rsidR="00790BBD" w:rsidRPr="00E332EF" w:rsidRDefault="00790BBD" w:rsidP="00790BBD">
      <w:pPr>
        <w:spacing w:before="0" w:after="0"/>
        <w:rPr>
          <w:rFonts w:eastAsia="Times New Roman"/>
          <w:sz w:val="22"/>
          <w:szCs w:val="22"/>
        </w:rPr>
      </w:pPr>
    </w:p>
    <w:tbl>
      <w:tblPr>
        <w:tblW w:w="0" w:type="auto"/>
        <w:tblLayout w:type="fixed"/>
        <w:tblCellMar>
          <w:left w:w="72" w:type="dxa"/>
          <w:right w:w="72" w:type="dxa"/>
        </w:tblCellMar>
        <w:tblLook w:val="0000" w:firstRow="0" w:lastRow="0" w:firstColumn="0" w:lastColumn="0" w:noHBand="0" w:noVBand="0"/>
      </w:tblPr>
      <w:tblGrid>
        <w:gridCol w:w="5652"/>
        <w:gridCol w:w="1280"/>
        <w:gridCol w:w="1280"/>
      </w:tblGrid>
      <w:tr w:rsidR="00790BBD" w:rsidRPr="00E332EF" w14:paraId="41014701" w14:textId="77777777" w:rsidTr="00F163AB">
        <w:tc>
          <w:tcPr>
            <w:tcW w:w="5652" w:type="dxa"/>
            <w:tcBorders>
              <w:top w:val="double" w:sz="6" w:space="0" w:color="auto"/>
              <w:left w:val="double" w:sz="6" w:space="0" w:color="auto"/>
              <w:bottom w:val="single" w:sz="6" w:space="0" w:color="auto"/>
              <w:right w:val="single" w:sz="6" w:space="0" w:color="auto"/>
            </w:tcBorders>
          </w:tcPr>
          <w:p w14:paraId="228BB939" w14:textId="77777777" w:rsidR="00790BBD" w:rsidRPr="00E332EF" w:rsidRDefault="00790BBD" w:rsidP="00F163AB">
            <w:pPr>
              <w:jc w:val="center"/>
              <w:rPr>
                <w:rFonts w:eastAsia="Times New Roman"/>
                <w:sz w:val="22"/>
                <w:szCs w:val="22"/>
              </w:rPr>
            </w:pPr>
            <w:r w:rsidRPr="00E332EF">
              <w:rPr>
                <w:rFonts w:eastAsia="Times New Roman"/>
                <w:sz w:val="22"/>
                <w:szCs w:val="22"/>
              </w:rPr>
              <w:t>ФИО</w:t>
            </w:r>
          </w:p>
        </w:tc>
        <w:tc>
          <w:tcPr>
            <w:tcW w:w="1280" w:type="dxa"/>
            <w:tcBorders>
              <w:top w:val="double" w:sz="6" w:space="0" w:color="auto"/>
              <w:left w:val="single" w:sz="6" w:space="0" w:color="auto"/>
              <w:bottom w:val="single" w:sz="6" w:space="0" w:color="auto"/>
              <w:right w:val="single" w:sz="6" w:space="0" w:color="auto"/>
            </w:tcBorders>
          </w:tcPr>
          <w:p w14:paraId="654D816B" w14:textId="77777777" w:rsidR="00790BBD" w:rsidRPr="00E332EF" w:rsidRDefault="00790BBD" w:rsidP="00F163AB">
            <w:pPr>
              <w:jc w:val="center"/>
              <w:rPr>
                <w:rFonts w:eastAsia="Times New Roman"/>
                <w:sz w:val="22"/>
                <w:szCs w:val="22"/>
              </w:rPr>
            </w:pPr>
            <w:r w:rsidRPr="00E332EF">
              <w:rPr>
                <w:rFonts w:eastAsia="Times New Roman"/>
                <w:sz w:val="22"/>
                <w:szCs w:val="22"/>
              </w:rPr>
              <w:t>Доля участия лица в уставном капитале лица, предоставившего обеспечение, %</w:t>
            </w:r>
          </w:p>
        </w:tc>
        <w:tc>
          <w:tcPr>
            <w:tcW w:w="1280" w:type="dxa"/>
            <w:tcBorders>
              <w:top w:val="double" w:sz="6" w:space="0" w:color="auto"/>
              <w:left w:val="single" w:sz="6" w:space="0" w:color="auto"/>
              <w:bottom w:val="single" w:sz="6" w:space="0" w:color="auto"/>
              <w:right w:val="double" w:sz="6" w:space="0" w:color="auto"/>
            </w:tcBorders>
          </w:tcPr>
          <w:p w14:paraId="696ACB2C" w14:textId="77777777" w:rsidR="00790BBD" w:rsidRPr="00E332EF" w:rsidRDefault="00790BBD" w:rsidP="00F163AB">
            <w:pPr>
              <w:jc w:val="center"/>
              <w:rPr>
                <w:rFonts w:eastAsia="Times New Roman"/>
                <w:sz w:val="22"/>
                <w:szCs w:val="22"/>
              </w:rPr>
            </w:pPr>
            <w:r w:rsidRPr="00E332EF">
              <w:rPr>
                <w:rFonts w:eastAsia="Times New Roman"/>
                <w:sz w:val="22"/>
                <w:szCs w:val="22"/>
              </w:rPr>
              <w:t>Доля принадлежащих лицу обыкновенных акций лица, предоставившего обеспечение, %</w:t>
            </w:r>
          </w:p>
        </w:tc>
      </w:tr>
      <w:tr w:rsidR="00790BBD" w:rsidRPr="00E332EF" w14:paraId="22CB152F" w14:textId="77777777" w:rsidTr="00F163AB">
        <w:tc>
          <w:tcPr>
            <w:tcW w:w="5652" w:type="dxa"/>
            <w:tcBorders>
              <w:top w:val="single" w:sz="6" w:space="0" w:color="auto"/>
              <w:left w:val="double" w:sz="6" w:space="0" w:color="auto"/>
              <w:bottom w:val="double" w:sz="6" w:space="0" w:color="auto"/>
              <w:right w:val="single" w:sz="6" w:space="0" w:color="auto"/>
            </w:tcBorders>
          </w:tcPr>
          <w:p w14:paraId="690DBA0B" w14:textId="77777777" w:rsidR="00790BBD" w:rsidRPr="00E332EF" w:rsidRDefault="00790BBD" w:rsidP="00F163AB">
            <w:pPr>
              <w:rPr>
                <w:rFonts w:eastAsia="Times New Roman"/>
                <w:sz w:val="22"/>
                <w:szCs w:val="22"/>
              </w:rPr>
            </w:pPr>
            <w:r w:rsidRPr="00E332EF">
              <w:rPr>
                <w:rFonts w:eastAsia="Times New Roman"/>
                <w:sz w:val="22"/>
                <w:szCs w:val="22"/>
              </w:rPr>
              <w:t>Карпов Александр Николаевич</w:t>
            </w:r>
          </w:p>
        </w:tc>
        <w:tc>
          <w:tcPr>
            <w:tcW w:w="1280" w:type="dxa"/>
            <w:tcBorders>
              <w:top w:val="single" w:sz="6" w:space="0" w:color="auto"/>
              <w:left w:val="single" w:sz="6" w:space="0" w:color="auto"/>
              <w:bottom w:val="double" w:sz="6" w:space="0" w:color="auto"/>
              <w:right w:val="single" w:sz="6" w:space="0" w:color="auto"/>
            </w:tcBorders>
          </w:tcPr>
          <w:p w14:paraId="4EA7192D" w14:textId="77777777" w:rsidR="00790BBD" w:rsidRPr="00E332EF" w:rsidRDefault="00790BBD" w:rsidP="00F163AB">
            <w:pPr>
              <w:tabs>
                <w:tab w:val="center" w:pos="568"/>
                <w:tab w:val="right" w:pos="1136"/>
              </w:tabs>
              <w:rPr>
                <w:rFonts w:eastAsia="Times New Roman"/>
                <w:sz w:val="22"/>
                <w:szCs w:val="22"/>
              </w:rPr>
            </w:pPr>
            <w:r w:rsidRPr="00E332EF">
              <w:rPr>
                <w:rFonts w:eastAsia="Times New Roman"/>
                <w:sz w:val="22"/>
                <w:szCs w:val="22"/>
              </w:rPr>
              <w:tab/>
            </w:r>
            <w:r w:rsidRPr="00E332EF">
              <w:rPr>
                <w:rFonts w:eastAsia="Times New Roman"/>
                <w:sz w:val="22"/>
                <w:szCs w:val="22"/>
              </w:rPr>
              <w:tab/>
              <w:t>0</w:t>
            </w:r>
          </w:p>
        </w:tc>
        <w:tc>
          <w:tcPr>
            <w:tcW w:w="1280" w:type="dxa"/>
            <w:tcBorders>
              <w:top w:val="single" w:sz="6" w:space="0" w:color="auto"/>
              <w:left w:val="single" w:sz="6" w:space="0" w:color="auto"/>
              <w:bottom w:val="double" w:sz="6" w:space="0" w:color="auto"/>
              <w:right w:val="double" w:sz="6" w:space="0" w:color="auto"/>
            </w:tcBorders>
          </w:tcPr>
          <w:p w14:paraId="7B7DC3BD" w14:textId="77777777" w:rsidR="00790BBD" w:rsidRPr="00E332EF" w:rsidRDefault="00790BBD" w:rsidP="00F163AB">
            <w:pPr>
              <w:jc w:val="right"/>
              <w:rPr>
                <w:rFonts w:eastAsia="Times New Roman"/>
                <w:sz w:val="22"/>
                <w:szCs w:val="22"/>
              </w:rPr>
            </w:pPr>
            <w:r w:rsidRPr="00E332EF">
              <w:rPr>
                <w:rFonts w:eastAsia="Times New Roman"/>
                <w:sz w:val="22"/>
                <w:szCs w:val="22"/>
              </w:rPr>
              <w:t>0</w:t>
            </w:r>
          </w:p>
        </w:tc>
      </w:tr>
    </w:tbl>
    <w:p w14:paraId="63F878B9" w14:textId="77777777" w:rsidR="00790BBD" w:rsidRPr="00E332EF" w:rsidRDefault="00790BBD" w:rsidP="00790BBD">
      <w:pPr>
        <w:rPr>
          <w:color w:val="FF0000"/>
          <w:sz w:val="22"/>
          <w:szCs w:val="22"/>
        </w:rPr>
      </w:pPr>
    </w:p>
    <w:p w14:paraId="3F9504D6" w14:textId="77777777" w:rsidR="00745986" w:rsidRPr="00E332EF" w:rsidRDefault="00745986" w:rsidP="007272C5">
      <w:pPr>
        <w:rPr>
          <w:sz w:val="22"/>
          <w:szCs w:val="22"/>
        </w:rPr>
      </w:pPr>
    </w:p>
    <w:p w14:paraId="0833034B" w14:textId="77777777" w:rsidR="004D4CDC" w:rsidRPr="00E332EF" w:rsidRDefault="004D4CDC">
      <w:pPr>
        <w:pStyle w:val="2"/>
      </w:pPr>
      <w:r w:rsidRPr="00E332EF">
        <w:t>3.6. Состав, структура и стоимость основных средств лица, предоставившего обеспечение, информация о планах по приобретению, замене, выбытию основных средств, а также обо всех фактах обременения основных средств лица, предоставившего обеспечение</w:t>
      </w:r>
    </w:p>
    <w:p w14:paraId="281215A9" w14:textId="4FC6B7CB" w:rsidR="004D4CDC" w:rsidRPr="00E332EF" w:rsidRDefault="00807B03">
      <w:pPr>
        <w:pStyle w:val="SubHeading"/>
        <w:ind w:left="200"/>
        <w:rPr>
          <w:sz w:val="22"/>
          <w:szCs w:val="22"/>
        </w:rPr>
      </w:pPr>
      <w:r w:rsidRPr="00E332EF">
        <w:rPr>
          <w:sz w:val="22"/>
          <w:szCs w:val="22"/>
        </w:rPr>
        <w:t>На 30</w:t>
      </w:r>
      <w:r w:rsidR="00412E3A" w:rsidRPr="00E332EF">
        <w:rPr>
          <w:sz w:val="22"/>
          <w:szCs w:val="22"/>
        </w:rPr>
        <w:t>.0</w:t>
      </w:r>
      <w:r w:rsidR="00790BBD" w:rsidRPr="00E332EF">
        <w:rPr>
          <w:sz w:val="22"/>
          <w:szCs w:val="22"/>
        </w:rPr>
        <w:t>9</w:t>
      </w:r>
      <w:r w:rsidR="00412E3A" w:rsidRPr="00E332EF">
        <w:rPr>
          <w:sz w:val="22"/>
          <w:szCs w:val="22"/>
        </w:rPr>
        <w:t>.201</w:t>
      </w:r>
      <w:r w:rsidR="00790BBD" w:rsidRPr="00E332EF">
        <w:rPr>
          <w:sz w:val="22"/>
          <w:szCs w:val="22"/>
        </w:rPr>
        <w:t>8</w:t>
      </w:r>
      <w:r w:rsidR="004D4CDC" w:rsidRPr="00E332EF">
        <w:rPr>
          <w:sz w:val="22"/>
          <w:szCs w:val="22"/>
        </w:rPr>
        <w:t xml:space="preserve"> г.</w:t>
      </w:r>
    </w:p>
    <w:p w14:paraId="58D5BDD3" w14:textId="77777777" w:rsidR="004D4CDC" w:rsidRPr="00E332EF" w:rsidRDefault="004D4CDC">
      <w:pPr>
        <w:ind w:left="400"/>
        <w:rPr>
          <w:rStyle w:val="Subst"/>
          <w:sz w:val="22"/>
          <w:szCs w:val="22"/>
        </w:rPr>
      </w:pPr>
      <w:r w:rsidRPr="00E332EF">
        <w:rPr>
          <w:sz w:val="22"/>
          <w:szCs w:val="22"/>
        </w:rPr>
        <w:t>Единица измерения:</w:t>
      </w:r>
      <w:r w:rsidRPr="00E332EF">
        <w:rPr>
          <w:rStyle w:val="Subst"/>
          <w:sz w:val="22"/>
          <w:szCs w:val="22"/>
        </w:rPr>
        <w:t xml:space="preserve"> руб.</w:t>
      </w:r>
    </w:p>
    <w:tbl>
      <w:tblPr>
        <w:tblW w:w="9782" w:type="dxa"/>
        <w:tblLayout w:type="fixed"/>
        <w:tblCellMar>
          <w:top w:w="102" w:type="dxa"/>
          <w:left w:w="62" w:type="dxa"/>
          <w:bottom w:w="102" w:type="dxa"/>
          <w:right w:w="62" w:type="dxa"/>
        </w:tblCellMar>
        <w:tblLook w:val="0000" w:firstRow="0" w:lastRow="0" w:firstColumn="0" w:lastColumn="0" w:noHBand="0" w:noVBand="0"/>
      </w:tblPr>
      <w:tblGrid>
        <w:gridCol w:w="3029"/>
        <w:gridCol w:w="3624"/>
        <w:gridCol w:w="3129"/>
      </w:tblGrid>
      <w:tr w:rsidR="00FD6ED1" w:rsidRPr="00E332EF" w14:paraId="06C393E0" w14:textId="77777777" w:rsidTr="00F14CE0">
        <w:tc>
          <w:tcPr>
            <w:tcW w:w="3029" w:type="dxa"/>
            <w:tcBorders>
              <w:top w:val="single" w:sz="4" w:space="0" w:color="auto"/>
              <w:left w:val="single" w:sz="4" w:space="0" w:color="auto"/>
              <w:bottom w:val="single" w:sz="4" w:space="0" w:color="auto"/>
              <w:right w:val="single" w:sz="4" w:space="0" w:color="auto"/>
            </w:tcBorders>
          </w:tcPr>
          <w:p w14:paraId="1AE021CB" w14:textId="77777777" w:rsidR="00552FE3" w:rsidRPr="00E332EF" w:rsidRDefault="00552FE3" w:rsidP="007907FA">
            <w:pPr>
              <w:spacing w:after="0"/>
              <w:jc w:val="center"/>
              <w:rPr>
                <w:b/>
                <w:bCs/>
                <w:sz w:val="22"/>
                <w:szCs w:val="22"/>
              </w:rPr>
            </w:pPr>
            <w:r w:rsidRPr="00E332EF">
              <w:rPr>
                <w:b/>
                <w:bCs/>
                <w:sz w:val="22"/>
                <w:szCs w:val="22"/>
              </w:rPr>
              <w:t>Наименование группы объектов основных средств</w:t>
            </w:r>
          </w:p>
        </w:tc>
        <w:tc>
          <w:tcPr>
            <w:tcW w:w="3624" w:type="dxa"/>
            <w:tcBorders>
              <w:top w:val="single" w:sz="4" w:space="0" w:color="auto"/>
              <w:left w:val="single" w:sz="4" w:space="0" w:color="auto"/>
              <w:bottom w:val="single" w:sz="4" w:space="0" w:color="auto"/>
              <w:right w:val="single" w:sz="4" w:space="0" w:color="auto"/>
            </w:tcBorders>
          </w:tcPr>
          <w:p w14:paraId="237D2FEE" w14:textId="77777777" w:rsidR="00552FE3" w:rsidRPr="00E332EF" w:rsidRDefault="00552FE3" w:rsidP="007907FA">
            <w:pPr>
              <w:spacing w:after="0"/>
              <w:jc w:val="center"/>
              <w:rPr>
                <w:b/>
                <w:bCs/>
                <w:sz w:val="22"/>
                <w:szCs w:val="22"/>
              </w:rPr>
            </w:pPr>
            <w:r w:rsidRPr="00E332EF">
              <w:rPr>
                <w:b/>
                <w:bCs/>
                <w:sz w:val="22"/>
                <w:szCs w:val="22"/>
              </w:rPr>
              <w:t>Первоначальная (восстановительная) стоимость, руб.</w:t>
            </w:r>
          </w:p>
        </w:tc>
        <w:tc>
          <w:tcPr>
            <w:tcW w:w="3129" w:type="dxa"/>
            <w:tcBorders>
              <w:top w:val="single" w:sz="4" w:space="0" w:color="auto"/>
              <w:left w:val="single" w:sz="4" w:space="0" w:color="auto"/>
              <w:bottom w:val="single" w:sz="4" w:space="0" w:color="auto"/>
              <w:right w:val="single" w:sz="4" w:space="0" w:color="auto"/>
            </w:tcBorders>
          </w:tcPr>
          <w:p w14:paraId="14A4865E" w14:textId="77777777" w:rsidR="00552FE3" w:rsidRPr="00E332EF" w:rsidRDefault="00552FE3" w:rsidP="007907FA">
            <w:pPr>
              <w:spacing w:after="0"/>
              <w:jc w:val="center"/>
              <w:rPr>
                <w:b/>
                <w:bCs/>
                <w:sz w:val="22"/>
                <w:szCs w:val="22"/>
              </w:rPr>
            </w:pPr>
            <w:r w:rsidRPr="00E332EF">
              <w:rPr>
                <w:b/>
                <w:bCs/>
                <w:sz w:val="22"/>
                <w:szCs w:val="22"/>
              </w:rPr>
              <w:t>Сумма начисленной амортизации, руб.</w:t>
            </w:r>
          </w:p>
        </w:tc>
      </w:tr>
      <w:tr w:rsidR="003F738C" w:rsidRPr="00E332EF" w14:paraId="51E7826F" w14:textId="77777777" w:rsidTr="00F14CE0">
        <w:tc>
          <w:tcPr>
            <w:tcW w:w="3029" w:type="dxa"/>
            <w:tcBorders>
              <w:top w:val="single" w:sz="4" w:space="0" w:color="auto"/>
              <w:left w:val="single" w:sz="4" w:space="0" w:color="auto"/>
              <w:bottom w:val="single" w:sz="4" w:space="0" w:color="auto"/>
              <w:right w:val="single" w:sz="4" w:space="0" w:color="auto"/>
            </w:tcBorders>
          </w:tcPr>
          <w:p w14:paraId="180CB60B" w14:textId="77777777" w:rsidR="003F738C" w:rsidRPr="00E332EF" w:rsidRDefault="003F738C" w:rsidP="003F738C">
            <w:pPr>
              <w:spacing w:after="0"/>
              <w:rPr>
                <w:b/>
                <w:bCs/>
                <w:sz w:val="22"/>
                <w:szCs w:val="22"/>
              </w:rPr>
            </w:pPr>
            <w:r w:rsidRPr="00E332EF">
              <w:rPr>
                <w:sz w:val="22"/>
                <w:szCs w:val="22"/>
              </w:rPr>
              <w:t>Здания</w:t>
            </w:r>
          </w:p>
        </w:tc>
        <w:tc>
          <w:tcPr>
            <w:tcW w:w="3624" w:type="dxa"/>
            <w:tcBorders>
              <w:top w:val="single" w:sz="4" w:space="0" w:color="auto"/>
              <w:left w:val="single" w:sz="4" w:space="0" w:color="auto"/>
              <w:bottom w:val="single" w:sz="4" w:space="0" w:color="auto"/>
              <w:right w:val="single" w:sz="4" w:space="0" w:color="auto"/>
            </w:tcBorders>
          </w:tcPr>
          <w:p w14:paraId="3AB08A48" w14:textId="69B5B573" w:rsidR="003F738C" w:rsidRPr="00E332EF" w:rsidRDefault="003F738C" w:rsidP="00F14CE0">
            <w:pPr>
              <w:spacing w:after="0"/>
              <w:jc w:val="center"/>
              <w:rPr>
                <w:bCs/>
                <w:sz w:val="22"/>
                <w:szCs w:val="22"/>
              </w:rPr>
            </w:pPr>
            <w:r w:rsidRPr="00E332EF">
              <w:rPr>
                <w:bCs/>
                <w:sz w:val="22"/>
                <w:szCs w:val="22"/>
              </w:rPr>
              <w:t>254 134 192,51</w:t>
            </w:r>
          </w:p>
        </w:tc>
        <w:tc>
          <w:tcPr>
            <w:tcW w:w="3129" w:type="dxa"/>
            <w:tcBorders>
              <w:top w:val="single" w:sz="4" w:space="0" w:color="auto"/>
              <w:left w:val="single" w:sz="4" w:space="0" w:color="auto"/>
              <w:bottom w:val="single" w:sz="4" w:space="0" w:color="auto"/>
              <w:right w:val="single" w:sz="4" w:space="0" w:color="auto"/>
            </w:tcBorders>
          </w:tcPr>
          <w:p w14:paraId="21B5AE2C" w14:textId="1EAA0F7E" w:rsidR="003F738C" w:rsidRPr="00E332EF" w:rsidRDefault="003F738C" w:rsidP="00F14CE0">
            <w:pPr>
              <w:spacing w:after="0"/>
              <w:jc w:val="center"/>
              <w:rPr>
                <w:bCs/>
                <w:sz w:val="22"/>
                <w:szCs w:val="22"/>
              </w:rPr>
            </w:pPr>
            <w:r w:rsidRPr="00E332EF">
              <w:rPr>
                <w:bCs/>
                <w:sz w:val="22"/>
                <w:szCs w:val="22"/>
              </w:rPr>
              <w:t>70 862 589,12</w:t>
            </w:r>
          </w:p>
        </w:tc>
      </w:tr>
      <w:tr w:rsidR="003F738C" w:rsidRPr="00E332EF" w14:paraId="735669D4" w14:textId="77777777" w:rsidTr="00F14CE0">
        <w:tc>
          <w:tcPr>
            <w:tcW w:w="3029" w:type="dxa"/>
            <w:tcBorders>
              <w:top w:val="single" w:sz="4" w:space="0" w:color="auto"/>
              <w:left w:val="single" w:sz="4" w:space="0" w:color="auto"/>
              <w:bottom w:val="single" w:sz="4" w:space="0" w:color="auto"/>
              <w:right w:val="single" w:sz="4" w:space="0" w:color="auto"/>
            </w:tcBorders>
          </w:tcPr>
          <w:p w14:paraId="3983BBDC" w14:textId="77777777" w:rsidR="003F738C" w:rsidRPr="00E332EF" w:rsidRDefault="003F738C" w:rsidP="003F738C">
            <w:pPr>
              <w:spacing w:after="0"/>
              <w:rPr>
                <w:b/>
                <w:bCs/>
                <w:sz w:val="22"/>
                <w:szCs w:val="22"/>
              </w:rPr>
            </w:pPr>
            <w:r w:rsidRPr="00E332EF">
              <w:rPr>
                <w:sz w:val="22"/>
                <w:szCs w:val="22"/>
              </w:rPr>
              <w:t xml:space="preserve">Сооружения </w:t>
            </w:r>
          </w:p>
        </w:tc>
        <w:tc>
          <w:tcPr>
            <w:tcW w:w="3624" w:type="dxa"/>
            <w:tcBorders>
              <w:top w:val="single" w:sz="4" w:space="0" w:color="auto"/>
              <w:left w:val="single" w:sz="4" w:space="0" w:color="auto"/>
              <w:bottom w:val="single" w:sz="4" w:space="0" w:color="auto"/>
              <w:right w:val="single" w:sz="4" w:space="0" w:color="auto"/>
            </w:tcBorders>
          </w:tcPr>
          <w:p w14:paraId="0DCAB11B" w14:textId="77940350" w:rsidR="003F738C" w:rsidRPr="00E332EF" w:rsidRDefault="003F738C" w:rsidP="00F14CE0">
            <w:pPr>
              <w:spacing w:after="0"/>
              <w:jc w:val="center"/>
              <w:rPr>
                <w:bCs/>
                <w:sz w:val="22"/>
                <w:szCs w:val="22"/>
              </w:rPr>
            </w:pPr>
            <w:r w:rsidRPr="00E332EF">
              <w:rPr>
                <w:sz w:val="22"/>
                <w:szCs w:val="22"/>
              </w:rPr>
              <w:t>147 980 792,96</w:t>
            </w:r>
          </w:p>
        </w:tc>
        <w:tc>
          <w:tcPr>
            <w:tcW w:w="3129" w:type="dxa"/>
            <w:tcBorders>
              <w:top w:val="single" w:sz="4" w:space="0" w:color="auto"/>
              <w:left w:val="single" w:sz="4" w:space="0" w:color="auto"/>
              <w:bottom w:val="single" w:sz="4" w:space="0" w:color="auto"/>
              <w:right w:val="single" w:sz="4" w:space="0" w:color="auto"/>
            </w:tcBorders>
          </w:tcPr>
          <w:p w14:paraId="33F9058B" w14:textId="0E239218" w:rsidR="003F738C" w:rsidRPr="00E332EF" w:rsidRDefault="003F738C" w:rsidP="00F14CE0">
            <w:pPr>
              <w:spacing w:after="0"/>
              <w:jc w:val="center"/>
              <w:rPr>
                <w:bCs/>
                <w:sz w:val="22"/>
                <w:szCs w:val="22"/>
              </w:rPr>
            </w:pPr>
            <w:r w:rsidRPr="00E332EF">
              <w:rPr>
                <w:sz w:val="22"/>
                <w:szCs w:val="22"/>
              </w:rPr>
              <w:t>35 923 821,33</w:t>
            </w:r>
          </w:p>
        </w:tc>
      </w:tr>
      <w:tr w:rsidR="003F738C" w:rsidRPr="00E332EF" w14:paraId="3CE2D4E6" w14:textId="77777777" w:rsidTr="00F14CE0">
        <w:tc>
          <w:tcPr>
            <w:tcW w:w="3029" w:type="dxa"/>
            <w:tcBorders>
              <w:top w:val="single" w:sz="4" w:space="0" w:color="auto"/>
              <w:left w:val="single" w:sz="4" w:space="0" w:color="auto"/>
              <w:bottom w:val="single" w:sz="4" w:space="0" w:color="auto"/>
              <w:right w:val="single" w:sz="4" w:space="0" w:color="auto"/>
            </w:tcBorders>
          </w:tcPr>
          <w:p w14:paraId="5526DD08" w14:textId="77777777" w:rsidR="003F738C" w:rsidRPr="00E332EF" w:rsidRDefault="003F738C" w:rsidP="003F738C">
            <w:pPr>
              <w:spacing w:after="0"/>
              <w:rPr>
                <w:b/>
                <w:bCs/>
                <w:sz w:val="22"/>
                <w:szCs w:val="22"/>
              </w:rPr>
            </w:pPr>
            <w:r w:rsidRPr="00E332EF">
              <w:rPr>
                <w:sz w:val="22"/>
                <w:szCs w:val="22"/>
              </w:rPr>
              <w:t>Машины и оборудования</w:t>
            </w:r>
          </w:p>
        </w:tc>
        <w:tc>
          <w:tcPr>
            <w:tcW w:w="3624" w:type="dxa"/>
            <w:tcBorders>
              <w:top w:val="single" w:sz="4" w:space="0" w:color="auto"/>
              <w:left w:val="single" w:sz="4" w:space="0" w:color="auto"/>
              <w:bottom w:val="single" w:sz="4" w:space="0" w:color="auto"/>
              <w:right w:val="single" w:sz="4" w:space="0" w:color="auto"/>
            </w:tcBorders>
          </w:tcPr>
          <w:p w14:paraId="4EFA4EDA" w14:textId="00356DF9" w:rsidR="003F738C" w:rsidRPr="00E332EF" w:rsidRDefault="003F738C" w:rsidP="00F14CE0">
            <w:pPr>
              <w:spacing w:after="0"/>
              <w:jc w:val="center"/>
              <w:rPr>
                <w:bCs/>
                <w:sz w:val="22"/>
                <w:szCs w:val="22"/>
              </w:rPr>
            </w:pPr>
            <w:r w:rsidRPr="00E332EF">
              <w:rPr>
                <w:bCs/>
                <w:sz w:val="22"/>
                <w:szCs w:val="22"/>
              </w:rPr>
              <w:t>401 368 982,82</w:t>
            </w:r>
          </w:p>
        </w:tc>
        <w:tc>
          <w:tcPr>
            <w:tcW w:w="3129" w:type="dxa"/>
            <w:tcBorders>
              <w:top w:val="single" w:sz="4" w:space="0" w:color="auto"/>
              <w:left w:val="single" w:sz="4" w:space="0" w:color="auto"/>
              <w:bottom w:val="single" w:sz="4" w:space="0" w:color="auto"/>
              <w:right w:val="single" w:sz="4" w:space="0" w:color="auto"/>
            </w:tcBorders>
          </w:tcPr>
          <w:p w14:paraId="73AFDDF4" w14:textId="5408F33A" w:rsidR="003F738C" w:rsidRPr="00E332EF" w:rsidRDefault="003F738C" w:rsidP="00F14CE0">
            <w:pPr>
              <w:spacing w:after="0"/>
              <w:jc w:val="center"/>
              <w:rPr>
                <w:bCs/>
                <w:sz w:val="22"/>
                <w:szCs w:val="22"/>
              </w:rPr>
            </w:pPr>
            <w:r w:rsidRPr="00E332EF">
              <w:rPr>
                <w:bCs/>
                <w:sz w:val="22"/>
                <w:szCs w:val="22"/>
              </w:rPr>
              <w:t>284 581 630,53</w:t>
            </w:r>
          </w:p>
        </w:tc>
      </w:tr>
      <w:tr w:rsidR="003F738C" w:rsidRPr="00E332EF" w14:paraId="5002D9F7" w14:textId="77777777" w:rsidTr="00F14CE0">
        <w:tc>
          <w:tcPr>
            <w:tcW w:w="3029" w:type="dxa"/>
            <w:tcBorders>
              <w:top w:val="single" w:sz="4" w:space="0" w:color="auto"/>
              <w:left w:val="single" w:sz="4" w:space="0" w:color="auto"/>
              <w:bottom w:val="single" w:sz="4" w:space="0" w:color="auto"/>
              <w:right w:val="single" w:sz="4" w:space="0" w:color="auto"/>
            </w:tcBorders>
          </w:tcPr>
          <w:p w14:paraId="650E4DC0" w14:textId="77777777" w:rsidR="003F738C" w:rsidRPr="00E332EF" w:rsidRDefault="003F738C" w:rsidP="003F738C">
            <w:pPr>
              <w:spacing w:after="0"/>
              <w:rPr>
                <w:sz w:val="22"/>
                <w:szCs w:val="22"/>
              </w:rPr>
            </w:pPr>
            <w:r w:rsidRPr="00E332EF">
              <w:rPr>
                <w:sz w:val="22"/>
                <w:szCs w:val="22"/>
              </w:rPr>
              <w:t>Офисное оборудование</w:t>
            </w:r>
          </w:p>
        </w:tc>
        <w:tc>
          <w:tcPr>
            <w:tcW w:w="3624" w:type="dxa"/>
            <w:tcBorders>
              <w:top w:val="single" w:sz="4" w:space="0" w:color="auto"/>
              <w:left w:val="single" w:sz="4" w:space="0" w:color="auto"/>
              <w:bottom w:val="single" w:sz="4" w:space="0" w:color="auto"/>
              <w:right w:val="single" w:sz="4" w:space="0" w:color="auto"/>
            </w:tcBorders>
          </w:tcPr>
          <w:p w14:paraId="70C9A28D" w14:textId="1EDC24B1" w:rsidR="003F738C" w:rsidRPr="00E332EF" w:rsidRDefault="003F738C" w:rsidP="00F14CE0">
            <w:pPr>
              <w:spacing w:after="0"/>
              <w:jc w:val="center"/>
              <w:rPr>
                <w:bCs/>
                <w:sz w:val="22"/>
                <w:szCs w:val="22"/>
              </w:rPr>
            </w:pPr>
            <w:r w:rsidRPr="00E332EF">
              <w:rPr>
                <w:bCs/>
                <w:sz w:val="22"/>
                <w:szCs w:val="22"/>
              </w:rPr>
              <w:t>7 379 466,63</w:t>
            </w:r>
          </w:p>
        </w:tc>
        <w:tc>
          <w:tcPr>
            <w:tcW w:w="3129" w:type="dxa"/>
            <w:tcBorders>
              <w:top w:val="single" w:sz="4" w:space="0" w:color="auto"/>
              <w:left w:val="single" w:sz="4" w:space="0" w:color="auto"/>
              <w:bottom w:val="single" w:sz="4" w:space="0" w:color="auto"/>
              <w:right w:val="single" w:sz="4" w:space="0" w:color="auto"/>
            </w:tcBorders>
          </w:tcPr>
          <w:p w14:paraId="026DF955" w14:textId="24D76991" w:rsidR="003F738C" w:rsidRPr="00E332EF" w:rsidRDefault="003F738C" w:rsidP="00F14CE0">
            <w:pPr>
              <w:spacing w:after="0"/>
              <w:jc w:val="center"/>
              <w:rPr>
                <w:bCs/>
                <w:sz w:val="22"/>
                <w:szCs w:val="22"/>
              </w:rPr>
            </w:pPr>
            <w:r w:rsidRPr="00E332EF">
              <w:rPr>
                <w:bCs/>
                <w:sz w:val="22"/>
                <w:szCs w:val="22"/>
              </w:rPr>
              <w:t>5 100 169,08</w:t>
            </w:r>
          </w:p>
        </w:tc>
      </w:tr>
      <w:tr w:rsidR="003F738C" w:rsidRPr="00E332EF" w14:paraId="4CCA4756" w14:textId="77777777" w:rsidTr="00F14CE0">
        <w:tc>
          <w:tcPr>
            <w:tcW w:w="3029" w:type="dxa"/>
            <w:tcBorders>
              <w:top w:val="single" w:sz="4" w:space="0" w:color="auto"/>
              <w:left w:val="single" w:sz="4" w:space="0" w:color="auto"/>
              <w:bottom w:val="single" w:sz="4" w:space="0" w:color="auto"/>
              <w:right w:val="single" w:sz="4" w:space="0" w:color="auto"/>
            </w:tcBorders>
          </w:tcPr>
          <w:p w14:paraId="1870B965" w14:textId="77777777" w:rsidR="003F738C" w:rsidRPr="00E332EF" w:rsidRDefault="003F738C" w:rsidP="003F738C">
            <w:pPr>
              <w:spacing w:after="0"/>
              <w:rPr>
                <w:b/>
                <w:bCs/>
                <w:sz w:val="22"/>
                <w:szCs w:val="22"/>
              </w:rPr>
            </w:pPr>
            <w:r w:rsidRPr="00E332EF">
              <w:rPr>
                <w:sz w:val="22"/>
                <w:szCs w:val="22"/>
              </w:rPr>
              <w:t>Транспортные средства</w:t>
            </w:r>
          </w:p>
        </w:tc>
        <w:tc>
          <w:tcPr>
            <w:tcW w:w="3624" w:type="dxa"/>
            <w:tcBorders>
              <w:top w:val="single" w:sz="4" w:space="0" w:color="auto"/>
              <w:left w:val="single" w:sz="4" w:space="0" w:color="auto"/>
              <w:bottom w:val="single" w:sz="4" w:space="0" w:color="auto"/>
              <w:right w:val="single" w:sz="4" w:space="0" w:color="auto"/>
            </w:tcBorders>
          </w:tcPr>
          <w:p w14:paraId="378507F2" w14:textId="230CDCB9" w:rsidR="003F738C" w:rsidRPr="00E332EF" w:rsidRDefault="003F738C" w:rsidP="00F14CE0">
            <w:pPr>
              <w:spacing w:after="0"/>
              <w:jc w:val="center"/>
              <w:rPr>
                <w:bCs/>
                <w:sz w:val="22"/>
                <w:szCs w:val="22"/>
              </w:rPr>
            </w:pPr>
            <w:r w:rsidRPr="00E332EF">
              <w:rPr>
                <w:bCs/>
                <w:sz w:val="22"/>
                <w:szCs w:val="22"/>
              </w:rPr>
              <w:t>105 460 341,88</w:t>
            </w:r>
          </w:p>
        </w:tc>
        <w:tc>
          <w:tcPr>
            <w:tcW w:w="3129" w:type="dxa"/>
            <w:tcBorders>
              <w:top w:val="single" w:sz="4" w:space="0" w:color="auto"/>
              <w:left w:val="single" w:sz="4" w:space="0" w:color="auto"/>
              <w:bottom w:val="single" w:sz="4" w:space="0" w:color="auto"/>
              <w:right w:val="single" w:sz="4" w:space="0" w:color="auto"/>
            </w:tcBorders>
          </w:tcPr>
          <w:p w14:paraId="058EA7DC" w14:textId="23AD3D5B" w:rsidR="003F738C" w:rsidRPr="00E332EF" w:rsidRDefault="003F738C" w:rsidP="00F14CE0">
            <w:pPr>
              <w:spacing w:after="0"/>
              <w:jc w:val="center"/>
              <w:rPr>
                <w:bCs/>
                <w:sz w:val="22"/>
                <w:szCs w:val="22"/>
              </w:rPr>
            </w:pPr>
            <w:r w:rsidRPr="00E332EF">
              <w:rPr>
                <w:bCs/>
                <w:sz w:val="22"/>
                <w:szCs w:val="22"/>
              </w:rPr>
              <w:t>42 161 388,33</w:t>
            </w:r>
          </w:p>
        </w:tc>
      </w:tr>
      <w:tr w:rsidR="00FD6ED1" w:rsidRPr="00E332EF" w14:paraId="15BEC8CE" w14:textId="77777777" w:rsidTr="00F14CE0">
        <w:tc>
          <w:tcPr>
            <w:tcW w:w="3029" w:type="dxa"/>
            <w:tcBorders>
              <w:top w:val="single" w:sz="4" w:space="0" w:color="auto"/>
              <w:left w:val="single" w:sz="4" w:space="0" w:color="auto"/>
              <w:bottom w:val="single" w:sz="4" w:space="0" w:color="auto"/>
              <w:right w:val="single" w:sz="4" w:space="0" w:color="auto"/>
            </w:tcBorders>
          </w:tcPr>
          <w:p w14:paraId="071F92BA" w14:textId="77777777" w:rsidR="00552FE3" w:rsidRPr="00E332EF" w:rsidRDefault="00552FE3" w:rsidP="007907FA">
            <w:pPr>
              <w:spacing w:after="0"/>
              <w:rPr>
                <w:b/>
                <w:bCs/>
                <w:sz w:val="22"/>
                <w:szCs w:val="22"/>
              </w:rPr>
            </w:pPr>
            <w:r w:rsidRPr="00E332EF">
              <w:rPr>
                <w:sz w:val="22"/>
                <w:szCs w:val="22"/>
              </w:rPr>
              <w:t>Земельные участки</w:t>
            </w:r>
          </w:p>
        </w:tc>
        <w:tc>
          <w:tcPr>
            <w:tcW w:w="3624" w:type="dxa"/>
            <w:tcBorders>
              <w:top w:val="single" w:sz="4" w:space="0" w:color="auto"/>
              <w:left w:val="single" w:sz="4" w:space="0" w:color="auto"/>
              <w:bottom w:val="single" w:sz="4" w:space="0" w:color="auto"/>
              <w:right w:val="single" w:sz="4" w:space="0" w:color="auto"/>
            </w:tcBorders>
          </w:tcPr>
          <w:p w14:paraId="614C8CEF" w14:textId="77777777" w:rsidR="00552FE3" w:rsidRPr="00E332EF" w:rsidRDefault="00552FE3" w:rsidP="00F14CE0">
            <w:pPr>
              <w:spacing w:after="0"/>
              <w:jc w:val="center"/>
              <w:rPr>
                <w:bCs/>
                <w:sz w:val="22"/>
                <w:szCs w:val="22"/>
              </w:rPr>
            </w:pPr>
            <w:r w:rsidRPr="00E332EF">
              <w:rPr>
                <w:bCs/>
                <w:sz w:val="22"/>
                <w:szCs w:val="22"/>
              </w:rPr>
              <w:t>277 950 813</w:t>
            </w:r>
          </w:p>
        </w:tc>
        <w:tc>
          <w:tcPr>
            <w:tcW w:w="3129" w:type="dxa"/>
            <w:tcBorders>
              <w:top w:val="single" w:sz="4" w:space="0" w:color="auto"/>
              <w:left w:val="single" w:sz="4" w:space="0" w:color="auto"/>
              <w:bottom w:val="single" w:sz="4" w:space="0" w:color="auto"/>
              <w:right w:val="single" w:sz="4" w:space="0" w:color="auto"/>
            </w:tcBorders>
          </w:tcPr>
          <w:p w14:paraId="50C7A2D6" w14:textId="77777777" w:rsidR="00552FE3" w:rsidRPr="00E332EF" w:rsidRDefault="003B272F" w:rsidP="00F14CE0">
            <w:pPr>
              <w:spacing w:after="0"/>
              <w:jc w:val="center"/>
              <w:rPr>
                <w:bCs/>
                <w:sz w:val="22"/>
                <w:szCs w:val="22"/>
              </w:rPr>
            </w:pPr>
            <w:r w:rsidRPr="00E332EF">
              <w:rPr>
                <w:bCs/>
                <w:sz w:val="22"/>
                <w:szCs w:val="22"/>
              </w:rPr>
              <w:t>-</w:t>
            </w:r>
          </w:p>
        </w:tc>
      </w:tr>
      <w:tr w:rsidR="003F738C" w:rsidRPr="00E332EF" w14:paraId="34B6BD36" w14:textId="77777777" w:rsidTr="00F14CE0">
        <w:trPr>
          <w:trHeight w:val="683"/>
        </w:trPr>
        <w:tc>
          <w:tcPr>
            <w:tcW w:w="3029" w:type="dxa"/>
            <w:tcBorders>
              <w:top w:val="single" w:sz="4" w:space="0" w:color="auto"/>
              <w:left w:val="single" w:sz="4" w:space="0" w:color="auto"/>
              <w:bottom w:val="single" w:sz="4" w:space="0" w:color="auto"/>
              <w:right w:val="single" w:sz="4" w:space="0" w:color="auto"/>
            </w:tcBorders>
          </w:tcPr>
          <w:p w14:paraId="532A513D" w14:textId="77777777" w:rsidR="003F738C" w:rsidRPr="00E332EF" w:rsidRDefault="003F738C" w:rsidP="003F738C">
            <w:pPr>
              <w:spacing w:after="0"/>
              <w:rPr>
                <w:sz w:val="22"/>
                <w:szCs w:val="22"/>
              </w:rPr>
            </w:pPr>
            <w:r w:rsidRPr="00E332EF">
              <w:rPr>
                <w:sz w:val="22"/>
                <w:szCs w:val="22"/>
              </w:rPr>
              <w:t xml:space="preserve">Производственный и </w:t>
            </w:r>
            <w:proofErr w:type="spellStart"/>
            <w:r w:rsidRPr="00E332EF">
              <w:rPr>
                <w:sz w:val="22"/>
                <w:szCs w:val="22"/>
              </w:rPr>
              <w:t>хоз</w:t>
            </w:r>
            <w:proofErr w:type="spellEnd"/>
            <w:r w:rsidRPr="00E332EF">
              <w:rPr>
                <w:sz w:val="22"/>
                <w:szCs w:val="22"/>
              </w:rPr>
              <w:t xml:space="preserve"> инвентарь</w:t>
            </w:r>
          </w:p>
        </w:tc>
        <w:tc>
          <w:tcPr>
            <w:tcW w:w="3624" w:type="dxa"/>
            <w:tcBorders>
              <w:top w:val="single" w:sz="4" w:space="0" w:color="auto"/>
              <w:left w:val="single" w:sz="4" w:space="0" w:color="auto"/>
              <w:bottom w:val="single" w:sz="4" w:space="0" w:color="auto"/>
              <w:right w:val="single" w:sz="4" w:space="0" w:color="auto"/>
            </w:tcBorders>
          </w:tcPr>
          <w:p w14:paraId="197B792A" w14:textId="4EC3039A" w:rsidR="003F738C" w:rsidRPr="00E332EF" w:rsidRDefault="003F738C" w:rsidP="00F14CE0">
            <w:pPr>
              <w:spacing w:after="0"/>
              <w:jc w:val="center"/>
              <w:rPr>
                <w:bCs/>
                <w:sz w:val="22"/>
                <w:szCs w:val="22"/>
              </w:rPr>
            </w:pPr>
            <w:r w:rsidRPr="00E332EF">
              <w:rPr>
                <w:bCs/>
                <w:sz w:val="22"/>
                <w:szCs w:val="22"/>
              </w:rPr>
              <w:t>3 331 766,26</w:t>
            </w:r>
          </w:p>
        </w:tc>
        <w:tc>
          <w:tcPr>
            <w:tcW w:w="3129" w:type="dxa"/>
            <w:tcBorders>
              <w:top w:val="single" w:sz="4" w:space="0" w:color="auto"/>
              <w:left w:val="single" w:sz="4" w:space="0" w:color="auto"/>
              <w:bottom w:val="single" w:sz="4" w:space="0" w:color="auto"/>
              <w:right w:val="single" w:sz="4" w:space="0" w:color="auto"/>
            </w:tcBorders>
          </w:tcPr>
          <w:p w14:paraId="30E3F83B" w14:textId="5C412797" w:rsidR="003F738C" w:rsidRPr="00E332EF" w:rsidRDefault="003F738C" w:rsidP="00F14CE0">
            <w:pPr>
              <w:spacing w:after="0"/>
              <w:jc w:val="center"/>
              <w:rPr>
                <w:bCs/>
                <w:sz w:val="22"/>
                <w:szCs w:val="22"/>
              </w:rPr>
            </w:pPr>
            <w:r w:rsidRPr="00E332EF">
              <w:rPr>
                <w:bCs/>
                <w:sz w:val="22"/>
                <w:szCs w:val="22"/>
              </w:rPr>
              <w:t>2 959 855,31</w:t>
            </w:r>
          </w:p>
        </w:tc>
      </w:tr>
      <w:tr w:rsidR="003F738C" w:rsidRPr="00E332EF" w14:paraId="65225870" w14:textId="77777777" w:rsidTr="00F14CE0">
        <w:tc>
          <w:tcPr>
            <w:tcW w:w="3029" w:type="dxa"/>
            <w:tcBorders>
              <w:top w:val="single" w:sz="4" w:space="0" w:color="auto"/>
              <w:left w:val="single" w:sz="4" w:space="0" w:color="auto"/>
              <w:bottom w:val="single" w:sz="4" w:space="0" w:color="auto"/>
              <w:right w:val="single" w:sz="4" w:space="0" w:color="auto"/>
            </w:tcBorders>
          </w:tcPr>
          <w:p w14:paraId="618588EC" w14:textId="77777777" w:rsidR="003F738C" w:rsidRPr="00E332EF" w:rsidRDefault="003F738C" w:rsidP="003F738C">
            <w:pPr>
              <w:spacing w:after="0"/>
              <w:rPr>
                <w:b/>
                <w:bCs/>
                <w:sz w:val="22"/>
                <w:szCs w:val="22"/>
              </w:rPr>
            </w:pPr>
            <w:r w:rsidRPr="00E332EF">
              <w:rPr>
                <w:sz w:val="22"/>
                <w:szCs w:val="22"/>
              </w:rPr>
              <w:t>Другие виды основных средств</w:t>
            </w:r>
          </w:p>
        </w:tc>
        <w:tc>
          <w:tcPr>
            <w:tcW w:w="3624" w:type="dxa"/>
            <w:tcBorders>
              <w:top w:val="single" w:sz="4" w:space="0" w:color="auto"/>
              <w:left w:val="single" w:sz="4" w:space="0" w:color="auto"/>
              <w:bottom w:val="single" w:sz="4" w:space="0" w:color="auto"/>
              <w:right w:val="single" w:sz="4" w:space="0" w:color="auto"/>
            </w:tcBorders>
          </w:tcPr>
          <w:p w14:paraId="5AE2AA70" w14:textId="73EE97C9" w:rsidR="003F738C" w:rsidRPr="00E332EF" w:rsidRDefault="003F738C" w:rsidP="00F14CE0">
            <w:pPr>
              <w:spacing w:after="0"/>
              <w:jc w:val="center"/>
              <w:rPr>
                <w:bCs/>
                <w:sz w:val="22"/>
                <w:szCs w:val="22"/>
              </w:rPr>
            </w:pPr>
            <w:r w:rsidRPr="00E332EF">
              <w:rPr>
                <w:bCs/>
                <w:sz w:val="22"/>
                <w:szCs w:val="22"/>
              </w:rPr>
              <w:t>27 428 691,25</w:t>
            </w:r>
          </w:p>
        </w:tc>
        <w:tc>
          <w:tcPr>
            <w:tcW w:w="3129" w:type="dxa"/>
            <w:tcBorders>
              <w:top w:val="single" w:sz="4" w:space="0" w:color="auto"/>
              <w:left w:val="single" w:sz="4" w:space="0" w:color="auto"/>
              <w:bottom w:val="single" w:sz="4" w:space="0" w:color="auto"/>
              <w:right w:val="single" w:sz="4" w:space="0" w:color="auto"/>
            </w:tcBorders>
          </w:tcPr>
          <w:p w14:paraId="44B16952" w14:textId="31E4B404" w:rsidR="003F738C" w:rsidRPr="00E332EF" w:rsidRDefault="003F738C" w:rsidP="00F14CE0">
            <w:pPr>
              <w:spacing w:after="0"/>
              <w:jc w:val="center"/>
              <w:rPr>
                <w:bCs/>
                <w:sz w:val="22"/>
                <w:szCs w:val="22"/>
              </w:rPr>
            </w:pPr>
            <w:r w:rsidRPr="00E332EF">
              <w:rPr>
                <w:bCs/>
                <w:sz w:val="22"/>
                <w:szCs w:val="22"/>
              </w:rPr>
              <w:t>24 967 499,24</w:t>
            </w:r>
          </w:p>
        </w:tc>
      </w:tr>
      <w:tr w:rsidR="003F738C" w:rsidRPr="00E332EF" w14:paraId="6FBBE3FF" w14:textId="77777777" w:rsidTr="00F14CE0">
        <w:tc>
          <w:tcPr>
            <w:tcW w:w="3029" w:type="dxa"/>
            <w:tcBorders>
              <w:top w:val="single" w:sz="4" w:space="0" w:color="auto"/>
              <w:left w:val="single" w:sz="4" w:space="0" w:color="auto"/>
              <w:bottom w:val="single" w:sz="4" w:space="0" w:color="auto"/>
              <w:right w:val="single" w:sz="4" w:space="0" w:color="auto"/>
            </w:tcBorders>
          </w:tcPr>
          <w:p w14:paraId="71A79EDF" w14:textId="77777777" w:rsidR="003F738C" w:rsidRPr="00E332EF" w:rsidRDefault="003F738C" w:rsidP="003F738C">
            <w:pPr>
              <w:spacing w:after="0"/>
              <w:rPr>
                <w:b/>
                <w:bCs/>
                <w:sz w:val="22"/>
                <w:szCs w:val="22"/>
              </w:rPr>
            </w:pPr>
            <w:r w:rsidRPr="00E332EF">
              <w:rPr>
                <w:b/>
                <w:bCs/>
                <w:sz w:val="22"/>
                <w:szCs w:val="22"/>
              </w:rPr>
              <w:t>Итого:</w:t>
            </w:r>
          </w:p>
        </w:tc>
        <w:tc>
          <w:tcPr>
            <w:tcW w:w="3624" w:type="dxa"/>
            <w:tcBorders>
              <w:top w:val="single" w:sz="4" w:space="0" w:color="auto"/>
              <w:left w:val="single" w:sz="4" w:space="0" w:color="auto"/>
              <w:bottom w:val="single" w:sz="4" w:space="0" w:color="auto"/>
              <w:right w:val="single" w:sz="4" w:space="0" w:color="auto"/>
            </w:tcBorders>
          </w:tcPr>
          <w:p w14:paraId="4686B737" w14:textId="7FBB5935" w:rsidR="003F738C" w:rsidRPr="00E332EF" w:rsidRDefault="003F738C" w:rsidP="00F14CE0">
            <w:pPr>
              <w:spacing w:after="0"/>
              <w:jc w:val="center"/>
              <w:rPr>
                <w:bCs/>
                <w:sz w:val="22"/>
                <w:szCs w:val="22"/>
              </w:rPr>
            </w:pPr>
            <w:r w:rsidRPr="00E332EF">
              <w:rPr>
                <w:bCs/>
                <w:sz w:val="22"/>
                <w:szCs w:val="22"/>
              </w:rPr>
              <w:t>1 225 035 047,76</w:t>
            </w:r>
          </w:p>
        </w:tc>
        <w:tc>
          <w:tcPr>
            <w:tcW w:w="3129" w:type="dxa"/>
            <w:tcBorders>
              <w:top w:val="single" w:sz="4" w:space="0" w:color="auto"/>
              <w:left w:val="single" w:sz="4" w:space="0" w:color="auto"/>
              <w:bottom w:val="single" w:sz="4" w:space="0" w:color="auto"/>
              <w:right w:val="single" w:sz="4" w:space="0" w:color="auto"/>
            </w:tcBorders>
          </w:tcPr>
          <w:p w14:paraId="392F8987" w14:textId="0D23014A" w:rsidR="003F738C" w:rsidRPr="00E332EF" w:rsidRDefault="003F738C" w:rsidP="00F14CE0">
            <w:pPr>
              <w:spacing w:after="0"/>
              <w:jc w:val="center"/>
              <w:rPr>
                <w:bCs/>
                <w:sz w:val="22"/>
                <w:szCs w:val="22"/>
              </w:rPr>
            </w:pPr>
            <w:r w:rsidRPr="00E332EF">
              <w:rPr>
                <w:bCs/>
                <w:sz w:val="22"/>
                <w:szCs w:val="22"/>
              </w:rPr>
              <w:t>466 556 952,94</w:t>
            </w:r>
          </w:p>
        </w:tc>
      </w:tr>
    </w:tbl>
    <w:p w14:paraId="16269351" w14:textId="77777777" w:rsidR="004D4CDC" w:rsidRPr="00E332EF" w:rsidRDefault="004D4CDC">
      <w:pPr>
        <w:pStyle w:val="ThinDelim"/>
        <w:rPr>
          <w:sz w:val="22"/>
          <w:szCs w:val="22"/>
        </w:rPr>
      </w:pPr>
    </w:p>
    <w:p w14:paraId="60EE50A2" w14:textId="77777777" w:rsidR="004D4CDC" w:rsidRPr="00E332EF" w:rsidRDefault="004D4CDC" w:rsidP="00262685">
      <w:pPr>
        <w:ind w:left="142"/>
        <w:jc w:val="both"/>
        <w:rPr>
          <w:sz w:val="22"/>
          <w:szCs w:val="22"/>
        </w:rPr>
      </w:pPr>
      <w:r w:rsidRPr="00E332EF">
        <w:rPr>
          <w:sz w:val="22"/>
          <w:szCs w:val="22"/>
        </w:rPr>
        <w:t>Сведения о способах начисления амортизационных отчислен</w:t>
      </w:r>
      <w:r w:rsidR="00734EAD" w:rsidRPr="00E332EF">
        <w:rPr>
          <w:sz w:val="22"/>
          <w:szCs w:val="22"/>
        </w:rPr>
        <w:t xml:space="preserve">ий по группам объектов основных </w:t>
      </w:r>
      <w:r w:rsidRPr="00E332EF">
        <w:rPr>
          <w:sz w:val="22"/>
          <w:szCs w:val="22"/>
        </w:rPr>
        <w:t>средств:</w:t>
      </w:r>
      <w:r w:rsidR="00734EAD" w:rsidRPr="00E332EF">
        <w:rPr>
          <w:sz w:val="22"/>
          <w:szCs w:val="22"/>
        </w:rPr>
        <w:t xml:space="preserve"> </w:t>
      </w:r>
      <w:r w:rsidRPr="00E332EF">
        <w:rPr>
          <w:rStyle w:val="Subst"/>
          <w:sz w:val="22"/>
          <w:szCs w:val="22"/>
        </w:rPr>
        <w:t>линейный</w:t>
      </w:r>
    </w:p>
    <w:p w14:paraId="31983842" w14:textId="483420EA" w:rsidR="004D4CDC" w:rsidRPr="00E332EF" w:rsidRDefault="004D4CDC" w:rsidP="00262685">
      <w:pPr>
        <w:ind w:left="142"/>
        <w:jc w:val="both"/>
        <w:rPr>
          <w:sz w:val="22"/>
          <w:szCs w:val="22"/>
        </w:rPr>
      </w:pPr>
      <w:r w:rsidRPr="00E332EF">
        <w:rPr>
          <w:sz w:val="22"/>
          <w:szCs w:val="22"/>
        </w:rPr>
        <w:t>Отчетная дата:</w:t>
      </w:r>
      <w:r w:rsidR="00084097" w:rsidRPr="00E332EF">
        <w:rPr>
          <w:sz w:val="22"/>
          <w:szCs w:val="22"/>
        </w:rPr>
        <w:t xml:space="preserve"> </w:t>
      </w:r>
      <w:r w:rsidR="005B393E" w:rsidRPr="00E332EF">
        <w:rPr>
          <w:rStyle w:val="Subst"/>
          <w:sz w:val="22"/>
          <w:szCs w:val="22"/>
        </w:rPr>
        <w:t>3</w:t>
      </w:r>
      <w:r w:rsidR="008F186A" w:rsidRPr="00E332EF">
        <w:rPr>
          <w:rStyle w:val="Subst"/>
          <w:sz w:val="22"/>
          <w:szCs w:val="22"/>
        </w:rPr>
        <w:t>0</w:t>
      </w:r>
      <w:r w:rsidR="005B393E" w:rsidRPr="00E332EF">
        <w:rPr>
          <w:rStyle w:val="Subst"/>
          <w:sz w:val="22"/>
          <w:szCs w:val="22"/>
        </w:rPr>
        <w:t>.0</w:t>
      </w:r>
      <w:r w:rsidR="00790BBD" w:rsidRPr="00E332EF">
        <w:rPr>
          <w:rStyle w:val="Subst"/>
          <w:sz w:val="22"/>
          <w:szCs w:val="22"/>
        </w:rPr>
        <w:t>9</w:t>
      </w:r>
      <w:r w:rsidR="005B393E" w:rsidRPr="00E332EF">
        <w:rPr>
          <w:rStyle w:val="Subst"/>
          <w:sz w:val="22"/>
          <w:szCs w:val="22"/>
        </w:rPr>
        <w:t>.201</w:t>
      </w:r>
      <w:r w:rsidR="001F1166" w:rsidRPr="00E332EF">
        <w:rPr>
          <w:rStyle w:val="Subst"/>
          <w:sz w:val="22"/>
          <w:szCs w:val="22"/>
        </w:rPr>
        <w:t>8</w:t>
      </w:r>
    </w:p>
    <w:p w14:paraId="37B31AE9" w14:textId="77777777" w:rsidR="004D4CDC" w:rsidRPr="00E332EF" w:rsidRDefault="004D4CDC" w:rsidP="00262685">
      <w:pPr>
        <w:ind w:left="200"/>
        <w:jc w:val="both"/>
        <w:rPr>
          <w:sz w:val="22"/>
          <w:szCs w:val="22"/>
        </w:rPr>
      </w:pPr>
      <w:r w:rsidRPr="00E332EF">
        <w:rPr>
          <w:sz w:val="22"/>
          <w:szCs w:val="22"/>
        </w:rPr>
        <w:t xml:space="preserve">Результаты последней переоценки основных средств и долгосрочно арендуемых основных средств, осуществленной в течение последнего завершенного финансового года, с указанием даты проведения переоценки, полной и остаточной (за вычетом амортизации) балансовой </w:t>
      </w:r>
      <w:r w:rsidRPr="00E332EF">
        <w:rPr>
          <w:sz w:val="22"/>
          <w:szCs w:val="22"/>
        </w:rPr>
        <w:lastRenderedPageBreak/>
        <w:t>стоимости основных средств до переоценки и полной и остаточной (за вычетом амортизации) восстановительной стоимости основных средств с учетом этой переоценки. Указанная информация приводится по группам объектов основных средств. Указываются сведения о способах начисления амортизационных отчислений по группам объектов основных средств.</w:t>
      </w:r>
    </w:p>
    <w:p w14:paraId="6D1C3BCD" w14:textId="77777777" w:rsidR="004D4CDC" w:rsidRPr="00E332EF" w:rsidRDefault="004D4CDC" w:rsidP="00262685">
      <w:pPr>
        <w:ind w:left="200"/>
        <w:jc w:val="both"/>
        <w:rPr>
          <w:sz w:val="22"/>
          <w:szCs w:val="22"/>
        </w:rPr>
      </w:pPr>
      <w:r w:rsidRPr="00E332EF">
        <w:rPr>
          <w:rStyle w:val="Subst"/>
          <w:sz w:val="22"/>
          <w:szCs w:val="22"/>
        </w:rPr>
        <w:t>Переоценка основных средств за указанный период не проводилась</w:t>
      </w:r>
    </w:p>
    <w:p w14:paraId="6F2F1B89" w14:textId="1A5224BC" w:rsidR="004D4CDC" w:rsidRPr="00E332EF" w:rsidRDefault="004D4CDC" w:rsidP="00262685">
      <w:pPr>
        <w:ind w:left="200"/>
        <w:jc w:val="both"/>
        <w:rPr>
          <w:rStyle w:val="Subst"/>
          <w:sz w:val="22"/>
          <w:szCs w:val="22"/>
        </w:rPr>
      </w:pPr>
      <w:r w:rsidRPr="00E332EF">
        <w:rPr>
          <w:sz w:val="22"/>
          <w:szCs w:val="22"/>
        </w:rPr>
        <w:t>Указываются сведения о планах по приобретению, замене, выбытию основных средств, стоимость которых составляет 10 и более процентов стоимости основных средств эмитента, и иных основных средств по усмотрению эмитента, а также сведения обо всех фактах обременения основных средств эмитента (с указанием характера обременения, даты возникновения обременения, срока его действия и иных условий по усмотрению эмитента</w:t>
      </w:r>
      <w:r w:rsidR="00790BBD" w:rsidRPr="00E332EF">
        <w:rPr>
          <w:sz w:val="22"/>
          <w:szCs w:val="22"/>
        </w:rPr>
        <w:t>) планы</w:t>
      </w:r>
      <w:r w:rsidRPr="00E332EF">
        <w:rPr>
          <w:rStyle w:val="Subst"/>
          <w:sz w:val="22"/>
          <w:szCs w:val="22"/>
        </w:rPr>
        <w:t xml:space="preserve"> отсутствуют.</w:t>
      </w:r>
    </w:p>
    <w:p w14:paraId="7D403E8B" w14:textId="77777777" w:rsidR="00084097" w:rsidRPr="00E332EF" w:rsidRDefault="00084097">
      <w:pPr>
        <w:ind w:left="200"/>
        <w:rPr>
          <w:rStyle w:val="Subst"/>
          <w:sz w:val="22"/>
          <w:szCs w:val="22"/>
        </w:rPr>
      </w:pPr>
    </w:p>
    <w:p w14:paraId="24AC4A5E" w14:textId="77777777" w:rsidR="00084097" w:rsidRPr="00E332EF" w:rsidRDefault="00084097">
      <w:pPr>
        <w:ind w:left="200"/>
        <w:rPr>
          <w:sz w:val="22"/>
          <w:szCs w:val="22"/>
        </w:rPr>
      </w:pPr>
    </w:p>
    <w:p w14:paraId="00ADB2F9" w14:textId="77777777" w:rsidR="004D4CDC" w:rsidRPr="00E332EF" w:rsidRDefault="004D4CDC">
      <w:pPr>
        <w:pStyle w:val="1"/>
        <w:rPr>
          <w:sz w:val="22"/>
          <w:szCs w:val="22"/>
        </w:rPr>
      </w:pPr>
      <w:r w:rsidRPr="00E332EF">
        <w:rPr>
          <w:sz w:val="22"/>
          <w:szCs w:val="22"/>
        </w:rPr>
        <w:t>Раздел IV. Сведения о финансово-хозяйственной деятельности лица, предоставившего обеспечение</w:t>
      </w:r>
    </w:p>
    <w:p w14:paraId="22B79E20" w14:textId="77777777" w:rsidR="004D4CDC" w:rsidRPr="00E332EF" w:rsidRDefault="004D4CDC">
      <w:pPr>
        <w:pStyle w:val="2"/>
      </w:pPr>
      <w:r w:rsidRPr="00E332EF">
        <w:t>4.1. Результаты финансово-хозяйственной деятельности лица, предоставившего обеспечение</w:t>
      </w:r>
    </w:p>
    <w:p w14:paraId="7939F6C8" w14:textId="77777777" w:rsidR="00AF1364" w:rsidRPr="00E332EF" w:rsidRDefault="00AF1364" w:rsidP="00AF1364">
      <w:pPr>
        <w:ind w:left="400"/>
        <w:rPr>
          <w:sz w:val="22"/>
          <w:szCs w:val="22"/>
        </w:rPr>
      </w:pPr>
    </w:p>
    <w:p w14:paraId="3FBD5519" w14:textId="77777777" w:rsidR="002E01E5" w:rsidRPr="00E332EF" w:rsidRDefault="002E01E5" w:rsidP="002E01E5">
      <w:pPr>
        <w:pStyle w:val="SubHeading"/>
        <w:ind w:left="200"/>
        <w:rPr>
          <w:sz w:val="22"/>
          <w:szCs w:val="22"/>
        </w:rPr>
      </w:pPr>
      <w:r w:rsidRPr="00E332EF">
        <w:rPr>
          <w:sz w:val="22"/>
          <w:szCs w:val="22"/>
        </w:rPr>
        <w:t>Динамика показателей, характеризующих результаты финансово-хозяйственной деятельности лица, предоставившего обеспечение, в том числе ее прибыльность и убыточность, рассчитанных на основе данных бухгалтерской (финансовой) отчетности</w:t>
      </w:r>
    </w:p>
    <w:p w14:paraId="5D767AAB" w14:textId="77777777" w:rsidR="002E01E5" w:rsidRPr="00E332EF" w:rsidRDefault="002E01E5" w:rsidP="002E01E5">
      <w:pPr>
        <w:ind w:left="400"/>
        <w:rPr>
          <w:sz w:val="22"/>
          <w:szCs w:val="22"/>
        </w:rPr>
      </w:pPr>
      <w:r w:rsidRPr="00E332EF">
        <w:rPr>
          <w:sz w:val="22"/>
          <w:szCs w:val="22"/>
        </w:rPr>
        <w:t>Стандарт (правила), в соответствии с которыми составлена бухгалтерская (финансовая) отчетность,</w:t>
      </w:r>
      <w:r w:rsidRPr="00E332EF">
        <w:rPr>
          <w:sz w:val="22"/>
          <w:szCs w:val="22"/>
        </w:rPr>
        <w:br/>
        <w:t xml:space="preserve"> на основании которой рассчитаны показатели:</w:t>
      </w:r>
      <w:r w:rsidRPr="00E332EF">
        <w:rPr>
          <w:rStyle w:val="Subst"/>
          <w:sz w:val="22"/>
          <w:szCs w:val="22"/>
        </w:rPr>
        <w:t xml:space="preserve"> РСБУ</w:t>
      </w:r>
    </w:p>
    <w:p w14:paraId="254CE31D" w14:textId="77777777" w:rsidR="002E01E5" w:rsidRPr="00E332EF" w:rsidRDefault="002E01E5" w:rsidP="002E01E5">
      <w:pPr>
        <w:ind w:left="400"/>
        <w:rPr>
          <w:rStyle w:val="Subst"/>
          <w:sz w:val="22"/>
          <w:szCs w:val="22"/>
        </w:rPr>
      </w:pPr>
      <w:r w:rsidRPr="00E332EF">
        <w:rPr>
          <w:sz w:val="22"/>
          <w:szCs w:val="22"/>
        </w:rPr>
        <w:t>Единица измерения для суммы непокрытого убытка:</w:t>
      </w:r>
      <w:r w:rsidRPr="00E332EF">
        <w:rPr>
          <w:rStyle w:val="Subst"/>
          <w:sz w:val="22"/>
          <w:szCs w:val="22"/>
        </w:rPr>
        <w:t xml:space="preserve"> тыс. руб.</w:t>
      </w:r>
    </w:p>
    <w:p w14:paraId="11B1A615" w14:textId="77777777" w:rsidR="00AC5DEB" w:rsidRPr="00E332EF" w:rsidRDefault="00AC5DEB" w:rsidP="002E01E5">
      <w:pPr>
        <w:ind w:left="400"/>
        <w:rPr>
          <w:sz w:val="22"/>
          <w:szCs w:val="22"/>
        </w:rPr>
      </w:pPr>
    </w:p>
    <w:p w14:paraId="673D1F3C" w14:textId="77777777" w:rsidR="002E01E5" w:rsidRPr="00E332EF" w:rsidRDefault="002E01E5" w:rsidP="002E01E5">
      <w:pPr>
        <w:pStyle w:val="ThinDelim"/>
        <w:rPr>
          <w:sz w:val="22"/>
          <w:szCs w:val="22"/>
        </w:rPr>
      </w:pPr>
    </w:p>
    <w:tbl>
      <w:tblPr>
        <w:tblW w:w="0" w:type="auto"/>
        <w:tblLayout w:type="fixed"/>
        <w:tblCellMar>
          <w:left w:w="72" w:type="dxa"/>
          <w:right w:w="72" w:type="dxa"/>
        </w:tblCellMar>
        <w:tblLook w:val="0000" w:firstRow="0" w:lastRow="0" w:firstColumn="0" w:lastColumn="0" w:noHBand="0" w:noVBand="0"/>
      </w:tblPr>
      <w:tblGrid>
        <w:gridCol w:w="5572"/>
        <w:gridCol w:w="1820"/>
        <w:gridCol w:w="1860"/>
      </w:tblGrid>
      <w:tr w:rsidR="00FD6ED1" w:rsidRPr="00E332EF" w14:paraId="44E4C2FF" w14:textId="77777777" w:rsidTr="002007FB">
        <w:tc>
          <w:tcPr>
            <w:tcW w:w="5572" w:type="dxa"/>
            <w:tcBorders>
              <w:top w:val="double" w:sz="6" w:space="0" w:color="auto"/>
              <w:left w:val="double" w:sz="6" w:space="0" w:color="auto"/>
              <w:bottom w:val="single" w:sz="6" w:space="0" w:color="auto"/>
              <w:right w:val="single" w:sz="6" w:space="0" w:color="auto"/>
            </w:tcBorders>
          </w:tcPr>
          <w:p w14:paraId="2EE43610" w14:textId="77777777" w:rsidR="002E01E5" w:rsidRPr="00E332EF" w:rsidRDefault="002E01E5" w:rsidP="002007FB">
            <w:pPr>
              <w:jc w:val="center"/>
              <w:rPr>
                <w:sz w:val="22"/>
                <w:szCs w:val="22"/>
              </w:rPr>
            </w:pPr>
            <w:r w:rsidRPr="00E332EF">
              <w:rPr>
                <w:sz w:val="22"/>
                <w:szCs w:val="22"/>
              </w:rPr>
              <w:t>Наименование показателя</w:t>
            </w:r>
          </w:p>
        </w:tc>
        <w:tc>
          <w:tcPr>
            <w:tcW w:w="1820" w:type="dxa"/>
            <w:tcBorders>
              <w:top w:val="double" w:sz="6" w:space="0" w:color="auto"/>
              <w:left w:val="single" w:sz="6" w:space="0" w:color="auto"/>
              <w:bottom w:val="single" w:sz="6" w:space="0" w:color="auto"/>
              <w:right w:val="single" w:sz="6" w:space="0" w:color="auto"/>
            </w:tcBorders>
          </w:tcPr>
          <w:p w14:paraId="03FAC18F" w14:textId="37AB0805" w:rsidR="002E01E5" w:rsidRPr="00E332EF" w:rsidRDefault="00F52F40" w:rsidP="00790BBD">
            <w:pPr>
              <w:jc w:val="center"/>
              <w:rPr>
                <w:sz w:val="22"/>
                <w:szCs w:val="22"/>
              </w:rPr>
            </w:pPr>
            <w:r w:rsidRPr="00E332EF">
              <w:rPr>
                <w:sz w:val="22"/>
                <w:szCs w:val="22"/>
              </w:rPr>
              <w:t>201</w:t>
            </w:r>
            <w:r w:rsidR="00F14C95" w:rsidRPr="00E332EF">
              <w:rPr>
                <w:sz w:val="22"/>
                <w:szCs w:val="22"/>
              </w:rPr>
              <w:t>8</w:t>
            </w:r>
            <w:r w:rsidRPr="00E332EF">
              <w:rPr>
                <w:sz w:val="22"/>
                <w:szCs w:val="22"/>
              </w:rPr>
              <w:t xml:space="preserve">, </w:t>
            </w:r>
            <w:r w:rsidR="00790BBD" w:rsidRPr="00E332EF">
              <w:rPr>
                <w:sz w:val="22"/>
                <w:szCs w:val="22"/>
              </w:rPr>
              <w:t>9</w:t>
            </w:r>
            <w:r w:rsidRPr="00E332EF">
              <w:rPr>
                <w:sz w:val="22"/>
                <w:szCs w:val="22"/>
              </w:rPr>
              <w:t xml:space="preserve"> мес</w:t>
            </w:r>
            <w:r w:rsidR="002E01E5" w:rsidRPr="00E332EF">
              <w:rPr>
                <w:sz w:val="22"/>
                <w:szCs w:val="22"/>
              </w:rPr>
              <w:t>.</w:t>
            </w:r>
          </w:p>
        </w:tc>
        <w:tc>
          <w:tcPr>
            <w:tcW w:w="1860" w:type="dxa"/>
            <w:tcBorders>
              <w:top w:val="double" w:sz="6" w:space="0" w:color="auto"/>
              <w:left w:val="single" w:sz="6" w:space="0" w:color="auto"/>
              <w:bottom w:val="single" w:sz="6" w:space="0" w:color="auto"/>
              <w:right w:val="double" w:sz="6" w:space="0" w:color="auto"/>
            </w:tcBorders>
          </w:tcPr>
          <w:p w14:paraId="45E031D6" w14:textId="676AEB47" w:rsidR="002E01E5" w:rsidRPr="00E332EF" w:rsidRDefault="002E01E5" w:rsidP="00F52F40">
            <w:pPr>
              <w:jc w:val="center"/>
              <w:rPr>
                <w:sz w:val="22"/>
                <w:szCs w:val="22"/>
              </w:rPr>
            </w:pPr>
            <w:r w:rsidRPr="00E332EF">
              <w:rPr>
                <w:sz w:val="22"/>
                <w:szCs w:val="22"/>
              </w:rPr>
              <w:t>2017</w:t>
            </w:r>
            <w:r w:rsidR="00790BBD" w:rsidRPr="00E332EF">
              <w:rPr>
                <w:sz w:val="22"/>
                <w:szCs w:val="22"/>
              </w:rPr>
              <w:t>, 9</w:t>
            </w:r>
            <w:r w:rsidR="00F52F40" w:rsidRPr="00E332EF">
              <w:rPr>
                <w:sz w:val="22"/>
                <w:szCs w:val="22"/>
              </w:rPr>
              <w:t xml:space="preserve"> мес.</w:t>
            </w:r>
          </w:p>
        </w:tc>
      </w:tr>
      <w:tr w:rsidR="00FD6ED1" w:rsidRPr="00E332EF" w14:paraId="53C7E3A2" w14:textId="77777777" w:rsidTr="002007FB">
        <w:tc>
          <w:tcPr>
            <w:tcW w:w="5572" w:type="dxa"/>
            <w:tcBorders>
              <w:top w:val="single" w:sz="6" w:space="0" w:color="auto"/>
              <w:left w:val="double" w:sz="6" w:space="0" w:color="auto"/>
              <w:bottom w:val="single" w:sz="6" w:space="0" w:color="auto"/>
              <w:right w:val="single" w:sz="6" w:space="0" w:color="auto"/>
            </w:tcBorders>
          </w:tcPr>
          <w:p w14:paraId="17198BD4" w14:textId="77777777" w:rsidR="002E01E5" w:rsidRPr="00E332EF" w:rsidRDefault="002E01E5" w:rsidP="002007FB">
            <w:pPr>
              <w:rPr>
                <w:sz w:val="22"/>
                <w:szCs w:val="22"/>
              </w:rPr>
            </w:pPr>
            <w:r w:rsidRPr="00E332EF">
              <w:rPr>
                <w:sz w:val="22"/>
                <w:szCs w:val="22"/>
              </w:rPr>
              <w:t>Норма чистой прибыли, %</w:t>
            </w:r>
          </w:p>
        </w:tc>
        <w:tc>
          <w:tcPr>
            <w:tcW w:w="1820" w:type="dxa"/>
            <w:tcBorders>
              <w:top w:val="single" w:sz="6" w:space="0" w:color="auto"/>
              <w:left w:val="single" w:sz="6" w:space="0" w:color="auto"/>
              <w:bottom w:val="single" w:sz="6" w:space="0" w:color="auto"/>
              <w:right w:val="single" w:sz="6" w:space="0" w:color="auto"/>
            </w:tcBorders>
          </w:tcPr>
          <w:p w14:paraId="4A15F9AA" w14:textId="5ED1D992" w:rsidR="002E01E5" w:rsidRPr="00E332EF" w:rsidRDefault="00ED404B" w:rsidP="00ED404B">
            <w:pPr>
              <w:jc w:val="right"/>
              <w:rPr>
                <w:sz w:val="22"/>
                <w:szCs w:val="22"/>
              </w:rPr>
            </w:pPr>
            <w:r w:rsidRPr="00E332EF">
              <w:rPr>
                <w:sz w:val="22"/>
                <w:szCs w:val="22"/>
              </w:rPr>
              <w:t>1</w:t>
            </w:r>
            <w:r w:rsidR="00F14C95" w:rsidRPr="00E332EF">
              <w:rPr>
                <w:sz w:val="22"/>
                <w:szCs w:val="22"/>
              </w:rPr>
              <w:t>,</w:t>
            </w:r>
            <w:r w:rsidRPr="00E332EF">
              <w:rPr>
                <w:sz w:val="22"/>
                <w:szCs w:val="22"/>
              </w:rPr>
              <w:t>3</w:t>
            </w:r>
          </w:p>
        </w:tc>
        <w:tc>
          <w:tcPr>
            <w:tcW w:w="1860" w:type="dxa"/>
            <w:tcBorders>
              <w:top w:val="single" w:sz="6" w:space="0" w:color="auto"/>
              <w:left w:val="single" w:sz="6" w:space="0" w:color="auto"/>
              <w:bottom w:val="single" w:sz="6" w:space="0" w:color="auto"/>
              <w:right w:val="double" w:sz="6" w:space="0" w:color="auto"/>
            </w:tcBorders>
          </w:tcPr>
          <w:p w14:paraId="4817CAB2" w14:textId="31DDF4CD" w:rsidR="00F52F40" w:rsidRPr="00E332EF" w:rsidRDefault="00ED404B" w:rsidP="00ED404B">
            <w:pPr>
              <w:jc w:val="right"/>
              <w:rPr>
                <w:sz w:val="22"/>
                <w:szCs w:val="22"/>
              </w:rPr>
            </w:pPr>
            <w:r w:rsidRPr="00E332EF">
              <w:rPr>
                <w:sz w:val="22"/>
                <w:szCs w:val="22"/>
              </w:rPr>
              <w:t>0</w:t>
            </w:r>
            <w:r w:rsidR="00F52F40" w:rsidRPr="00E332EF">
              <w:rPr>
                <w:sz w:val="22"/>
                <w:szCs w:val="22"/>
              </w:rPr>
              <w:t>,</w:t>
            </w:r>
            <w:r w:rsidRPr="00E332EF">
              <w:rPr>
                <w:sz w:val="22"/>
                <w:szCs w:val="22"/>
              </w:rPr>
              <w:t>8</w:t>
            </w:r>
          </w:p>
        </w:tc>
      </w:tr>
      <w:tr w:rsidR="00FD6ED1" w:rsidRPr="00E332EF" w14:paraId="2EDE5808" w14:textId="77777777" w:rsidTr="002007FB">
        <w:tc>
          <w:tcPr>
            <w:tcW w:w="5572" w:type="dxa"/>
            <w:tcBorders>
              <w:top w:val="single" w:sz="6" w:space="0" w:color="auto"/>
              <w:left w:val="double" w:sz="6" w:space="0" w:color="auto"/>
              <w:bottom w:val="single" w:sz="6" w:space="0" w:color="auto"/>
              <w:right w:val="single" w:sz="6" w:space="0" w:color="auto"/>
            </w:tcBorders>
          </w:tcPr>
          <w:p w14:paraId="367496F1" w14:textId="77777777" w:rsidR="002E01E5" w:rsidRPr="00E332EF" w:rsidRDefault="002E01E5" w:rsidP="002007FB">
            <w:pPr>
              <w:rPr>
                <w:sz w:val="22"/>
                <w:szCs w:val="22"/>
              </w:rPr>
            </w:pPr>
            <w:r w:rsidRPr="00E332EF">
              <w:rPr>
                <w:sz w:val="22"/>
                <w:szCs w:val="22"/>
              </w:rPr>
              <w:t>Коэффициент оборачиваемости активов, раз</w:t>
            </w:r>
          </w:p>
        </w:tc>
        <w:tc>
          <w:tcPr>
            <w:tcW w:w="1820" w:type="dxa"/>
            <w:tcBorders>
              <w:top w:val="single" w:sz="6" w:space="0" w:color="auto"/>
              <w:left w:val="single" w:sz="6" w:space="0" w:color="auto"/>
              <w:bottom w:val="single" w:sz="6" w:space="0" w:color="auto"/>
              <w:right w:val="single" w:sz="6" w:space="0" w:color="auto"/>
            </w:tcBorders>
          </w:tcPr>
          <w:p w14:paraId="31CF7444" w14:textId="660CF4A6" w:rsidR="002E01E5" w:rsidRPr="00E332EF" w:rsidRDefault="00ED404B" w:rsidP="002007FB">
            <w:pPr>
              <w:jc w:val="right"/>
              <w:rPr>
                <w:sz w:val="22"/>
                <w:szCs w:val="22"/>
              </w:rPr>
            </w:pPr>
            <w:r w:rsidRPr="00E332EF">
              <w:rPr>
                <w:sz w:val="22"/>
                <w:szCs w:val="22"/>
              </w:rPr>
              <w:t>0,64</w:t>
            </w:r>
          </w:p>
        </w:tc>
        <w:tc>
          <w:tcPr>
            <w:tcW w:w="1860" w:type="dxa"/>
            <w:tcBorders>
              <w:top w:val="single" w:sz="6" w:space="0" w:color="auto"/>
              <w:left w:val="single" w:sz="6" w:space="0" w:color="auto"/>
              <w:bottom w:val="single" w:sz="6" w:space="0" w:color="auto"/>
              <w:right w:val="double" w:sz="6" w:space="0" w:color="auto"/>
            </w:tcBorders>
          </w:tcPr>
          <w:p w14:paraId="7EAC30F0" w14:textId="7DC89D5B" w:rsidR="00F52F40" w:rsidRPr="00E332EF" w:rsidRDefault="00F52F40" w:rsidP="00ED404B">
            <w:pPr>
              <w:jc w:val="right"/>
              <w:rPr>
                <w:sz w:val="22"/>
                <w:szCs w:val="22"/>
              </w:rPr>
            </w:pPr>
            <w:r w:rsidRPr="00E332EF">
              <w:rPr>
                <w:sz w:val="22"/>
                <w:szCs w:val="22"/>
              </w:rPr>
              <w:t>0,5</w:t>
            </w:r>
            <w:r w:rsidR="00ED404B" w:rsidRPr="00E332EF">
              <w:rPr>
                <w:sz w:val="22"/>
                <w:szCs w:val="22"/>
              </w:rPr>
              <w:t>7</w:t>
            </w:r>
          </w:p>
        </w:tc>
      </w:tr>
      <w:tr w:rsidR="00FD6ED1" w:rsidRPr="00E332EF" w14:paraId="15CC1D1A" w14:textId="77777777" w:rsidTr="002007FB">
        <w:tc>
          <w:tcPr>
            <w:tcW w:w="5572" w:type="dxa"/>
            <w:tcBorders>
              <w:top w:val="single" w:sz="6" w:space="0" w:color="auto"/>
              <w:left w:val="double" w:sz="6" w:space="0" w:color="auto"/>
              <w:bottom w:val="single" w:sz="6" w:space="0" w:color="auto"/>
              <w:right w:val="single" w:sz="6" w:space="0" w:color="auto"/>
            </w:tcBorders>
          </w:tcPr>
          <w:p w14:paraId="22E3F3AA" w14:textId="77777777" w:rsidR="002E01E5" w:rsidRPr="00E332EF" w:rsidRDefault="002E01E5" w:rsidP="002007FB">
            <w:pPr>
              <w:rPr>
                <w:sz w:val="22"/>
                <w:szCs w:val="22"/>
              </w:rPr>
            </w:pPr>
            <w:r w:rsidRPr="00E332EF">
              <w:rPr>
                <w:sz w:val="22"/>
                <w:szCs w:val="22"/>
              </w:rPr>
              <w:t>Рентабельность активов, %</w:t>
            </w:r>
          </w:p>
        </w:tc>
        <w:tc>
          <w:tcPr>
            <w:tcW w:w="1820" w:type="dxa"/>
            <w:tcBorders>
              <w:top w:val="single" w:sz="6" w:space="0" w:color="auto"/>
              <w:left w:val="single" w:sz="6" w:space="0" w:color="auto"/>
              <w:bottom w:val="single" w:sz="6" w:space="0" w:color="auto"/>
              <w:right w:val="single" w:sz="6" w:space="0" w:color="auto"/>
            </w:tcBorders>
          </w:tcPr>
          <w:p w14:paraId="1E07828C" w14:textId="47BE41DF" w:rsidR="002E01E5" w:rsidRPr="00E332EF" w:rsidRDefault="00F14C95" w:rsidP="002007FB">
            <w:pPr>
              <w:jc w:val="right"/>
              <w:rPr>
                <w:sz w:val="22"/>
                <w:szCs w:val="22"/>
              </w:rPr>
            </w:pPr>
            <w:r w:rsidRPr="00E332EF">
              <w:rPr>
                <w:sz w:val="22"/>
                <w:szCs w:val="22"/>
              </w:rPr>
              <w:t>0,8</w:t>
            </w:r>
          </w:p>
        </w:tc>
        <w:tc>
          <w:tcPr>
            <w:tcW w:w="1860" w:type="dxa"/>
            <w:tcBorders>
              <w:top w:val="single" w:sz="6" w:space="0" w:color="auto"/>
              <w:left w:val="single" w:sz="6" w:space="0" w:color="auto"/>
              <w:bottom w:val="single" w:sz="6" w:space="0" w:color="auto"/>
              <w:right w:val="double" w:sz="6" w:space="0" w:color="auto"/>
            </w:tcBorders>
          </w:tcPr>
          <w:p w14:paraId="2127FAC5" w14:textId="0E366324" w:rsidR="002E01E5" w:rsidRPr="00E332EF" w:rsidRDefault="00F52F40" w:rsidP="00ED404B">
            <w:pPr>
              <w:jc w:val="right"/>
              <w:rPr>
                <w:sz w:val="22"/>
                <w:szCs w:val="22"/>
              </w:rPr>
            </w:pPr>
            <w:r w:rsidRPr="00E332EF">
              <w:rPr>
                <w:sz w:val="22"/>
                <w:szCs w:val="22"/>
              </w:rPr>
              <w:t>0,</w:t>
            </w:r>
            <w:r w:rsidR="00ED404B" w:rsidRPr="00E332EF">
              <w:rPr>
                <w:sz w:val="22"/>
                <w:szCs w:val="22"/>
              </w:rPr>
              <w:t>4</w:t>
            </w:r>
          </w:p>
        </w:tc>
      </w:tr>
      <w:tr w:rsidR="00FD6ED1" w:rsidRPr="00E332EF" w14:paraId="30A57F9C" w14:textId="77777777" w:rsidTr="002007FB">
        <w:tc>
          <w:tcPr>
            <w:tcW w:w="5572" w:type="dxa"/>
            <w:tcBorders>
              <w:top w:val="single" w:sz="6" w:space="0" w:color="auto"/>
              <w:left w:val="double" w:sz="6" w:space="0" w:color="auto"/>
              <w:bottom w:val="single" w:sz="6" w:space="0" w:color="auto"/>
              <w:right w:val="single" w:sz="6" w:space="0" w:color="auto"/>
            </w:tcBorders>
          </w:tcPr>
          <w:p w14:paraId="52853780" w14:textId="77777777" w:rsidR="002E01E5" w:rsidRPr="00E332EF" w:rsidRDefault="002E01E5" w:rsidP="002007FB">
            <w:pPr>
              <w:rPr>
                <w:sz w:val="22"/>
                <w:szCs w:val="22"/>
              </w:rPr>
            </w:pPr>
            <w:r w:rsidRPr="00E332EF">
              <w:rPr>
                <w:sz w:val="22"/>
                <w:szCs w:val="22"/>
              </w:rPr>
              <w:t>Рентабельность собственного капитала, %</w:t>
            </w:r>
          </w:p>
        </w:tc>
        <w:tc>
          <w:tcPr>
            <w:tcW w:w="1820" w:type="dxa"/>
            <w:tcBorders>
              <w:top w:val="single" w:sz="6" w:space="0" w:color="auto"/>
              <w:left w:val="single" w:sz="6" w:space="0" w:color="auto"/>
              <w:bottom w:val="single" w:sz="6" w:space="0" w:color="auto"/>
              <w:right w:val="single" w:sz="6" w:space="0" w:color="auto"/>
            </w:tcBorders>
          </w:tcPr>
          <w:p w14:paraId="5BAF0729" w14:textId="50D19F29" w:rsidR="002E01E5" w:rsidRPr="00E332EF" w:rsidRDefault="00ED404B" w:rsidP="002007FB">
            <w:pPr>
              <w:jc w:val="right"/>
              <w:rPr>
                <w:sz w:val="22"/>
                <w:szCs w:val="22"/>
              </w:rPr>
            </w:pPr>
            <w:r w:rsidRPr="00E332EF">
              <w:rPr>
                <w:sz w:val="22"/>
                <w:szCs w:val="22"/>
              </w:rPr>
              <w:t>7,7</w:t>
            </w:r>
          </w:p>
        </w:tc>
        <w:tc>
          <w:tcPr>
            <w:tcW w:w="1860" w:type="dxa"/>
            <w:tcBorders>
              <w:top w:val="single" w:sz="6" w:space="0" w:color="auto"/>
              <w:left w:val="single" w:sz="6" w:space="0" w:color="auto"/>
              <w:bottom w:val="single" w:sz="6" w:space="0" w:color="auto"/>
              <w:right w:val="double" w:sz="6" w:space="0" w:color="auto"/>
            </w:tcBorders>
          </w:tcPr>
          <w:p w14:paraId="64B28BAE" w14:textId="4FD86C2F" w:rsidR="002E01E5" w:rsidRPr="00E332EF" w:rsidRDefault="00ED404B" w:rsidP="002007FB">
            <w:pPr>
              <w:jc w:val="right"/>
              <w:rPr>
                <w:sz w:val="22"/>
                <w:szCs w:val="22"/>
              </w:rPr>
            </w:pPr>
            <w:r w:rsidRPr="00E332EF">
              <w:rPr>
                <w:sz w:val="22"/>
                <w:szCs w:val="22"/>
              </w:rPr>
              <w:t>3</w:t>
            </w:r>
            <w:r w:rsidR="00F52F40" w:rsidRPr="00E332EF">
              <w:rPr>
                <w:sz w:val="22"/>
                <w:szCs w:val="22"/>
              </w:rPr>
              <w:t>,07</w:t>
            </w:r>
          </w:p>
        </w:tc>
      </w:tr>
      <w:tr w:rsidR="00FD6ED1" w:rsidRPr="00E332EF" w14:paraId="67F653B1" w14:textId="77777777" w:rsidTr="002007FB">
        <w:tc>
          <w:tcPr>
            <w:tcW w:w="5572" w:type="dxa"/>
            <w:tcBorders>
              <w:top w:val="single" w:sz="6" w:space="0" w:color="auto"/>
              <w:left w:val="double" w:sz="6" w:space="0" w:color="auto"/>
              <w:bottom w:val="single" w:sz="6" w:space="0" w:color="auto"/>
              <w:right w:val="single" w:sz="6" w:space="0" w:color="auto"/>
            </w:tcBorders>
          </w:tcPr>
          <w:p w14:paraId="581D3EA4" w14:textId="77777777" w:rsidR="002E01E5" w:rsidRPr="00E332EF" w:rsidRDefault="002E01E5" w:rsidP="002007FB">
            <w:pPr>
              <w:rPr>
                <w:sz w:val="22"/>
                <w:szCs w:val="22"/>
              </w:rPr>
            </w:pPr>
            <w:r w:rsidRPr="00E332EF">
              <w:rPr>
                <w:sz w:val="22"/>
                <w:szCs w:val="22"/>
              </w:rPr>
              <w:t>Сумма непокрытого убытка на отчетную дату</w:t>
            </w:r>
          </w:p>
        </w:tc>
        <w:tc>
          <w:tcPr>
            <w:tcW w:w="1820" w:type="dxa"/>
            <w:tcBorders>
              <w:top w:val="single" w:sz="6" w:space="0" w:color="auto"/>
              <w:left w:val="single" w:sz="6" w:space="0" w:color="auto"/>
              <w:bottom w:val="single" w:sz="6" w:space="0" w:color="auto"/>
              <w:right w:val="single" w:sz="6" w:space="0" w:color="auto"/>
            </w:tcBorders>
          </w:tcPr>
          <w:p w14:paraId="74F8F18B" w14:textId="77777777" w:rsidR="002E01E5" w:rsidRPr="00E332EF" w:rsidRDefault="002E01E5" w:rsidP="002007FB">
            <w:pPr>
              <w:jc w:val="right"/>
              <w:rPr>
                <w:sz w:val="22"/>
                <w:szCs w:val="22"/>
              </w:rPr>
            </w:pPr>
            <w:r w:rsidRPr="00E332EF">
              <w:rPr>
                <w:sz w:val="22"/>
                <w:szCs w:val="22"/>
              </w:rPr>
              <w:t>0</w:t>
            </w:r>
          </w:p>
        </w:tc>
        <w:tc>
          <w:tcPr>
            <w:tcW w:w="1860" w:type="dxa"/>
            <w:tcBorders>
              <w:top w:val="single" w:sz="6" w:space="0" w:color="auto"/>
              <w:left w:val="single" w:sz="6" w:space="0" w:color="auto"/>
              <w:bottom w:val="single" w:sz="6" w:space="0" w:color="auto"/>
              <w:right w:val="double" w:sz="6" w:space="0" w:color="auto"/>
            </w:tcBorders>
          </w:tcPr>
          <w:p w14:paraId="0D5744C8" w14:textId="77777777" w:rsidR="002E01E5" w:rsidRPr="00E332EF" w:rsidRDefault="002E01E5" w:rsidP="002007FB">
            <w:pPr>
              <w:jc w:val="right"/>
              <w:rPr>
                <w:sz w:val="22"/>
                <w:szCs w:val="22"/>
              </w:rPr>
            </w:pPr>
            <w:r w:rsidRPr="00E332EF">
              <w:rPr>
                <w:sz w:val="22"/>
                <w:szCs w:val="22"/>
              </w:rPr>
              <w:t>0</w:t>
            </w:r>
          </w:p>
        </w:tc>
      </w:tr>
      <w:tr w:rsidR="002E01E5" w:rsidRPr="00E332EF" w14:paraId="1A1DB113" w14:textId="77777777" w:rsidTr="002007FB">
        <w:tc>
          <w:tcPr>
            <w:tcW w:w="5572" w:type="dxa"/>
            <w:tcBorders>
              <w:top w:val="single" w:sz="6" w:space="0" w:color="auto"/>
              <w:left w:val="double" w:sz="6" w:space="0" w:color="auto"/>
              <w:bottom w:val="double" w:sz="6" w:space="0" w:color="auto"/>
              <w:right w:val="single" w:sz="6" w:space="0" w:color="auto"/>
            </w:tcBorders>
          </w:tcPr>
          <w:p w14:paraId="6FF59F7D" w14:textId="77777777" w:rsidR="002E01E5" w:rsidRPr="00E332EF" w:rsidRDefault="002E01E5" w:rsidP="002007FB">
            <w:pPr>
              <w:rPr>
                <w:sz w:val="22"/>
                <w:szCs w:val="22"/>
              </w:rPr>
            </w:pPr>
            <w:r w:rsidRPr="00E332EF">
              <w:rPr>
                <w:sz w:val="22"/>
                <w:szCs w:val="22"/>
              </w:rPr>
              <w:t>Соотношение непокрытого убытка на отчетную дату и балансовой стоимости активов, %</w:t>
            </w:r>
          </w:p>
        </w:tc>
        <w:tc>
          <w:tcPr>
            <w:tcW w:w="1820" w:type="dxa"/>
            <w:tcBorders>
              <w:top w:val="single" w:sz="6" w:space="0" w:color="auto"/>
              <w:left w:val="single" w:sz="6" w:space="0" w:color="auto"/>
              <w:bottom w:val="double" w:sz="6" w:space="0" w:color="auto"/>
              <w:right w:val="single" w:sz="6" w:space="0" w:color="auto"/>
            </w:tcBorders>
          </w:tcPr>
          <w:p w14:paraId="3CF477B8" w14:textId="77777777" w:rsidR="002E01E5" w:rsidRPr="00E332EF" w:rsidRDefault="002E01E5" w:rsidP="00F52F40">
            <w:pPr>
              <w:jc w:val="right"/>
              <w:rPr>
                <w:sz w:val="22"/>
                <w:szCs w:val="22"/>
              </w:rPr>
            </w:pPr>
            <w:r w:rsidRPr="00E332EF">
              <w:rPr>
                <w:sz w:val="22"/>
                <w:szCs w:val="22"/>
              </w:rPr>
              <w:t>0</w:t>
            </w:r>
          </w:p>
        </w:tc>
        <w:tc>
          <w:tcPr>
            <w:tcW w:w="1860" w:type="dxa"/>
            <w:tcBorders>
              <w:top w:val="single" w:sz="6" w:space="0" w:color="auto"/>
              <w:left w:val="single" w:sz="6" w:space="0" w:color="auto"/>
              <w:bottom w:val="double" w:sz="6" w:space="0" w:color="auto"/>
              <w:right w:val="double" w:sz="6" w:space="0" w:color="auto"/>
            </w:tcBorders>
          </w:tcPr>
          <w:p w14:paraId="09A1AAAF" w14:textId="77777777" w:rsidR="002E01E5" w:rsidRPr="00E332EF" w:rsidRDefault="00F52F40" w:rsidP="002007FB">
            <w:pPr>
              <w:jc w:val="right"/>
              <w:rPr>
                <w:sz w:val="22"/>
                <w:szCs w:val="22"/>
              </w:rPr>
            </w:pPr>
            <w:r w:rsidRPr="00E332EF">
              <w:rPr>
                <w:sz w:val="22"/>
                <w:szCs w:val="22"/>
              </w:rPr>
              <w:t>0</w:t>
            </w:r>
          </w:p>
        </w:tc>
      </w:tr>
    </w:tbl>
    <w:p w14:paraId="001EF3E8" w14:textId="77777777" w:rsidR="002E01E5" w:rsidRPr="00E332EF" w:rsidRDefault="002E01E5" w:rsidP="002E01E5">
      <w:pPr>
        <w:rPr>
          <w:sz w:val="22"/>
          <w:szCs w:val="22"/>
        </w:rPr>
      </w:pPr>
    </w:p>
    <w:p w14:paraId="3E7FC221" w14:textId="77777777" w:rsidR="00174918" w:rsidRPr="00E332EF" w:rsidRDefault="00174918" w:rsidP="00174918">
      <w:pPr>
        <w:ind w:left="200"/>
        <w:rPr>
          <w:sz w:val="22"/>
          <w:szCs w:val="22"/>
        </w:rPr>
      </w:pPr>
      <w:r w:rsidRPr="00E332EF">
        <w:rPr>
          <w:rStyle w:val="Subst"/>
          <w:sz w:val="22"/>
          <w:szCs w:val="22"/>
        </w:rPr>
        <w:t>Все показатели рассчитаны на основе рекомендуемых методик расчетов</w:t>
      </w:r>
    </w:p>
    <w:p w14:paraId="422CFAD3" w14:textId="77777777" w:rsidR="00ED404B" w:rsidRPr="00E332EF" w:rsidRDefault="00ED404B" w:rsidP="00ED404B">
      <w:pPr>
        <w:pStyle w:val="2"/>
        <w:rPr>
          <w:b w:val="0"/>
          <w:bCs w:val="0"/>
        </w:rPr>
      </w:pPr>
      <w:r w:rsidRPr="00E332EF">
        <w:rPr>
          <w:b w:val="0"/>
          <w:bCs w:val="0"/>
        </w:rPr>
        <w:t>Экономический анализ прибыльности/убыточности лица, предоставившего обеспечение, исходя из динамики приведенных показателей, а также причины, которые, по мнению органов управления, привели к убыткам/прибыли лица, предоставившего обеспечение, отраженным в бухгалтерской (финансовой) отчетности:</w:t>
      </w:r>
    </w:p>
    <w:p w14:paraId="529F43E6" w14:textId="77777777" w:rsidR="00ED404B" w:rsidRPr="00E332EF" w:rsidRDefault="00ED404B" w:rsidP="00ED404B">
      <w:pPr>
        <w:pStyle w:val="2"/>
        <w:rPr>
          <w:b w:val="0"/>
          <w:bCs w:val="0"/>
        </w:rPr>
      </w:pPr>
      <w:r w:rsidRPr="00E332EF">
        <w:rPr>
          <w:b w:val="0"/>
          <w:bCs w:val="0"/>
        </w:rPr>
        <w:t>Прибыльность Поручителя за рассматриваемый период обеспечена эффективным планированием его работы, сбалансированностью бюджета Поручителя с точки зрения доходов, расходов и инвестиций. Отмечается тенденция к снижению данного показателя, что связано с ростом бизнеса и, соответственно, увеличение расходов Поручителя. Следует также принимать во внимание специфику его деятельности, когда получение выручки имеет отложенный эффект в ходе производственного цикла.</w:t>
      </w:r>
    </w:p>
    <w:p w14:paraId="42FCA0D3" w14:textId="77777777" w:rsidR="00ED404B" w:rsidRPr="00E332EF" w:rsidRDefault="00ED404B" w:rsidP="00ED404B">
      <w:pPr>
        <w:pStyle w:val="2"/>
        <w:rPr>
          <w:b w:val="0"/>
          <w:bCs w:val="0"/>
        </w:rPr>
      </w:pPr>
      <w:r w:rsidRPr="00E332EF">
        <w:rPr>
          <w:b w:val="0"/>
          <w:bCs w:val="0"/>
        </w:rPr>
        <w:lastRenderedPageBreak/>
        <w:t>Коэффициент оборачиваемости активов — финансовый показатель интенсивности использования организацией всей совокупности имеющихся активов. Невысокие значения данного показателя характерны для отрасли, в которой ведет свою основную хозяйственную деятельность Поручитель.</w:t>
      </w:r>
    </w:p>
    <w:p w14:paraId="70B2A96C" w14:textId="77777777" w:rsidR="00ED404B" w:rsidRPr="00E332EF" w:rsidRDefault="00ED404B" w:rsidP="00ED404B">
      <w:pPr>
        <w:pStyle w:val="2"/>
        <w:rPr>
          <w:b w:val="0"/>
          <w:bCs w:val="0"/>
        </w:rPr>
      </w:pPr>
      <w:r w:rsidRPr="00E332EF">
        <w:rPr>
          <w:b w:val="0"/>
          <w:bCs w:val="0"/>
        </w:rPr>
        <w:t xml:space="preserve">Рентабельность активов – финансовый коэффициент, характеризующий отдачу от использования всех активов организации. Коэффициент показывает способность организации генерировать прибыль без учета структуры его капитала (финансового </w:t>
      </w:r>
      <w:proofErr w:type="spellStart"/>
      <w:r w:rsidRPr="00E332EF">
        <w:rPr>
          <w:b w:val="0"/>
          <w:bCs w:val="0"/>
        </w:rPr>
        <w:t>левериджа</w:t>
      </w:r>
      <w:proofErr w:type="spellEnd"/>
      <w:r w:rsidRPr="00E332EF">
        <w:rPr>
          <w:b w:val="0"/>
          <w:bCs w:val="0"/>
        </w:rPr>
        <w:t>), качество управления активами. Рентабельность собственного капитала – показатель чистой прибыли в сравнении с собственным капиталом организации. Это финансовый показатель, показывающий, насколько эффективно был использован вложенный в дело капитал. Собственный капитал Поручителя в основном формируется за счет нераспределенной прибыли, что говорит об устойчивом финансовом положении Поручителя.</w:t>
      </w:r>
    </w:p>
    <w:p w14:paraId="111A8E39" w14:textId="77777777" w:rsidR="00ED404B" w:rsidRPr="00E332EF" w:rsidRDefault="00ED404B" w:rsidP="00ED404B">
      <w:pPr>
        <w:pStyle w:val="2"/>
        <w:rPr>
          <w:b w:val="0"/>
          <w:bCs w:val="0"/>
        </w:rPr>
      </w:pPr>
      <w:r w:rsidRPr="00E332EF">
        <w:rPr>
          <w:b w:val="0"/>
          <w:bCs w:val="0"/>
        </w:rPr>
        <w:t>За рассматриваемый период непокрытый убыток отсутствовал.</w:t>
      </w:r>
    </w:p>
    <w:p w14:paraId="42CEC918" w14:textId="77777777" w:rsidR="00ED404B" w:rsidRPr="00E332EF" w:rsidRDefault="00ED404B" w:rsidP="00ED404B">
      <w:pPr>
        <w:pStyle w:val="2"/>
        <w:rPr>
          <w:b w:val="0"/>
          <w:bCs w:val="0"/>
        </w:rPr>
      </w:pPr>
      <w:r w:rsidRPr="00E332EF">
        <w:rPr>
          <w:b w:val="0"/>
          <w:bCs w:val="0"/>
        </w:rPr>
        <w:t>информация о причинах, которые, по мнению органов управления поручителя, привели к убыткам/прибыли поручителя, отраженным в бухгалтерской (финансовой) отчетности за каждый завершенный отчетный год, предшествующих дате утверждения проспекта ценных бумаг: На протяжении рассматриваемого периода у Поручителя отсутствовал убыток. Снижение размера чистой прибыли обусловлено расширением деятельности и увеличением производства и, как следствие, сопутствующим ростом расходов. В то же время на формирование выручки и чистой прибыли оказывает влияние специфика деятельности Поручителя, когда получение выручки имеет отложенный эффект в ходе производственного цикла.</w:t>
      </w:r>
    </w:p>
    <w:p w14:paraId="120573E4" w14:textId="77777777" w:rsidR="00ED404B" w:rsidRPr="00E332EF" w:rsidRDefault="00ED404B" w:rsidP="00ED404B">
      <w:pPr>
        <w:pStyle w:val="2"/>
        <w:rPr>
          <w:b w:val="0"/>
          <w:bCs w:val="0"/>
        </w:rPr>
      </w:pPr>
      <w:r w:rsidRPr="00E332EF">
        <w:rPr>
          <w:b w:val="0"/>
          <w:bCs w:val="0"/>
        </w:rPr>
        <w:t>Мнения органов управления Поручителя относительно упомянутых причин и (или) степени их влияния на результаты финансово-хозяйственной деятельности Поручителя совпадают.</w:t>
      </w:r>
    </w:p>
    <w:p w14:paraId="763BA0F4" w14:textId="77777777" w:rsidR="00ED404B" w:rsidRPr="00E332EF" w:rsidRDefault="00ED404B" w:rsidP="00ED404B">
      <w:pPr>
        <w:pStyle w:val="2"/>
        <w:rPr>
          <w:b w:val="0"/>
          <w:bCs w:val="0"/>
        </w:rPr>
      </w:pPr>
      <w:r w:rsidRPr="00E332EF">
        <w:rPr>
          <w:b w:val="0"/>
          <w:bCs w:val="0"/>
        </w:rPr>
        <w:t>Ни один член Совета директоров Поручителя не высказывал особого мнение относительно упомянутых причин и (или) степени их влияния на результаты финансово-хозяйственной деятельности Поручителя, которое было бы отражено в протоколе собрания (заседания) Совета директоров Поручителя, на котором рассматривались соответствующие вопросы, и настаивал на отражении такого мнения в Проспекте</w:t>
      </w:r>
    </w:p>
    <w:p w14:paraId="689ABA82" w14:textId="77777777" w:rsidR="00ED404B" w:rsidRPr="00E332EF" w:rsidRDefault="00ED404B" w:rsidP="00ED404B">
      <w:pPr>
        <w:pStyle w:val="2"/>
        <w:rPr>
          <w:b w:val="0"/>
          <w:bCs w:val="0"/>
        </w:rPr>
      </w:pPr>
    </w:p>
    <w:p w14:paraId="12F1EF76" w14:textId="77777777" w:rsidR="00ED404B" w:rsidRPr="00E332EF" w:rsidRDefault="00ED404B" w:rsidP="00ED404B">
      <w:pPr>
        <w:pStyle w:val="2"/>
        <w:rPr>
          <w:b w:val="0"/>
          <w:bCs w:val="0"/>
        </w:rPr>
      </w:pPr>
      <w:r w:rsidRPr="00E332EF">
        <w:rPr>
          <w:b w:val="0"/>
          <w:bCs w:val="0"/>
        </w:rPr>
        <w:t>Мнения органов управления лица, предоставившего обеспечение, относительно причин или степени их влияния на результаты финансово-хозяйственной деятельности лица, предоставившего обеспечение, не совпадают: Нет</w:t>
      </w:r>
    </w:p>
    <w:p w14:paraId="54B45FB1" w14:textId="667C3A5C" w:rsidR="00E82422" w:rsidRPr="00E332EF" w:rsidRDefault="00ED404B" w:rsidP="00ED404B">
      <w:pPr>
        <w:pStyle w:val="2"/>
      </w:pPr>
      <w:r w:rsidRPr="00E332EF">
        <w:rPr>
          <w:b w:val="0"/>
          <w:bCs w:val="0"/>
        </w:rPr>
        <w:t>Член совета директоров (наблюдательного совета) лица, предоставившего обеспечение, или член коллегиального исполнительного органа лица, предоставившего обеспечение, имеет особое мнение относительно упомянутых причин и/или степени их влияния на результаты финансово-хозяйственной деятельности лица, предоставившего обеспечение, отраженное в протоколе собрания (заседания) совета директоров (наблюдательного совета) лица, предоставившего обеспечение, или коллегиального исполнительного органа, на котором рассматривались соответствующие вопросы, и настаивает на отражении такого мнения в ежеквартальном отчете: Нет</w:t>
      </w:r>
    </w:p>
    <w:p w14:paraId="26C7F054" w14:textId="77777777" w:rsidR="005D485A" w:rsidRPr="00E332EF" w:rsidRDefault="005D485A" w:rsidP="005D485A">
      <w:pPr>
        <w:pStyle w:val="2"/>
      </w:pPr>
      <w:r w:rsidRPr="00E332EF">
        <w:t>4.2. Ликвидность лица, предоставившего обеспечение, достаточность капитала и оборотных средств</w:t>
      </w:r>
    </w:p>
    <w:p w14:paraId="5F5B96FD" w14:textId="77777777" w:rsidR="002A6DE4" w:rsidRPr="00E332EF" w:rsidRDefault="002A6DE4" w:rsidP="002A6DE4">
      <w:pPr>
        <w:pStyle w:val="SubHeading"/>
        <w:ind w:left="200"/>
        <w:rPr>
          <w:sz w:val="22"/>
          <w:szCs w:val="22"/>
        </w:rPr>
      </w:pPr>
      <w:r w:rsidRPr="00E332EF">
        <w:rPr>
          <w:sz w:val="22"/>
          <w:szCs w:val="22"/>
        </w:rPr>
        <w:t>Динамика показателей, характеризующих ликвидность лица, предоставившего обеспечение, рассчитанных на основе данных бухгалтерской (финансовой) отчетности</w:t>
      </w:r>
    </w:p>
    <w:p w14:paraId="57BC44E5" w14:textId="77777777" w:rsidR="002A6DE4" w:rsidRPr="00E332EF" w:rsidRDefault="002A6DE4" w:rsidP="002A6DE4">
      <w:pPr>
        <w:ind w:left="400"/>
        <w:rPr>
          <w:sz w:val="22"/>
          <w:szCs w:val="22"/>
        </w:rPr>
      </w:pPr>
      <w:r w:rsidRPr="00E332EF">
        <w:rPr>
          <w:sz w:val="22"/>
          <w:szCs w:val="22"/>
        </w:rPr>
        <w:t>Стандарт (правила), в соответствии с которыми составлена бухгалтерская (финансовая) отчетность,</w:t>
      </w:r>
      <w:r w:rsidRPr="00E332EF">
        <w:rPr>
          <w:sz w:val="22"/>
          <w:szCs w:val="22"/>
        </w:rPr>
        <w:br/>
      </w:r>
      <w:r w:rsidRPr="00E332EF">
        <w:rPr>
          <w:sz w:val="22"/>
          <w:szCs w:val="22"/>
        </w:rPr>
        <w:lastRenderedPageBreak/>
        <w:t xml:space="preserve"> на основании которой рассчитаны показатели:</w:t>
      </w:r>
      <w:r w:rsidRPr="00E332EF">
        <w:rPr>
          <w:rStyle w:val="Subst"/>
          <w:b w:val="0"/>
          <w:i w:val="0"/>
          <w:sz w:val="22"/>
          <w:szCs w:val="22"/>
        </w:rPr>
        <w:t xml:space="preserve"> РСБУ</w:t>
      </w:r>
    </w:p>
    <w:p w14:paraId="6CABEEFD" w14:textId="77777777" w:rsidR="002A6DE4" w:rsidRPr="00E332EF" w:rsidRDefault="002A6DE4" w:rsidP="002A6DE4">
      <w:pPr>
        <w:ind w:left="400"/>
        <w:rPr>
          <w:sz w:val="22"/>
          <w:szCs w:val="22"/>
        </w:rPr>
      </w:pPr>
      <w:r w:rsidRPr="00E332EF">
        <w:rPr>
          <w:sz w:val="22"/>
          <w:szCs w:val="22"/>
        </w:rPr>
        <w:t>Единица измерения для показателя 'чистый оборотный капитал':</w:t>
      </w:r>
      <w:r w:rsidRPr="00E332EF">
        <w:rPr>
          <w:rStyle w:val="Subst"/>
          <w:b w:val="0"/>
          <w:i w:val="0"/>
          <w:sz w:val="22"/>
          <w:szCs w:val="22"/>
        </w:rPr>
        <w:t xml:space="preserve"> тыс. руб.</w:t>
      </w:r>
    </w:p>
    <w:p w14:paraId="1AFC4C09" w14:textId="77777777" w:rsidR="002A6DE4" w:rsidRPr="00E332EF" w:rsidRDefault="002A6DE4" w:rsidP="002A6DE4">
      <w:pPr>
        <w:pStyle w:val="ThinDelim"/>
        <w:rPr>
          <w:sz w:val="22"/>
          <w:szCs w:val="22"/>
        </w:rPr>
      </w:pPr>
    </w:p>
    <w:tbl>
      <w:tblPr>
        <w:tblW w:w="0" w:type="auto"/>
        <w:tblLayout w:type="fixed"/>
        <w:tblCellMar>
          <w:left w:w="72" w:type="dxa"/>
          <w:right w:w="72" w:type="dxa"/>
        </w:tblCellMar>
        <w:tblLook w:val="0000" w:firstRow="0" w:lastRow="0" w:firstColumn="0" w:lastColumn="0" w:noHBand="0" w:noVBand="0"/>
      </w:tblPr>
      <w:tblGrid>
        <w:gridCol w:w="3900"/>
        <w:gridCol w:w="1559"/>
        <w:gridCol w:w="1559"/>
      </w:tblGrid>
      <w:tr w:rsidR="00FD6ED1" w:rsidRPr="00E332EF" w14:paraId="10154AB0" w14:textId="77777777" w:rsidTr="007907FA">
        <w:tc>
          <w:tcPr>
            <w:tcW w:w="3900" w:type="dxa"/>
            <w:tcBorders>
              <w:top w:val="double" w:sz="6" w:space="0" w:color="auto"/>
              <w:left w:val="double" w:sz="6" w:space="0" w:color="auto"/>
              <w:bottom w:val="single" w:sz="6" w:space="0" w:color="auto"/>
              <w:right w:val="single" w:sz="6" w:space="0" w:color="auto"/>
            </w:tcBorders>
          </w:tcPr>
          <w:p w14:paraId="5BFDACF1" w14:textId="77777777" w:rsidR="002A6DE4" w:rsidRPr="00E332EF" w:rsidRDefault="002A6DE4" w:rsidP="007907FA">
            <w:pPr>
              <w:spacing w:after="0"/>
              <w:rPr>
                <w:sz w:val="22"/>
                <w:szCs w:val="22"/>
              </w:rPr>
            </w:pPr>
            <w:r w:rsidRPr="00E332EF">
              <w:rPr>
                <w:sz w:val="22"/>
                <w:szCs w:val="22"/>
              </w:rPr>
              <w:t>Наименование показателя</w:t>
            </w:r>
          </w:p>
        </w:tc>
        <w:tc>
          <w:tcPr>
            <w:tcW w:w="1559" w:type="dxa"/>
            <w:tcBorders>
              <w:top w:val="double" w:sz="6" w:space="0" w:color="auto"/>
              <w:left w:val="single" w:sz="6" w:space="0" w:color="auto"/>
              <w:bottom w:val="single" w:sz="6" w:space="0" w:color="auto"/>
              <w:right w:val="single" w:sz="6" w:space="0" w:color="auto"/>
            </w:tcBorders>
          </w:tcPr>
          <w:p w14:paraId="2DE071D1" w14:textId="68A9CDA1" w:rsidR="002A6DE4" w:rsidRPr="00E332EF" w:rsidRDefault="002A6DE4" w:rsidP="00790BBD">
            <w:pPr>
              <w:spacing w:after="0"/>
              <w:rPr>
                <w:sz w:val="22"/>
                <w:szCs w:val="22"/>
              </w:rPr>
            </w:pPr>
            <w:r w:rsidRPr="00E332EF">
              <w:rPr>
                <w:sz w:val="22"/>
                <w:szCs w:val="22"/>
              </w:rPr>
              <w:t>201</w:t>
            </w:r>
            <w:r w:rsidR="00F14C95" w:rsidRPr="00E332EF">
              <w:rPr>
                <w:sz w:val="22"/>
                <w:szCs w:val="22"/>
              </w:rPr>
              <w:t>8,</w:t>
            </w:r>
            <w:r w:rsidR="00790BBD" w:rsidRPr="00E332EF">
              <w:rPr>
                <w:sz w:val="22"/>
                <w:szCs w:val="22"/>
              </w:rPr>
              <w:t>9</w:t>
            </w:r>
            <w:r w:rsidR="00F14C95" w:rsidRPr="00E332EF">
              <w:rPr>
                <w:sz w:val="22"/>
                <w:szCs w:val="22"/>
              </w:rPr>
              <w:t>мес.</w:t>
            </w:r>
          </w:p>
        </w:tc>
        <w:tc>
          <w:tcPr>
            <w:tcW w:w="1559" w:type="dxa"/>
            <w:tcBorders>
              <w:top w:val="double" w:sz="6" w:space="0" w:color="auto"/>
              <w:left w:val="single" w:sz="6" w:space="0" w:color="auto"/>
              <w:bottom w:val="single" w:sz="6" w:space="0" w:color="auto"/>
              <w:right w:val="double" w:sz="6" w:space="0" w:color="auto"/>
            </w:tcBorders>
          </w:tcPr>
          <w:p w14:paraId="167B37B8" w14:textId="76E98EA7" w:rsidR="002A6DE4" w:rsidRPr="00E332EF" w:rsidRDefault="002A6DE4" w:rsidP="00790BBD">
            <w:pPr>
              <w:spacing w:after="0"/>
              <w:rPr>
                <w:sz w:val="22"/>
                <w:szCs w:val="22"/>
              </w:rPr>
            </w:pPr>
            <w:r w:rsidRPr="00E332EF">
              <w:rPr>
                <w:sz w:val="22"/>
                <w:szCs w:val="22"/>
              </w:rPr>
              <w:t>2017</w:t>
            </w:r>
            <w:r w:rsidR="00F14C95" w:rsidRPr="00E332EF">
              <w:rPr>
                <w:sz w:val="22"/>
                <w:szCs w:val="22"/>
              </w:rPr>
              <w:t>,</w:t>
            </w:r>
            <w:r w:rsidR="00790BBD" w:rsidRPr="00E332EF">
              <w:rPr>
                <w:sz w:val="22"/>
                <w:szCs w:val="22"/>
              </w:rPr>
              <w:t>9</w:t>
            </w:r>
            <w:r w:rsidR="00F14C95" w:rsidRPr="00E332EF">
              <w:rPr>
                <w:sz w:val="22"/>
                <w:szCs w:val="22"/>
              </w:rPr>
              <w:t>мес.</w:t>
            </w:r>
          </w:p>
        </w:tc>
      </w:tr>
      <w:tr w:rsidR="00FD6ED1" w:rsidRPr="00E332EF" w14:paraId="0EBFC9C5" w14:textId="77777777" w:rsidTr="007907FA">
        <w:tc>
          <w:tcPr>
            <w:tcW w:w="3900" w:type="dxa"/>
            <w:tcBorders>
              <w:top w:val="single" w:sz="6" w:space="0" w:color="auto"/>
              <w:left w:val="double" w:sz="6" w:space="0" w:color="auto"/>
              <w:bottom w:val="single" w:sz="6" w:space="0" w:color="auto"/>
              <w:right w:val="single" w:sz="6" w:space="0" w:color="auto"/>
            </w:tcBorders>
          </w:tcPr>
          <w:p w14:paraId="1BDF084C" w14:textId="77777777" w:rsidR="002A6DE4" w:rsidRPr="00E332EF" w:rsidRDefault="002A6DE4" w:rsidP="007907FA">
            <w:pPr>
              <w:spacing w:after="0"/>
              <w:rPr>
                <w:sz w:val="22"/>
                <w:szCs w:val="22"/>
              </w:rPr>
            </w:pPr>
            <w:r w:rsidRPr="00E332EF">
              <w:rPr>
                <w:sz w:val="22"/>
                <w:szCs w:val="22"/>
              </w:rPr>
              <w:t>Чистый оборотный капитал</w:t>
            </w:r>
          </w:p>
        </w:tc>
        <w:tc>
          <w:tcPr>
            <w:tcW w:w="1559" w:type="dxa"/>
            <w:tcBorders>
              <w:top w:val="single" w:sz="6" w:space="0" w:color="auto"/>
              <w:left w:val="single" w:sz="6" w:space="0" w:color="auto"/>
              <w:bottom w:val="single" w:sz="6" w:space="0" w:color="auto"/>
              <w:right w:val="single" w:sz="6" w:space="0" w:color="auto"/>
            </w:tcBorders>
          </w:tcPr>
          <w:p w14:paraId="564E1497" w14:textId="02197A36" w:rsidR="002A6DE4" w:rsidRPr="00E332EF" w:rsidRDefault="00ED404B" w:rsidP="007907FA">
            <w:pPr>
              <w:spacing w:after="0"/>
              <w:rPr>
                <w:sz w:val="22"/>
                <w:szCs w:val="22"/>
              </w:rPr>
            </w:pPr>
            <w:r w:rsidRPr="00E332EF">
              <w:rPr>
                <w:sz w:val="22"/>
                <w:szCs w:val="22"/>
              </w:rPr>
              <w:t>1 569 255</w:t>
            </w:r>
          </w:p>
        </w:tc>
        <w:tc>
          <w:tcPr>
            <w:tcW w:w="1559" w:type="dxa"/>
            <w:tcBorders>
              <w:top w:val="single" w:sz="6" w:space="0" w:color="auto"/>
              <w:left w:val="single" w:sz="6" w:space="0" w:color="auto"/>
              <w:bottom w:val="single" w:sz="6" w:space="0" w:color="auto"/>
              <w:right w:val="double" w:sz="6" w:space="0" w:color="auto"/>
            </w:tcBorders>
          </w:tcPr>
          <w:p w14:paraId="0C78BB8D" w14:textId="2FCD3ED2" w:rsidR="002A6DE4" w:rsidRPr="00E332EF" w:rsidRDefault="00F14C95" w:rsidP="007907FA">
            <w:pPr>
              <w:spacing w:after="0"/>
              <w:rPr>
                <w:sz w:val="22"/>
                <w:szCs w:val="22"/>
              </w:rPr>
            </w:pPr>
            <w:r w:rsidRPr="00E332EF">
              <w:rPr>
                <w:sz w:val="22"/>
                <w:szCs w:val="22"/>
              </w:rPr>
              <w:t>5 489 143</w:t>
            </w:r>
          </w:p>
        </w:tc>
      </w:tr>
      <w:tr w:rsidR="00FD6ED1" w:rsidRPr="00E332EF" w14:paraId="0369FD78" w14:textId="77777777" w:rsidTr="007907FA">
        <w:tc>
          <w:tcPr>
            <w:tcW w:w="3900" w:type="dxa"/>
            <w:tcBorders>
              <w:top w:val="single" w:sz="6" w:space="0" w:color="auto"/>
              <w:left w:val="double" w:sz="6" w:space="0" w:color="auto"/>
              <w:bottom w:val="single" w:sz="6" w:space="0" w:color="auto"/>
              <w:right w:val="single" w:sz="6" w:space="0" w:color="auto"/>
            </w:tcBorders>
          </w:tcPr>
          <w:p w14:paraId="6EAC5139" w14:textId="77777777" w:rsidR="002A6DE4" w:rsidRPr="00E332EF" w:rsidRDefault="002A6DE4" w:rsidP="007907FA">
            <w:pPr>
              <w:spacing w:after="0"/>
              <w:rPr>
                <w:sz w:val="22"/>
                <w:szCs w:val="22"/>
              </w:rPr>
            </w:pPr>
            <w:r w:rsidRPr="00E332EF">
              <w:rPr>
                <w:sz w:val="22"/>
                <w:szCs w:val="22"/>
              </w:rPr>
              <w:t>Коэффициент текущей ликвидности</w:t>
            </w:r>
          </w:p>
        </w:tc>
        <w:tc>
          <w:tcPr>
            <w:tcW w:w="1559" w:type="dxa"/>
            <w:tcBorders>
              <w:top w:val="single" w:sz="6" w:space="0" w:color="auto"/>
              <w:left w:val="single" w:sz="6" w:space="0" w:color="auto"/>
              <w:bottom w:val="single" w:sz="6" w:space="0" w:color="auto"/>
              <w:right w:val="single" w:sz="6" w:space="0" w:color="auto"/>
            </w:tcBorders>
          </w:tcPr>
          <w:p w14:paraId="63B4DC8F" w14:textId="7FB0F779" w:rsidR="002A6DE4" w:rsidRPr="00E332EF" w:rsidRDefault="002A6DE4" w:rsidP="00ED404B">
            <w:pPr>
              <w:spacing w:after="0"/>
              <w:rPr>
                <w:sz w:val="22"/>
                <w:szCs w:val="22"/>
              </w:rPr>
            </w:pPr>
            <w:r w:rsidRPr="00E332EF">
              <w:rPr>
                <w:sz w:val="22"/>
                <w:szCs w:val="22"/>
              </w:rPr>
              <w:t>1,</w:t>
            </w:r>
            <w:r w:rsidR="00F14C95" w:rsidRPr="00E332EF">
              <w:rPr>
                <w:sz w:val="22"/>
                <w:szCs w:val="22"/>
              </w:rPr>
              <w:t>0</w:t>
            </w:r>
            <w:r w:rsidR="00ED404B" w:rsidRPr="00E332EF">
              <w:rPr>
                <w:sz w:val="22"/>
                <w:szCs w:val="22"/>
              </w:rPr>
              <w:t>6</w:t>
            </w:r>
          </w:p>
        </w:tc>
        <w:tc>
          <w:tcPr>
            <w:tcW w:w="1559" w:type="dxa"/>
            <w:tcBorders>
              <w:top w:val="single" w:sz="6" w:space="0" w:color="auto"/>
              <w:left w:val="single" w:sz="6" w:space="0" w:color="auto"/>
              <w:bottom w:val="single" w:sz="6" w:space="0" w:color="auto"/>
              <w:right w:val="double" w:sz="6" w:space="0" w:color="auto"/>
            </w:tcBorders>
          </w:tcPr>
          <w:p w14:paraId="2C7E46AC" w14:textId="24045F7D" w:rsidR="002A6DE4" w:rsidRPr="00E332EF" w:rsidRDefault="002A6DE4" w:rsidP="00F14C95">
            <w:pPr>
              <w:spacing w:after="0"/>
              <w:rPr>
                <w:sz w:val="22"/>
                <w:szCs w:val="22"/>
              </w:rPr>
            </w:pPr>
            <w:r w:rsidRPr="00E332EF">
              <w:rPr>
                <w:sz w:val="22"/>
                <w:szCs w:val="22"/>
              </w:rPr>
              <w:t>1,</w:t>
            </w:r>
            <w:r w:rsidR="00F14C95" w:rsidRPr="00E332EF">
              <w:rPr>
                <w:sz w:val="22"/>
                <w:szCs w:val="22"/>
              </w:rPr>
              <w:t>51</w:t>
            </w:r>
          </w:p>
        </w:tc>
      </w:tr>
      <w:tr w:rsidR="002A6DE4" w:rsidRPr="00E332EF" w14:paraId="7E301B6F" w14:textId="77777777" w:rsidTr="007907FA">
        <w:tc>
          <w:tcPr>
            <w:tcW w:w="3900" w:type="dxa"/>
            <w:tcBorders>
              <w:top w:val="single" w:sz="6" w:space="0" w:color="auto"/>
              <w:left w:val="double" w:sz="6" w:space="0" w:color="auto"/>
              <w:bottom w:val="double" w:sz="6" w:space="0" w:color="auto"/>
              <w:right w:val="single" w:sz="6" w:space="0" w:color="auto"/>
            </w:tcBorders>
          </w:tcPr>
          <w:p w14:paraId="142D94ED" w14:textId="77777777" w:rsidR="002A6DE4" w:rsidRPr="00E332EF" w:rsidRDefault="002A6DE4" w:rsidP="007907FA">
            <w:pPr>
              <w:spacing w:after="0"/>
              <w:rPr>
                <w:sz w:val="22"/>
                <w:szCs w:val="22"/>
              </w:rPr>
            </w:pPr>
            <w:r w:rsidRPr="00E332EF">
              <w:rPr>
                <w:sz w:val="22"/>
                <w:szCs w:val="22"/>
              </w:rPr>
              <w:t>Коэффициент быстрой ликвидности</w:t>
            </w:r>
          </w:p>
        </w:tc>
        <w:tc>
          <w:tcPr>
            <w:tcW w:w="1559" w:type="dxa"/>
            <w:tcBorders>
              <w:top w:val="single" w:sz="6" w:space="0" w:color="auto"/>
              <w:left w:val="single" w:sz="6" w:space="0" w:color="auto"/>
              <w:bottom w:val="double" w:sz="6" w:space="0" w:color="auto"/>
              <w:right w:val="single" w:sz="6" w:space="0" w:color="auto"/>
            </w:tcBorders>
          </w:tcPr>
          <w:p w14:paraId="33B701A5" w14:textId="43319CDE" w:rsidR="002A6DE4" w:rsidRPr="00E332EF" w:rsidRDefault="002A6DE4" w:rsidP="00ED404B">
            <w:pPr>
              <w:spacing w:after="0"/>
              <w:rPr>
                <w:sz w:val="22"/>
                <w:szCs w:val="22"/>
              </w:rPr>
            </w:pPr>
            <w:r w:rsidRPr="00E332EF">
              <w:rPr>
                <w:sz w:val="22"/>
                <w:szCs w:val="22"/>
              </w:rPr>
              <w:t>1,</w:t>
            </w:r>
            <w:r w:rsidR="00F14C95" w:rsidRPr="00E332EF">
              <w:rPr>
                <w:sz w:val="22"/>
                <w:szCs w:val="22"/>
              </w:rPr>
              <w:t>0</w:t>
            </w:r>
            <w:r w:rsidR="00ED404B" w:rsidRPr="00E332EF">
              <w:rPr>
                <w:sz w:val="22"/>
                <w:szCs w:val="22"/>
              </w:rPr>
              <w:t>3</w:t>
            </w:r>
          </w:p>
        </w:tc>
        <w:tc>
          <w:tcPr>
            <w:tcW w:w="1559" w:type="dxa"/>
            <w:tcBorders>
              <w:top w:val="single" w:sz="6" w:space="0" w:color="auto"/>
              <w:left w:val="single" w:sz="6" w:space="0" w:color="auto"/>
              <w:bottom w:val="double" w:sz="6" w:space="0" w:color="auto"/>
              <w:right w:val="double" w:sz="6" w:space="0" w:color="auto"/>
            </w:tcBorders>
          </w:tcPr>
          <w:p w14:paraId="0EC6DD9A" w14:textId="2A7C0B8A" w:rsidR="002A6DE4" w:rsidRPr="00E332EF" w:rsidRDefault="00F14C95" w:rsidP="00F14C95">
            <w:pPr>
              <w:spacing w:after="0"/>
              <w:rPr>
                <w:sz w:val="22"/>
                <w:szCs w:val="22"/>
              </w:rPr>
            </w:pPr>
            <w:r w:rsidRPr="00E332EF">
              <w:rPr>
                <w:sz w:val="22"/>
                <w:szCs w:val="22"/>
              </w:rPr>
              <w:t>1,44</w:t>
            </w:r>
          </w:p>
        </w:tc>
      </w:tr>
    </w:tbl>
    <w:p w14:paraId="16995DE6" w14:textId="77777777" w:rsidR="002A6DE4" w:rsidRPr="00E332EF" w:rsidRDefault="002A6DE4" w:rsidP="002A6DE4">
      <w:pPr>
        <w:rPr>
          <w:sz w:val="22"/>
          <w:szCs w:val="22"/>
        </w:rPr>
      </w:pPr>
    </w:p>
    <w:p w14:paraId="14B3FBAD" w14:textId="77777777" w:rsidR="002A6DE4" w:rsidRPr="00E332EF" w:rsidRDefault="002A6DE4" w:rsidP="002A6DE4">
      <w:pPr>
        <w:ind w:left="200"/>
        <w:rPr>
          <w:sz w:val="22"/>
          <w:szCs w:val="22"/>
        </w:rPr>
      </w:pPr>
      <w:r w:rsidRPr="00E332EF">
        <w:rPr>
          <w:sz w:val="22"/>
          <w:szCs w:val="22"/>
        </w:rPr>
        <w:t>По усмотрению лица, предоставившего обеспечение, дополнительно приводится динамика показателей, характеризующих ликвидность лица, предоставившего обеспечение, рассчитанных на основе данных консолидированной финансовой отчетности лица, предоставившего обеспечение, включаемой в состав ежеквартального отчета:</w:t>
      </w:r>
      <w:r w:rsidRPr="00E332EF">
        <w:rPr>
          <w:rStyle w:val="Subst"/>
          <w:b w:val="0"/>
          <w:i w:val="0"/>
          <w:sz w:val="22"/>
          <w:szCs w:val="22"/>
        </w:rPr>
        <w:t xml:space="preserve"> Нет</w:t>
      </w:r>
    </w:p>
    <w:p w14:paraId="57CADB63" w14:textId="77777777" w:rsidR="002A6DE4" w:rsidRPr="00E332EF" w:rsidRDefault="002A6DE4" w:rsidP="002A6DE4">
      <w:pPr>
        <w:ind w:left="200"/>
        <w:rPr>
          <w:sz w:val="22"/>
          <w:szCs w:val="22"/>
        </w:rPr>
      </w:pPr>
      <w:r w:rsidRPr="00E332EF">
        <w:rPr>
          <w:sz w:val="22"/>
          <w:szCs w:val="22"/>
        </w:rPr>
        <w:t>Все показатели рассчитаны на основе рекомендуемых методик расчетов:</w:t>
      </w:r>
      <w:r w:rsidRPr="00E332EF">
        <w:rPr>
          <w:rStyle w:val="Subst"/>
          <w:b w:val="0"/>
          <w:i w:val="0"/>
          <w:sz w:val="22"/>
          <w:szCs w:val="22"/>
        </w:rPr>
        <w:t xml:space="preserve"> Да</w:t>
      </w:r>
    </w:p>
    <w:p w14:paraId="1C4F4001" w14:textId="77777777" w:rsidR="002A6DE4" w:rsidRPr="00E332EF" w:rsidRDefault="002A6DE4" w:rsidP="002A6DE4">
      <w:pPr>
        <w:ind w:left="200"/>
        <w:rPr>
          <w:sz w:val="22"/>
          <w:szCs w:val="22"/>
        </w:rPr>
      </w:pPr>
      <w:r w:rsidRPr="00E332EF">
        <w:rPr>
          <w:sz w:val="22"/>
          <w:szCs w:val="22"/>
        </w:rPr>
        <w:t>Экономический анализ ликвидности и платежеспособности лица, предоставившего обеспечение, достаточности собственного капитала лица, предоставившего обеспечение, для исполнения краткосрочных обязательств и покрытия текущих операционных расходов на основе экономического анализа динамики приведенных показателей с описанием факторов, которые, по мнению органов управления лица, предоставившего обеспечение, оказали наиболее существенное влияние на ликвидность и платежеспособность лица, предоставившего обеспечение:</w:t>
      </w:r>
      <w:r w:rsidRPr="00E332EF">
        <w:rPr>
          <w:sz w:val="22"/>
          <w:szCs w:val="22"/>
        </w:rPr>
        <w:br/>
      </w:r>
      <w:r w:rsidRPr="00E332EF">
        <w:rPr>
          <w:rStyle w:val="Subst"/>
          <w:b w:val="0"/>
          <w:i w:val="0"/>
          <w:sz w:val="22"/>
          <w:szCs w:val="22"/>
        </w:rPr>
        <w:t>Показатели ликвидности характеризуют способность Поручителя выполнять свои краткосрочные обязательства. Смысл этих показателей состоит в сравнении величины текущих обязательств Поручителя и его оборотных средств, которые должны обеспечить погашение обязательств.</w:t>
      </w:r>
      <w:r w:rsidRPr="00E332EF">
        <w:rPr>
          <w:rStyle w:val="Subst"/>
          <w:b w:val="0"/>
          <w:i w:val="0"/>
          <w:sz w:val="22"/>
          <w:szCs w:val="22"/>
        </w:rPr>
        <w:br/>
        <w:t>Коэффициент текущей ликвидности показывает отношение текущих активов Поручителя к его текущим обязательствам и определяет общий уровень платежеспособности предприятия.</w:t>
      </w:r>
      <w:r w:rsidRPr="00E332EF">
        <w:rPr>
          <w:rStyle w:val="Subst"/>
          <w:b w:val="0"/>
          <w:i w:val="0"/>
          <w:sz w:val="22"/>
          <w:szCs w:val="22"/>
        </w:rPr>
        <w:br/>
        <w:t>Коэффициент быстрой ликвидности - отношение наиболее ликвидных активов компании и дебиторской задолженности к текущим обязательствам. Этот коэффициент отражает платежные возможности предприятия для своевременного и быстрого погашения своей задолженности.</w:t>
      </w:r>
      <w:r w:rsidRPr="00E332EF">
        <w:rPr>
          <w:rStyle w:val="Subst"/>
          <w:b w:val="0"/>
          <w:i w:val="0"/>
          <w:sz w:val="22"/>
          <w:szCs w:val="22"/>
        </w:rPr>
        <w:br/>
      </w:r>
      <w:r w:rsidRPr="00E332EF">
        <w:rPr>
          <w:sz w:val="22"/>
          <w:szCs w:val="22"/>
        </w:rPr>
        <w:t>Мнения органов управления лица, предоставившего обеспечение, относительно причин или степени их влияния на результаты финансово-хозяйственной деятельности лица, предоставившего обеспечение, не совпадают:</w:t>
      </w:r>
      <w:r w:rsidRPr="00E332EF">
        <w:rPr>
          <w:rStyle w:val="Subst"/>
          <w:b w:val="0"/>
          <w:i w:val="0"/>
          <w:sz w:val="22"/>
          <w:szCs w:val="22"/>
        </w:rPr>
        <w:t xml:space="preserve"> Нет</w:t>
      </w:r>
    </w:p>
    <w:p w14:paraId="27573471" w14:textId="77777777" w:rsidR="002A6DE4" w:rsidRPr="00E332EF" w:rsidRDefault="002A6DE4" w:rsidP="002A6DE4">
      <w:pPr>
        <w:pStyle w:val="2"/>
        <w:rPr>
          <w:b w:val="0"/>
        </w:rPr>
      </w:pPr>
      <w:r w:rsidRPr="00E332EF">
        <w:rPr>
          <w:b w:val="0"/>
        </w:rPr>
        <w:t>Член совета директоров (наблюдательного совета) лица, предоставившего обеспечение, или член коллегиального исполнительного органа лица, предоставившего обеспечение, имеет особое мнение относительно упомянутых причин и/или степени их влияния на результаты финансово-хозяйственной деятельности лица, предоставившего обеспечение, отраженное в протоколе собрания (заседания) совета директоров (наблюдательного совета) лица, предоставившего обеспечение, или коллегиального исполнительного органа, на котором рассматривались соответствующие вопросы, и настаивает на отражении такого мнения в ежеквартальном отчете:</w:t>
      </w:r>
      <w:r w:rsidRPr="00E332EF">
        <w:rPr>
          <w:rStyle w:val="Subst"/>
          <w:i w:val="0"/>
        </w:rPr>
        <w:t xml:space="preserve"> Нет</w:t>
      </w:r>
      <w:r w:rsidRPr="00E332EF">
        <w:rPr>
          <w:b w:val="0"/>
        </w:rPr>
        <w:t xml:space="preserve"> </w:t>
      </w:r>
    </w:p>
    <w:p w14:paraId="578390DE" w14:textId="77777777" w:rsidR="00AF1364" w:rsidRPr="00E332EF" w:rsidRDefault="00AF1364" w:rsidP="005D485A">
      <w:pPr>
        <w:pStyle w:val="2"/>
      </w:pPr>
    </w:p>
    <w:p w14:paraId="6D5968DE" w14:textId="77777777" w:rsidR="00AC5DEB" w:rsidRPr="00E332EF" w:rsidRDefault="004D4CDC" w:rsidP="005D485A">
      <w:pPr>
        <w:pStyle w:val="2"/>
      </w:pPr>
      <w:r w:rsidRPr="00E332EF">
        <w:t>4.3. Финансовые вложения лица, предоставившего обеспечение</w:t>
      </w:r>
      <w:r w:rsidR="004B3AD2" w:rsidRPr="00E332EF">
        <w:t xml:space="preserve">  </w:t>
      </w:r>
    </w:p>
    <w:p w14:paraId="1A18ECC9" w14:textId="77777777" w:rsidR="004B3AD2" w:rsidRPr="00E332EF" w:rsidRDefault="004B3AD2" w:rsidP="003A42B6">
      <w:pPr>
        <w:ind w:left="400"/>
        <w:rPr>
          <w:sz w:val="22"/>
          <w:szCs w:val="22"/>
        </w:rPr>
      </w:pPr>
    </w:p>
    <w:p w14:paraId="4940904B" w14:textId="77777777" w:rsidR="003A42B6" w:rsidRPr="00E332EF" w:rsidRDefault="003A42B6" w:rsidP="003A42B6">
      <w:pPr>
        <w:ind w:left="400"/>
        <w:rPr>
          <w:sz w:val="22"/>
          <w:szCs w:val="22"/>
        </w:rPr>
      </w:pPr>
      <w:r w:rsidRPr="00E332EF">
        <w:rPr>
          <w:sz w:val="22"/>
          <w:szCs w:val="22"/>
        </w:rPr>
        <w:t>Перечень финансовых вложений эмитента, которые составляют 5 и более процентов всех его финансовых вложений на дату окончания отчетного периода</w:t>
      </w:r>
    </w:p>
    <w:p w14:paraId="4CEC6CB4" w14:textId="77777777" w:rsidR="003A42B6" w:rsidRPr="00E332EF" w:rsidRDefault="003A42B6" w:rsidP="003A42B6">
      <w:pPr>
        <w:pStyle w:val="Basic"/>
        <w:rPr>
          <w:szCs w:val="22"/>
        </w:rPr>
      </w:pPr>
      <w:r w:rsidRPr="00E332EF">
        <w:rPr>
          <w:szCs w:val="22"/>
        </w:rPr>
        <w:t>Для вложений в ценные бумаги указываются:</w:t>
      </w:r>
    </w:p>
    <w:p w14:paraId="25131EF7" w14:textId="77777777" w:rsidR="003A42B6" w:rsidRPr="00E332EF" w:rsidRDefault="003A42B6" w:rsidP="003A42B6">
      <w:pPr>
        <w:pStyle w:val="Basic"/>
        <w:rPr>
          <w:szCs w:val="22"/>
        </w:rPr>
      </w:pPr>
      <w:r w:rsidRPr="00E332EF">
        <w:rPr>
          <w:szCs w:val="22"/>
        </w:rPr>
        <w:t xml:space="preserve">вид ценных бумаг: </w:t>
      </w:r>
      <w:r w:rsidRPr="00E332EF">
        <w:rPr>
          <w:b/>
          <w:bCs/>
          <w:i/>
          <w:iCs/>
          <w:szCs w:val="22"/>
        </w:rPr>
        <w:t>акции обыкновенные именные</w:t>
      </w:r>
    </w:p>
    <w:p w14:paraId="6997C0F2" w14:textId="77777777" w:rsidR="003A42B6" w:rsidRPr="00E332EF" w:rsidRDefault="003A42B6" w:rsidP="003A42B6">
      <w:pPr>
        <w:pStyle w:val="Basic"/>
        <w:rPr>
          <w:b/>
          <w:bCs/>
          <w:i/>
          <w:iCs/>
          <w:szCs w:val="22"/>
        </w:rPr>
      </w:pPr>
      <w:r w:rsidRPr="00E332EF">
        <w:rPr>
          <w:szCs w:val="22"/>
        </w:rPr>
        <w:t xml:space="preserve">полное фирменное наименование эмитента (лица, обязанного по </w:t>
      </w:r>
      <w:proofErr w:type="spellStart"/>
      <w:r w:rsidRPr="00E332EF">
        <w:rPr>
          <w:szCs w:val="22"/>
        </w:rPr>
        <w:t>неэмиссионным</w:t>
      </w:r>
      <w:proofErr w:type="spellEnd"/>
      <w:r w:rsidRPr="00E332EF">
        <w:rPr>
          <w:szCs w:val="22"/>
        </w:rPr>
        <w:t xml:space="preserve"> ценным бумагам): </w:t>
      </w:r>
      <w:r w:rsidRPr="00E332EF">
        <w:rPr>
          <w:b/>
          <w:bCs/>
          <w:i/>
          <w:iCs/>
          <w:szCs w:val="22"/>
        </w:rPr>
        <w:t>закрытое акционерное общество «Рондо гранд»</w:t>
      </w:r>
    </w:p>
    <w:p w14:paraId="7DD1EE3C" w14:textId="77777777" w:rsidR="003A42B6" w:rsidRPr="00E332EF" w:rsidRDefault="003A42B6" w:rsidP="003A42B6">
      <w:pPr>
        <w:pStyle w:val="Basic"/>
        <w:rPr>
          <w:b/>
          <w:bCs/>
          <w:i/>
          <w:iCs/>
          <w:szCs w:val="22"/>
        </w:rPr>
      </w:pPr>
      <w:r w:rsidRPr="00E332EF">
        <w:rPr>
          <w:szCs w:val="22"/>
        </w:rPr>
        <w:t xml:space="preserve">сокращенное фирменное наименование (для некоммерческой организации - наименование) эмитента (лица, обязанного по </w:t>
      </w:r>
      <w:proofErr w:type="spellStart"/>
      <w:r w:rsidRPr="00E332EF">
        <w:rPr>
          <w:szCs w:val="22"/>
        </w:rPr>
        <w:t>неэмиссионным</w:t>
      </w:r>
      <w:proofErr w:type="spellEnd"/>
      <w:r w:rsidRPr="00E332EF">
        <w:rPr>
          <w:szCs w:val="22"/>
        </w:rPr>
        <w:t xml:space="preserve"> ценным бумагам): </w:t>
      </w:r>
      <w:r w:rsidRPr="00E332EF">
        <w:rPr>
          <w:b/>
          <w:bCs/>
          <w:i/>
          <w:iCs/>
          <w:szCs w:val="22"/>
        </w:rPr>
        <w:t>ЗАО «Рондо гранд»</w:t>
      </w:r>
    </w:p>
    <w:p w14:paraId="79AD6A55" w14:textId="77777777" w:rsidR="003A42B6" w:rsidRPr="00E332EF" w:rsidRDefault="003A42B6" w:rsidP="003A42B6">
      <w:pPr>
        <w:pStyle w:val="Basic"/>
        <w:rPr>
          <w:szCs w:val="22"/>
        </w:rPr>
      </w:pPr>
      <w:r w:rsidRPr="00E332EF">
        <w:rPr>
          <w:szCs w:val="22"/>
        </w:rPr>
        <w:lastRenderedPageBreak/>
        <w:t xml:space="preserve">место нахождения: </w:t>
      </w:r>
      <w:r w:rsidRPr="00E332EF">
        <w:rPr>
          <w:b/>
          <w:bCs/>
          <w:i/>
          <w:iCs/>
          <w:szCs w:val="22"/>
        </w:rPr>
        <w:t>119571, Российская Федерация, г. Москва, Проспект Вернадского, д. 92, корпус 1</w:t>
      </w:r>
    </w:p>
    <w:p w14:paraId="0CD52682" w14:textId="77777777" w:rsidR="003A42B6" w:rsidRPr="00E332EF" w:rsidRDefault="003A42B6" w:rsidP="003A42B6">
      <w:pPr>
        <w:pStyle w:val="Basic"/>
        <w:rPr>
          <w:szCs w:val="22"/>
        </w:rPr>
      </w:pPr>
      <w:r w:rsidRPr="00E332EF">
        <w:rPr>
          <w:szCs w:val="22"/>
        </w:rPr>
        <w:t xml:space="preserve">ИНН (если применимо): </w:t>
      </w:r>
      <w:r w:rsidRPr="00E332EF">
        <w:rPr>
          <w:b/>
          <w:bCs/>
          <w:i/>
          <w:iCs/>
          <w:szCs w:val="22"/>
        </w:rPr>
        <w:t>7729382103</w:t>
      </w:r>
    </w:p>
    <w:p w14:paraId="683304CB" w14:textId="77777777" w:rsidR="003A42B6" w:rsidRPr="00E332EF" w:rsidRDefault="003A42B6" w:rsidP="003A42B6">
      <w:pPr>
        <w:pStyle w:val="Basic"/>
        <w:rPr>
          <w:szCs w:val="22"/>
        </w:rPr>
      </w:pPr>
      <w:r w:rsidRPr="00E332EF">
        <w:rPr>
          <w:szCs w:val="22"/>
        </w:rPr>
        <w:t xml:space="preserve">ОГРН (если применимо): </w:t>
      </w:r>
      <w:r w:rsidRPr="00E332EF">
        <w:rPr>
          <w:b/>
          <w:bCs/>
          <w:i/>
          <w:iCs/>
          <w:szCs w:val="22"/>
        </w:rPr>
        <w:t>1027700290815</w:t>
      </w:r>
    </w:p>
    <w:p w14:paraId="084BC919" w14:textId="77777777" w:rsidR="003A42B6" w:rsidRPr="00E332EF" w:rsidRDefault="003A42B6" w:rsidP="003A42B6">
      <w:pPr>
        <w:pStyle w:val="Basic"/>
        <w:rPr>
          <w:b/>
          <w:bCs/>
          <w:i/>
          <w:iCs/>
          <w:szCs w:val="22"/>
        </w:rPr>
      </w:pPr>
      <w:r w:rsidRPr="00E332EF">
        <w:rPr>
          <w:szCs w:val="22"/>
        </w:rPr>
        <w:t xml:space="preserve">государственные регистрационные номера выпусков эмиссионных ценных бумаг: </w:t>
      </w:r>
      <w:r w:rsidRPr="00E332EF">
        <w:rPr>
          <w:szCs w:val="22"/>
        </w:rPr>
        <w:br/>
      </w:r>
      <w:r w:rsidRPr="00E332EF">
        <w:rPr>
          <w:b/>
          <w:bCs/>
          <w:i/>
          <w:iCs/>
          <w:szCs w:val="22"/>
        </w:rPr>
        <w:t>1-01-14629-Н</w:t>
      </w:r>
    </w:p>
    <w:p w14:paraId="5E6E8664" w14:textId="77777777" w:rsidR="003A42B6" w:rsidRPr="00E332EF" w:rsidRDefault="003A42B6" w:rsidP="003A42B6">
      <w:pPr>
        <w:pStyle w:val="Basic"/>
        <w:rPr>
          <w:b/>
          <w:bCs/>
          <w:i/>
          <w:iCs/>
          <w:szCs w:val="22"/>
        </w:rPr>
      </w:pPr>
      <w:r w:rsidRPr="00E332EF">
        <w:rPr>
          <w:szCs w:val="22"/>
        </w:rPr>
        <w:t xml:space="preserve">даты государственной регистрации выпусков эмиссионных ценных бумаг: </w:t>
      </w:r>
      <w:r w:rsidRPr="00E332EF">
        <w:rPr>
          <w:b/>
          <w:bCs/>
          <w:i/>
          <w:iCs/>
          <w:szCs w:val="22"/>
        </w:rPr>
        <w:t>03.06.1999 г.</w:t>
      </w:r>
    </w:p>
    <w:p w14:paraId="5126A104" w14:textId="77777777" w:rsidR="003A42B6" w:rsidRPr="00E332EF" w:rsidRDefault="003A42B6" w:rsidP="003A42B6">
      <w:pPr>
        <w:pStyle w:val="Basic"/>
        <w:rPr>
          <w:szCs w:val="22"/>
        </w:rPr>
      </w:pPr>
      <w:r w:rsidRPr="00E332EF">
        <w:rPr>
          <w:szCs w:val="22"/>
        </w:rPr>
        <w:t xml:space="preserve">регистрирующие органы, осуществившие государственную регистрацию выпусков эмиссионных ценных бумаг (идентификационные номера выпусков эмиссионных ценных бумаг, которые в соответствии с Федеральным </w:t>
      </w:r>
      <w:hyperlink r:id="rId8" w:history="1">
        <w:r w:rsidRPr="00E332EF">
          <w:rPr>
            <w:rStyle w:val="ab"/>
            <w:color w:val="auto"/>
            <w:szCs w:val="22"/>
          </w:rPr>
          <w:t>законом</w:t>
        </w:r>
      </w:hyperlink>
      <w:r w:rsidRPr="00E332EF">
        <w:rPr>
          <w:szCs w:val="22"/>
        </w:rPr>
        <w:t xml:space="preserve"> "О рынке ценных бумаг" не подлежат государственной регистрации, даты их присвоения, органы (организации), осуществившие их присвоение): Московское региональное отделение ФКЦБ России </w:t>
      </w:r>
    </w:p>
    <w:p w14:paraId="51FBE580" w14:textId="77777777" w:rsidR="003A42B6" w:rsidRPr="00E332EF" w:rsidRDefault="003A42B6" w:rsidP="003A42B6">
      <w:pPr>
        <w:pStyle w:val="Basic"/>
        <w:rPr>
          <w:b/>
          <w:bCs/>
          <w:i/>
          <w:iCs/>
          <w:szCs w:val="22"/>
        </w:rPr>
      </w:pPr>
      <w:r w:rsidRPr="00E332EF">
        <w:rPr>
          <w:szCs w:val="22"/>
        </w:rPr>
        <w:t>количество ценных бумаг, находящихся в собственности поручителя:</w:t>
      </w:r>
      <w:r w:rsidRPr="00E332EF">
        <w:rPr>
          <w:b/>
          <w:bCs/>
          <w:i/>
          <w:iCs/>
          <w:szCs w:val="22"/>
        </w:rPr>
        <w:t xml:space="preserve">100 </w:t>
      </w:r>
    </w:p>
    <w:p w14:paraId="47A0518A" w14:textId="77777777" w:rsidR="003A42B6" w:rsidRPr="00E332EF" w:rsidRDefault="003A42B6" w:rsidP="003A42B6">
      <w:pPr>
        <w:pStyle w:val="Basic"/>
        <w:rPr>
          <w:szCs w:val="22"/>
        </w:rPr>
      </w:pPr>
      <w:r w:rsidRPr="00E332EF">
        <w:rPr>
          <w:szCs w:val="22"/>
        </w:rPr>
        <w:t xml:space="preserve">общая номинальная стоимость ценных бумаг, находящихся в собственности поручителя, для облигаций и иных долговых эмиссионных ценных бумаг, а для опционов поручителя - также срок погашения: </w:t>
      </w:r>
      <w:r w:rsidRPr="00E332EF">
        <w:rPr>
          <w:b/>
          <w:bCs/>
          <w:i/>
          <w:iCs/>
          <w:szCs w:val="22"/>
        </w:rPr>
        <w:t>8 400 рублей</w:t>
      </w:r>
    </w:p>
    <w:p w14:paraId="6C650681" w14:textId="77777777" w:rsidR="003A42B6" w:rsidRPr="00E332EF" w:rsidRDefault="003A42B6" w:rsidP="003A42B6">
      <w:pPr>
        <w:pStyle w:val="Basic"/>
        <w:rPr>
          <w:b/>
          <w:bCs/>
          <w:i/>
          <w:iCs/>
          <w:szCs w:val="22"/>
        </w:rPr>
      </w:pPr>
      <w:r w:rsidRPr="00E332EF">
        <w:rPr>
          <w:szCs w:val="22"/>
        </w:rPr>
        <w:t xml:space="preserve">общая балансовая стоимость ценных бумаг, находящихся в собственности поручителя (отдельно указывается балансовая стоимость ценных бумаг дочерних и зависимых обществ поручителя): </w:t>
      </w:r>
      <w:r w:rsidRPr="00E332EF">
        <w:rPr>
          <w:b/>
          <w:bCs/>
          <w:i/>
          <w:iCs/>
          <w:szCs w:val="22"/>
        </w:rPr>
        <w:t>385 916 362 руб.</w:t>
      </w:r>
    </w:p>
    <w:p w14:paraId="7AB767DD" w14:textId="77777777" w:rsidR="003A42B6" w:rsidRPr="00E332EF" w:rsidRDefault="003A42B6" w:rsidP="003A42B6">
      <w:pPr>
        <w:pStyle w:val="Basic"/>
        <w:rPr>
          <w:szCs w:val="22"/>
        </w:rPr>
      </w:pPr>
    </w:p>
    <w:p w14:paraId="691883CA" w14:textId="77777777" w:rsidR="003A42B6" w:rsidRPr="00E332EF" w:rsidRDefault="003A42B6" w:rsidP="003A42B6">
      <w:pPr>
        <w:pStyle w:val="Basic"/>
        <w:rPr>
          <w:b/>
          <w:bCs/>
          <w:i/>
          <w:iCs/>
          <w:szCs w:val="22"/>
        </w:rPr>
      </w:pPr>
      <w:r w:rsidRPr="00E332EF">
        <w:rPr>
          <w:szCs w:val="22"/>
        </w:rPr>
        <w:t xml:space="preserve">сумма основного долга и начисленных (выплаченных) процентов по векселям, депозитным сертификатам или иным </w:t>
      </w:r>
      <w:proofErr w:type="spellStart"/>
      <w:r w:rsidRPr="00E332EF">
        <w:rPr>
          <w:szCs w:val="22"/>
        </w:rPr>
        <w:t>неэмиссионным</w:t>
      </w:r>
      <w:proofErr w:type="spellEnd"/>
      <w:r w:rsidRPr="00E332EF">
        <w:rPr>
          <w:szCs w:val="22"/>
        </w:rPr>
        <w:t xml:space="preserve"> долговым ценным бумагам, срок погашения: </w:t>
      </w:r>
      <w:r w:rsidRPr="00E332EF">
        <w:rPr>
          <w:b/>
          <w:bCs/>
          <w:i/>
          <w:iCs/>
          <w:szCs w:val="22"/>
        </w:rPr>
        <w:t>не применимо в отношении акций</w:t>
      </w:r>
    </w:p>
    <w:p w14:paraId="6C84DBFC" w14:textId="77777777" w:rsidR="003A42B6" w:rsidRPr="00E332EF" w:rsidRDefault="003A42B6" w:rsidP="003A42B6">
      <w:pPr>
        <w:pStyle w:val="Basic"/>
        <w:rPr>
          <w:szCs w:val="22"/>
        </w:rPr>
      </w:pPr>
    </w:p>
    <w:p w14:paraId="3FF83933" w14:textId="77777777" w:rsidR="003A42B6" w:rsidRPr="00E332EF" w:rsidRDefault="003A42B6" w:rsidP="003A42B6">
      <w:pPr>
        <w:pStyle w:val="Basic"/>
        <w:rPr>
          <w:szCs w:val="22"/>
        </w:rPr>
      </w:pPr>
      <w:r w:rsidRPr="00E332EF">
        <w:rPr>
          <w:szCs w:val="22"/>
        </w:rPr>
        <w:t xml:space="preserve">размер фиксированного процента или иного дохода по облигациям и иным долговым эмиссионным ценным бумагам или порядок его определения, срок выплаты: </w:t>
      </w:r>
      <w:r w:rsidRPr="00E332EF">
        <w:rPr>
          <w:b/>
          <w:bCs/>
          <w:i/>
          <w:iCs/>
          <w:szCs w:val="22"/>
        </w:rPr>
        <w:t>не применимо в отношении акций</w:t>
      </w:r>
    </w:p>
    <w:p w14:paraId="30B72DAC" w14:textId="77777777" w:rsidR="003A42B6" w:rsidRPr="00E332EF" w:rsidRDefault="003A42B6" w:rsidP="003A42B6">
      <w:pPr>
        <w:pStyle w:val="Basic"/>
        <w:rPr>
          <w:szCs w:val="22"/>
        </w:rPr>
      </w:pPr>
    </w:p>
    <w:p w14:paraId="7E5FF8A5" w14:textId="77777777" w:rsidR="003A42B6" w:rsidRPr="00E332EF" w:rsidRDefault="003A42B6" w:rsidP="003A42B6">
      <w:pPr>
        <w:pStyle w:val="Basic"/>
        <w:rPr>
          <w:szCs w:val="22"/>
        </w:rPr>
      </w:pPr>
      <w:r w:rsidRPr="00E332EF">
        <w:rPr>
          <w:szCs w:val="22"/>
        </w:rPr>
        <w:t xml:space="preserve">размер дивиденда по привилегированным акциям или порядок его определения в случае, когда он определен в уставе акционерного общества - поручителя, срок выплаты: </w:t>
      </w:r>
      <w:r w:rsidRPr="00E332EF">
        <w:rPr>
          <w:b/>
          <w:bCs/>
          <w:i/>
          <w:iCs/>
          <w:szCs w:val="22"/>
        </w:rPr>
        <w:t>не применимо в отношении обыкновенных акций</w:t>
      </w:r>
    </w:p>
    <w:p w14:paraId="42D2D7FD" w14:textId="77777777" w:rsidR="003A42B6" w:rsidRPr="00E332EF" w:rsidRDefault="003A42B6" w:rsidP="003A42B6">
      <w:pPr>
        <w:pStyle w:val="Basic"/>
        <w:rPr>
          <w:szCs w:val="22"/>
        </w:rPr>
      </w:pPr>
    </w:p>
    <w:p w14:paraId="2DB4DD1A" w14:textId="55E2B447" w:rsidR="003A42B6" w:rsidRPr="00E332EF" w:rsidRDefault="003A42B6" w:rsidP="003A42B6">
      <w:pPr>
        <w:pStyle w:val="Basic"/>
        <w:rPr>
          <w:szCs w:val="22"/>
        </w:rPr>
      </w:pPr>
      <w:r w:rsidRPr="00E332EF">
        <w:rPr>
          <w:szCs w:val="22"/>
        </w:rPr>
        <w:t xml:space="preserve">размер объявленного дивиденда по обыкновенным акциям (при отсутствии данных о размере объявленного дивиденда по обыкновенным акциям в текущем году указывается размер дивиденда, объявленного в предшествующем году), срок выплаты: </w:t>
      </w:r>
      <w:r w:rsidRPr="00E332EF">
        <w:rPr>
          <w:b/>
          <w:bCs/>
          <w:i/>
          <w:iCs/>
          <w:szCs w:val="22"/>
        </w:rPr>
        <w:t>дивиденды не объявлялись и не выплачивались в последние</w:t>
      </w:r>
      <w:r w:rsidR="00F14C95" w:rsidRPr="00E332EF">
        <w:rPr>
          <w:b/>
          <w:bCs/>
          <w:i/>
          <w:iCs/>
          <w:szCs w:val="22"/>
        </w:rPr>
        <w:t xml:space="preserve"> 3</w:t>
      </w:r>
      <w:r w:rsidRPr="00E332EF">
        <w:rPr>
          <w:b/>
          <w:bCs/>
          <w:i/>
          <w:iCs/>
          <w:szCs w:val="22"/>
        </w:rPr>
        <w:t xml:space="preserve"> года.</w:t>
      </w:r>
    </w:p>
    <w:p w14:paraId="0E930045" w14:textId="77777777" w:rsidR="003A42B6" w:rsidRPr="00E332EF" w:rsidRDefault="003A42B6" w:rsidP="003A42B6">
      <w:pPr>
        <w:pStyle w:val="Basic"/>
        <w:rPr>
          <w:szCs w:val="22"/>
        </w:rPr>
      </w:pPr>
    </w:p>
    <w:p w14:paraId="5CCAE754" w14:textId="77777777" w:rsidR="003A42B6" w:rsidRPr="00E332EF" w:rsidRDefault="003A42B6" w:rsidP="003A42B6">
      <w:pPr>
        <w:pStyle w:val="Basic"/>
        <w:rPr>
          <w:szCs w:val="22"/>
        </w:rPr>
      </w:pPr>
      <w:r w:rsidRPr="00E332EF">
        <w:rPr>
          <w:szCs w:val="22"/>
        </w:rPr>
        <w:t xml:space="preserve">В случае если величина вложений поручителя в акции акционерных обществ увеличилась в связи с увеличением уставного капитала акционерного общества, осуществленным за счет имущества такого акционерного общества, указывается количество и номинальная стоимость (сумма увеличения номинальной стоимости) таких акций, полученных поручителем: </w:t>
      </w:r>
      <w:proofErr w:type="gramStart"/>
      <w:r w:rsidRPr="00E332EF">
        <w:rPr>
          <w:b/>
          <w:bCs/>
          <w:i/>
          <w:iCs/>
          <w:szCs w:val="22"/>
        </w:rPr>
        <w:t>места</w:t>
      </w:r>
      <w:proofErr w:type="gramEnd"/>
      <w:r w:rsidRPr="00E332EF">
        <w:rPr>
          <w:b/>
          <w:bCs/>
          <w:i/>
          <w:iCs/>
          <w:szCs w:val="22"/>
        </w:rPr>
        <w:t xml:space="preserve"> не имело </w:t>
      </w:r>
    </w:p>
    <w:p w14:paraId="6F196CCF" w14:textId="77777777" w:rsidR="003A42B6" w:rsidRPr="00E332EF" w:rsidRDefault="003A42B6" w:rsidP="003A42B6">
      <w:pPr>
        <w:pStyle w:val="Basic"/>
        <w:rPr>
          <w:szCs w:val="22"/>
        </w:rPr>
      </w:pPr>
    </w:p>
    <w:p w14:paraId="3D704599" w14:textId="77777777" w:rsidR="003A42B6" w:rsidRPr="00E332EF" w:rsidRDefault="003A42B6" w:rsidP="003A42B6">
      <w:pPr>
        <w:pStyle w:val="Basic"/>
        <w:rPr>
          <w:szCs w:val="22"/>
        </w:rPr>
      </w:pPr>
      <w:r w:rsidRPr="00E332EF">
        <w:rPr>
          <w:szCs w:val="22"/>
        </w:rPr>
        <w:t xml:space="preserve">Предоставляется информация о созданных резервах под обесценение ценных бумаг: </w:t>
      </w:r>
      <w:r w:rsidRPr="00E332EF">
        <w:rPr>
          <w:b/>
          <w:bCs/>
          <w:i/>
          <w:iCs/>
          <w:szCs w:val="22"/>
        </w:rPr>
        <w:t>резервы не создавались.</w:t>
      </w:r>
    </w:p>
    <w:p w14:paraId="172AD6ED" w14:textId="77777777" w:rsidR="003A42B6" w:rsidRPr="00E332EF" w:rsidRDefault="003A42B6" w:rsidP="003A42B6">
      <w:pPr>
        <w:pStyle w:val="Basic"/>
        <w:rPr>
          <w:b/>
          <w:bCs/>
          <w:i/>
          <w:iCs/>
          <w:szCs w:val="22"/>
        </w:rPr>
      </w:pPr>
      <w:r w:rsidRPr="00E332EF">
        <w:rPr>
          <w:szCs w:val="22"/>
        </w:rPr>
        <w:t>В случае создания резерва под обесценение ценных бумаг указывается величина резерва на начало и конец последнего завершенного отчетного года до даты утверждения проспекта ценных бумаг:</w:t>
      </w:r>
      <w:r w:rsidRPr="00E332EF">
        <w:rPr>
          <w:b/>
          <w:bCs/>
          <w:i/>
          <w:iCs/>
          <w:szCs w:val="22"/>
        </w:rPr>
        <w:t xml:space="preserve"> резервы не создавались.</w:t>
      </w:r>
    </w:p>
    <w:p w14:paraId="50533975" w14:textId="77777777" w:rsidR="00ED404B" w:rsidRPr="00E332EF" w:rsidRDefault="00ED404B" w:rsidP="003A42B6">
      <w:pPr>
        <w:pStyle w:val="Basic"/>
        <w:rPr>
          <w:b/>
          <w:bCs/>
          <w:i/>
          <w:iCs/>
          <w:szCs w:val="22"/>
        </w:rPr>
      </w:pPr>
    </w:p>
    <w:p w14:paraId="242C06AD" w14:textId="77777777" w:rsidR="00ED404B" w:rsidRPr="00E332EF" w:rsidRDefault="00ED404B" w:rsidP="00ED404B">
      <w:pPr>
        <w:pStyle w:val="Basic"/>
        <w:rPr>
          <w:b/>
          <w:i/>
          <w:szCs w:val="22"/>
        </w:rPr>
      </w:pPr>
      <w:r w:rsidRPr="00E332EF">
        <w:rPr>
          <w:szCs w:val="22"/>
        </w:rPr>
        <w:t xml:space="preserve">вид ценных бумаг - </w:t>
      </w:r>
      <w:r w:rsidRPr="00E332EF">
        <w:rPr>
          <w:b/>
          <w:i/>
          <w:szCs w:val="22"/>
        </w:rPr>
        <w:t>облигации</w:t>
      </w:r>
    </w:p>
    <w:p w14:paraId="4808D285" w14:textId="77777777" w:rsidR="00ED404B" w:rsidRPr="00E332EF" w:rsidRDefault="00ED404B" w:rsidP="00ED404B">
      <w:pPr>
        <w:pStyle w:val="Basic"/>
        <w:rPr>
          <w:szCs w:val="22"/>
        </w:rPr>
      </w:pPr>
      <w:r w:rsidRPr="00E332EF">
        <w:rPr>
          <w:szCs w:val="22"/>
        </w:rPr>
        <w:t xml:space="preserve">полное и сокращенное фирменные наименования (для некоммерческой организации - наименование) эмитента (лица, обязанного по </w:t>
      </w:r>
      <w:proofErr w:type="spellStart"/>
      <w:r w:rsidRPr="00E332EF">
        <w:rPr>
          <w:szCs w:val="22"/>
        </w:rPr>
        <w:t>неэмиссионным</w:t>
      </w:r>
      <w:proofErr w:type="spellEnd"/>
      <w:r w:rsidRPr="00E332EF">
        <w:rPr>
          <w:szCs w:val="22"/>
        </w:rPr>
        <w:t xml:space="preserve"> ценным бумагам), место нахождения, ИНН (если применимо), ОГРН (если применимо) – Акционерное общество "АВТОБАН-ФИНАНС" (АО "АВТОБАН-ФИНАНС") </w:t>
      </w:r>
    </w:p>
    <w:p w14:paraId="15811096" w14:textId="77777777" w:rsidR="00ED404B" w:rsidRPr="00E332EF" w:rsidRDefault="00ED404B" w:rsidP="00ED404B">
      <w:pPr>
        <w:pStyle w:val="Basic"/>
        <w:rPr>
          <w:szCs w:val="22"/>
        </w:rPr>
      </w:pPr>
      <w:r w:rsidRPr="00E332EF">
        <w:rPr>
          <w:szCs w:val="22"/>
        </w:rPr>
        <w:t>место нахождения: 119571, г. Москва, Проспект Вернадского, дом № 92, корпус 1, квартира 46</w:t>
      </w:r>
    </w:p>
    <w:p w14:paraId="1365FCEC" w14:textId="4AEADB50" w:rsidR="00ED404B" w:rsidRPr="00E332EF" w:rsidRDefault="00ED404B" w:rsidP="00ED404B">
      <w:pPr>
        <w:pStyle w:val="Basic"/>
        <w:rPr>
          <w:szCs w:val="22"/>
        </w:rPr>
      </w:pPr>
      <w:r w:rsidRPr="00E332EF">
        <w:rPr>
          <w:szCs w:val="22"/>
        </w:rPr>
        <w:t xml:space="preserve">ИНН </w:t>
      </w:r>
      <w:r w:rsidR="00CD2F9C" w:rsidRPr="00E332EF">
        <w:rPr>
          <w:szCs w:val="22"/>
        </w:rPr>
        <w:t>организации: 7708813750</w:t>
      </w:r>
      <w:r w:rsidRPr="00E332EF">
        <w:rPr>
          <w:szCs w:val="22"/>
        </w:rPr>
        <w:t xml:space="preserve">, </w:t>
      </w:r>
    </w:p>
    <w:p w14:paraId="4AA4A693" w14:textId="77777777" w:rsidR="00ED404B" w:rsidRPr="00E332EF" w:rsidRDefault="00ED404B" w:rsidP="00ED404B">
      <w:pPr>
        <w:pStyle w:val="Basic"/>
        <w:rPr>
          <w:szCs w:val="22"/>
        </w:rPr>
      </w:pPr>
      <w:r w:rsidRPr="00E332EF">
        <w:rPr>
          <w:szCs w:val="22"/>
        </w:rPr>
        <w:lastRenderedPageBreak/>
        <w:t>ОГРН организации: 1147746558596</w:t>
      </w:r>
    </w:p>
    <w:p w14:paraId="1EFC3791" w14:textId="38D8DE5E" w:rsidR="002351CF" w:rsidRPr="00E332EF" w:rsidRDefault="00ED404B" w:rsidP="00ED404B">
      <w:pPr>
        <w:pStyle w:val="Basic"/>
        <w:rPr>
          <w:b/>
          <w:i/>
          <w:szCs w:val="22"/>
        </w:rPr>
      </w:pPr>
      <w:r w:rsidRPr="00E332EF">
        <w:rPr>
          <w:szCs w:val="22"/>
        </w:rPr>
        <w:t xml:space="preserve">государственные регистрационные номера выпусков эмиссионных ценных бумаг и даты государственной </w:t>
      </w:r>
      <w:r w:rsidR="002351CF" w:rsidRPr="00E332EF">
        <w:rPr>
          <w:szCs w:val="22"/>
        </w:rPr>
        <w:t xml:space="preserve">регистрации- </w:t>
      </w:r>
      <w:r w:rsidRPr="00E332EF">
        <w:rPr>
          <w:szCs w:val="22"/>
        </w:rPr>
        <w:t xml:space="preserve"> </w:t>
      </w:r>
      <w:r w:rsidR="002351CF" w:rsidRPr="00E332EF">
        <w:rPr>
          <w:b/>
          <w:i/>
          <w:szCs w:val="22"/>
        </w:rPr>
        <w:t>4-01-82416-Н от 03.12.2015 г.,</w:t>
      </w:r>
    </w:p>
    <w:p w14:paraId="0C0C9391" w14:textId="77777777" w:rsidR="002351CF" w:rsidRPr="00E332EF" w:rsidRDefault="00ED404B" w:rsidP="00ED404B">
      <w:pPr>
        <w:pStyle w:val="Basic"/>
        <w:rPr>
          <w:szCs w:val="22"/>
        </w:rPr>
      </w:pPr>
      <w:r w:rsidRPr="00E332EF">
        <w:rPr>
          <w:szCs w:val="22"/>
        </w:rPr>
        <w:t>регистрирующие органы, осуществившие государственную регистрацию выпусков эмиссионных ценных бумаг (идентификационные номера выпусков эмиссионных ценных бумаг, которые в соответствии с Федеральным законом "О рынке ценных бумаг" не подле</w:t>
      </w:r>
      <w:r w:rsidR="002351CF" w:rsidRPr="00E332EF">
        <w:rPr>
          <w:szCs w:val="22"/>
        </w:rPr>
        <w:t>жат государственной регистрации- Центральный банк Российской Федерации</w:t>
      </w:r>
    </w:p>
    <w:p w14:paraId="29974220" w14:textId="569BCF52" w:rsidR="00ED404B" w:rsidRPr="00E332EF" w:rsidRDefault="00ED404B" w:rsidP="00ED404B">
      <w:pPr>
        <w:pStyle w:val="Basic"/>
        <w:rPr>
          <w:szCs w:val="22"/>
        </w:rPr>
      </w:pPr>
      <w:r w:rsidRPr="00E332EF">
        <w:rPr>
          <w:szCs w:val="22"/>
        </w:rPr>
        <w:t xml:space="preserve">даты их присвоения, органы (организации), осуществившие их присвоение) </w:t>
      </w:r>
      <w:r w:rsidR="005D5B6F" w:rsidRPr="00E332EF">
        <w:rPr>
          <w:szCs w:val="22"/>
        </w:rPr>
        <w:t>– 0</w:t>
      </w:r>
      <w:r w:rsidR="00706BC2" w:rsidRPr="00E332EF">
        <w:rPr>
          <w:szCs w:val="22"/>
        </w:rPr>
        <w:t>6</w:t>
      </w:r>
      <w:r w:rsidR="005D5B6F" w:rsidRPr="00E332EF">
        <w:rPr>
          <w:szCs w:val="22"/>
        </w:rPr>
        <w:t>.</w:t>
      </w:r>
      <w:r w:rsidR="00706BC2" w:rsidRPr="00E332EF">
        <w:rPr>
          <w:szCs w:val="22"/>
        </w:rPr>
        <w:t>07</w:t>
      </w:r>
      <w:r w:rsidR="005D5B6F" w:rsidRPr="00E332EF">
        <w:rPr>
          <w:szCs w:val="22"/>
        </w:rPr>
        <w:t>.201</w:t>
      </w:r>
      <w:r w:rsidR="00706BC2" w:rsidRPr="00E332EF">
        <w:rPr>
          <w:szCs w:val="22"/>
        </w:rPr>
        <w:t>7</w:t>
      </w:r>
      <w:r w:rsidR="005D5B6F" w:rsidRPr="00E332EF">
        <w:rPr>
          <w:szCs w:val="22"/>
        </w:rPr>
        <w:t xml:space="preserve"> г.,</w:t>
      </w:r>
    </w:p>
    <w:p w14:paraId="2AD08E9B" w14:textId="77777777" w:rsidR="00ED404B" w:rsidRPr="00E332EF" w:rsidRDefault="00ED404B" w:rsidP="00ED404B">
      <w:pPr>
        <w:pStyle w:val="Basic"/>
        <w:rPr>
          <w:szCs w:val="22"/>
        </w:rPr>
      </w:pPr>
      <w:r w:rsidRPr="00E332EF">
        <w:rPr>
          <w:szCs w:val="22"/>
        </w:rPr>
        <w:t xml:space="preserve">количество ценных бумаг, находящихся в собственности эмитента – </w:t>
      </w:r>
      <w:r w:rsidRPr="00E332EF">
        <w:rPr>
          <w:b/>
          <w:i/>
          <w:szCs w:val="22"/>
        </w:rPr>
        <w:t>2 418 980 штук</w:t>
      </w:r>
      <w:r w:rsidRPr="00E332EF">
        <w:rPr>
          <w:szCs w:val="22"/>
        </w:rPr>
        <w:t>.</w:t>
      </w:r>
    </w:p>
    <w:p w14:paraId="1DFBA701" w14:textId="1BD118ED" w:rsidR="00ED404B" w:rsidRPr="00E332EF" w:rsidRDefault="00ED404B" w:rsidP="00ED404B">
      <w:pPr>
        <w:pStyle w:val="Basic"/>
        <w:rPr>
          <w:szCs w:val="22"/>
        </w:rPr>
      </w:pPr>
      <w:r w:rsidRPr="00E332EF">
        <w:rPr>
          <w:szCs w:val="22"/>
        </w:rPr>
        <w:t xml:space="preserve">общая номинальная стоимость ценных бумаг, находящихся в собственности эмитента, для облигаций и иных долговых эмиссионных ценных бумаг, а для опционов эмитента - также срок погашения </w:t>
      </w:r>
      <w:r w:rsidR="00706BC2" w:rsidRPr="00E332EF">
        <w:rPr>
          <w:szCs w:val="22"/>
        </w:rPr>
        <w:t>2 418 980 000 р</w:t>
      </w:r>
      <w:r w:rsidRPr="00E332EF">
        <w:rPr>
          <w:szCs w:val="22"/>
        </w:rPr>
        <w:t xml:space="preserve">ублей, срок погашения </w:t>
      </w:r>
      <w:r w:rsidR="00706BC2" w:rsidRPr="00E332EF">
        <w:rPr>
          <w:szCs w:val="22"/>
        </w:rPr>
        <w:t>24.06.2021 г.</w:t>
      </w:r>
    </w:p>
    <w:p w14:paraId="5A428AE8" w14:textId="2A50C640" w:rsidR="00ED404B" w:rsidRPr="00E332EF" w:rsidRDefault="00ED404B" w:rsidP="00ED404B">
      <w:pPr>
        <w:pStyle w:val="Basic"/>
        <w:rPr>
          <w:szCs w:val="22"/>
        </w:rPr>
      </w:pPr>
      <w:r w:rsidRPr="00E332EF">
        <w:rPr>
          <w:szCs w:val="22"/>
        </w:rPr>
        <w:t xml:space="preserve">общая балансовая стоимость ценных бумаг, находящихся в собственности эмитента (отдельно указывается балансовая стоимость ценных бумаг дочерних и зависимых обществ эмитента) </w:t>
      </w:r>
      <w:r w:rsidR="007E5F15" w:rsidRPr="00E332EF">
        <w:rPr>
          <w:szCs w:val="22"/>
        </w:rPr>
        <w:t>–</w:t>
      </w:r>
      <w:r w:rsidRPr="00E332EF">
        <w:rPr>
          <w:szCs w:val="22"/>
        </w:rPr>
        <w:t xml:space="preserve"> </w:t>
      </w:r>
      <w:r w:rsidR="007E5F15" w:rsidRPr="00E332EF">
        <w:rPr>
          <w:szCs w:val="22"/>
        </w:rPr>
        <w:t>2</w:t>
      </w:r>
      <w:r w:rsidR="007E5F15" w:rsidRPr="00E332EF">
        <w:rPr>
          <w:szCs w:val="22"/>
          <w:lang w:val="en-US"/>
        </w:rPr>
        <w:t> </w:t>
      </w:r>
      <w:r w:rsidR="007E5F15" w:rsidRPr="00E332EF">
        <w:rPr>
          <w:szCs w:val="22"/>
        </w:rPr>
        <w:t>490 340</w:t>
      </w:r>
      <w:r w:rsidRPr="00E332EF">
        <w:rPr>
          <w:szCs w:val="22"/>
        </w:rPr>
        <w:t xml:space="preserve"> 000 рублей.</w:t>
      </w:r>
    </w:p>
    <w:p w14:paraId="45D7D34D" w14:textId="77777777" w:rsidR="00ED404B" w:rsidRPr="00E332EF" w:rsidRDefault="00ED404B" w:rsidP="00ED404B">
      <w:pPr>
        <w:pStyle w:val="Basic"/>
        <w:rPr>
          <w:szCs w:val="22"/>
        </w:rPr>
      </w:pPr>
      <w:r w:rsidRPr="00E332EF">
        <w:rPr>
          <w:szCs w:val="22"/>
        </w:rPr>
        <w:t xml:space="preserve">сумма основного долга и начисленных (выплаченных) процентов по векселям, депозитным сертификатам или иным </w:t>
      </w:r>
      <w:proofErr w:type="spellStart"/>
      <w:r w:rsidRPr="00E332EF">
        <w:rPr>
          <w:szCs w:val="22"/>
        </w:rPr>
        <w:t>неэмиссионным</w:t>
      </w:r>
      <w:proofErr w:type="spellEnd"/>
      <w:r w:rsidRPr="00E332EF">
        <w:rPr>
          <w:szCs w:val="22"/>
        </w:rPr>
        <w:t xml:space="preserve"> долговым ценным бумагам, срок погашения - 0</w:t>
      </w:r>
    </w:p>
    <w:p w14:paraId="03D215D5" w14:textId="582C6707" w:rsidR="00ED404B" w:rsidRPr="00E332EF" w:rsidRDefault="00ED404B" w:rsidP="00ED404B">
      <w:pPr>
        <w:pStyle w:val="Basic"/>
        <w:rPr>
          <w:szCs w:val="22"/>
        </w:rPr>
      </w:pPr>
      <w:r w:rsidRPr="00E332EF">
        <w:rPr>
          <w:szCs w:val="22"/>
        </w:rPr>
        <w:t>размер фиксированного процента или иного дохода по облигациям и иным долговым эмиссионным ценным бумагам или порядок его определения, срок выплаты – 1</w:t>
      </w:r>
      <w:r w:rsidR="007E5F15" w:rsidRPr="00E332EF">
        <w:rPr>
          <w:szCs w:val="22"/>
        </w:rPr>
        <w:t xml:space="preserve">4%, срок выплаты- </w:t>
      </w:r>
      <w:r w:rsidR="00D648D5" w:rsidRPr="00E332EF">
        <w:rPr>
          <w:szCs w:val="22"/>
        </w:rPr>
        <w:t>27.12.2018</w:t>
      </w:r>
    </w:p>
    <w:p w14:paraId="2D9C2C3A" w14:textId="77777777" w:rsidR="00ED404B" w:rsidRPr="00E332EF" w:rsidRDefault="00ED404B" w:rsidP="00ED404B">
      <w:pPr>
        <w:pStyle w:val="Basic"/>
        <w:rPr>
          <w:szCs w:val="22"/>
        </w:rPr>
      </w:pPr>
      <w:r w:rsidRPr="00E332EF">
        <w:rPr>
          <w:szCs w:val="22"/>
        </w:rPr>
        <w:t>размер дивиденда по привилегированным акциям или порядок его определения в случае, когда он определен в уставе акционерного общества - эмитента, срок выплаты - не применимо в отношении облигаций.</w:t>
      </w:r>
    </w:p>
    <w:p w14:paraId="5B59681D" w14:textId="77777777" w:rsidR="00ED404B" w:rsidRPr="00E332EF" w:rsidRDefault="00ED404B" w:rsidP="00ED404B">
      <w:pPr>
        <w:pStyle w:val="Basic"/>
        <w:rPr>
          <w:szCs w:val="22"/>
        </w:rPr>
      </w:pPr>
      <w:r w:rsidRPr="00E332EF">
        <w:rPr>
          <w:szCs w:val="22"/>
        </w:rPr>
        <w:t>размер объявленного дивиденда по обыкновенным акциям (при отсутствии данных о размере объявленного дивиденда по обыкновенным акциям в текущем году указывается размер дивиденда, объявленного в предшествующем году), срок выплаты - не применимо в отношении облигаций.</w:t>
      </w:r>
    </w:p>
    <w:p w14:paraId="0FFBFF79" w14:textId="77777777" w:rsidR="00ED404B" w:rsidRPr="00E332EF" w:rsidRDefault="00ED404B" w:rsidP="00ED404B">
      <w:pPr>
        <w:pStyle w:val="Basic"/>
        <w:rPr>
          <w:szCs w:val="22"/>
        </w:rPr>
      </w:pPr>
      <w:r w:rsidRPr="00E332EF">
        <w:rPr>
          <w:szCs w:val="22"/>
        </w:rPr>
        <w:t>В случае если величина вложений эмитента в акции акционерных обществ увеличилась в связи с увеличением уставного капитала акционерного общества, осуществленным за счет имущества такого акционерного общества, указывается количество и номинальная стоимость (сумма увеличения номинальной стоимости) таких акций, полученных эмитентом – Не увеличивалась.</w:t>
      </w:r>
    </w:p>
    <w:p w14:paraId="23D01FE3" w14:textId="51847DC0" w:rsidR="00ED404B" w:rsidRPr="00E332EF" w:rsidRDefault="00ED404B" w:rsidP="00ED404B">
      <w:pPr>
        <w:pStyle w:val="Basic"/>
        <w:rPr>
          <w:szCs w:val="22"/>
        </w:rPr>
      </w:pPr>
      <w:r w:rsidRPr="00E332EF">
        <w:rPr>
          <w:szCs w:val="22"/>
        </w:rPr>
        <w:t>Предоставляется информация о созданных резервах под обесценение ценных бумаг. В случае создания резерва под обесценение ценных бумаг указывается величина резерва на начало и конец последнего завершенного финансового года перед датой окончания последнего отчетного квартала - резервы не создавались.</w:t>
      </w:r>
    </w:p>
    <w:p w14:paraId="6183FB7E" w14:textId="77777777" w:rsidR="003A42B6" w:rsidRPr="00E332EF" w:rsidRDefault="003A42B6" w:rsidP="003A42B6">
      <w:pPr>
        <w:pStyle w:val="Basic"/>
        <w:rPr>
          <w:szCs w:val="22"/>
        </w:rPr>
      </w:pPr>
    </w:p>
    <w:p w14:paraId="1F53EFDC" w14:textId="77777777" w:rsidR="003A42B6" w:rsidRPr="00E332EF" w:rsidRDefault="003A42B6" w:rsidP="003A42B6">
      <w:pPr>
        <w:pStyle w:val="Basic"/>
        <w:rPr>
          <w:szCs w:val="22"/>
        </w:rPr>
      </w:pPr>
      <w:r w:rsidRPr="00E332EF">
        <w:rPr>
          <w:szCs w:val="22"/>
        </w:rPr>
        <w:t>Иные финансовые вложения:</w:t>
      </w:r>
    </w:p>
    <w:p w14:paraId="7E796823" w14:textId="77777777" w:rsidR="009A43FF" w:rsidRPr="00E332EF" w:rsidRDefault="009A43FF" w:rsidP="003A42B6">
      <w:pPr>
        <w:pStyle w:val="Basic"/>
        <w:rPr>
          <w:szCs w:val="22"/>
        </w:rPr>
      </w:pPr>
    </w:p>
    <w:p w14:paraId="722591A7" w14:textId="77777777" w:rsidR="00A62424" w:rsidRPr="00E332EF" w:rsidRDefault="00A62424" w:rsidP="00A62424">
      <w:pPr>
        <w:spacing w:after="120"/>
        <w:jc w:val="both"/>
        <w:rPr>
          <w:sz w:val="22"/>
          <w:szCs w:val="22"/>
        </w:rPr>
      </w:pPr>
      <w:r w:rsidRPr="00E332EF">
        <w:rPr>
          <w:b/>
          <w:sz w:val="22"/>
          <w:szCs w:val="22"/>
        </w:rPr>
        <w:t>объект финансового вложения полное и сокращенное фирменные наименования</w:t>
      </w:r>
      <w:r w:rsidRPr="00E332EF">
        <w:rPr>
          <w:sz w:val="22"/>
          <w:szCs w:val="22"/>
        </w:rPr>
        <w:t xml:space="preserve"> - Общество с ограниченной ответственностью «Автодорожная строительная корпорация» (ООО «АСК»).</w:t>
      </w:r>
    </w:p>
    <w:p w14:paraId="26519F7E" w14:textId="77777777" w:rsidR="00A62424" w:rsidRPr="00E332EF" w:rsidRDefault="00A62424" w:rsidP="00A62424">
      <w:pPr>
        <w:spacing w:after="120"/>
        <w:jc w:val="both"/>
        <w:rPr>
          <w:sz w:val="22"/>
          <w:szCs w:val="22"/>
        </w:rPr>
      </w:pPr>
      <w:r w:rsidRPr="00E332EF">
        <w:rPr>
          <w:b/>
          <w:sz w:val="22"/>
          <w:szCs w:val="22"/>
        </w:rPr>
        <w:t>место нахождения</w:t>
      </w:r>
      <w:r w:rsidRPr="00E332EF">
        <w:rPr>
          <w:sz w:val="22"/>
          <w:szCs w:val="22"/>
        </w:rPr>
        <w:t>: 119571, город Москва, проспект Вернадского, дом 92 корпус 1, офис 46;</w:t>
      </w:r>
    </w:p>
    <w:p w14:paraId="246066F0" w14:textId="77777777" w:rsidR="00A62424" w:rsidRPr="00E332EF" w:rsidRDefault="00A62424" w:rsidP="00A62424">
      <w:pPr>
        <w:spacing w:after="120"/>
        <w:jc w:val="both"/>
        <w:rPr>
          <w:sz w:val="22"/>
          <w:szCs w:val="22"/>
        </w:rPr>
      </w:pPr>
      <w:r w:rsidRPr="00E332EF">
        <w:rPr>
          <w:b/>
          <w:sz w:val="22"/>
          <w:szCs w:val="22"/>
        </w:rPr>
        <w:t>ИНН организации</w:t>
      </w:r>
      <w:r w:rsidRPr="00E332EF">
        <w:rPr>
          <w:sz w:val="22"/>
          <w:szCs w:val="22"/>
        </w:rPr>
        <w:t>: 7729747812;</w:t>
      </w:r>
    </w:p>
    <w:p w14:paraId="2159C793" w14:textId="77777777" w:rsidR="00A62424" w:rsidRPr="00E332EF" w:rsidRDefault="00A62424" w:rsidP="00A62424">
      <w:pPr>
        <w:spacing w:after="120"/>
        <w:jc w:val="both"/>
        <w:rPr>
          <w:sz w:val="22"/>
          <w:szCs w:val="22"/>
        </w:rPr>
      </w:pPr>
      <w:r w:rsidRPr="00E332EF">
        <w:rPr>
          <w:b/>
          <w:sz w:val="22"/>
          <w:szCs w:val="22"/>
        </w:rPr>
        <w:t>ОГРН организации</w:t>
      </w:r>
      <w:r w:rsidRPr="00E332EF">
        <w:rPr>
          <w:sz w:val="22"/>
          <w:szCs w:val="22"/>
        </w:rPr>
        <w:t>: 1137746702191;</w:t>
      </w:r>
    </w:p>
    <w:p w14:paraId="0C4A29B3" w14:textId="7AA26FB8" w:rsidR="00A62424" w:rsidRPr="00E332EF" w:rsidRDefault="00A62424" w:rsidP="00A62424">
      <w:pPr>
        <w:spacing w:after="120"/>
        <w:jc w:val="both"/>
        <w:rPr>
          <w:sz w:val="22"/>
          <w:szCs w:val="22"/>
        </w:rPr>
      </w:pPr>
      <w:r w:rsidRPr="00E332EF">
        <w:rPr>
          <w:b/>
          <w:sz w:val="22"/>
          <w:szCs w:val="22"/>
        </w:rPr>
        <w:t>размер вложения в денежном выражении, а в случае, если иное финансовое вложение связано с участием поручителя в уставном (складочном) капитале организации, - также размер вложения в процентах от уставного (складочного) капитала (паевого фонда) такой организации</w:t>
      </w:r>
      <w:r w:rsidRPr="00E332EF">
        <w:rPr>
          <w:sz w:val="22"/>
          <w:szCs w:val="22"/>
        </w:rPr>
        <w:t xml:space="preserve"> – </w:t>
      </w:r>
      <w:r w:rsidR="009A43FF" w:rsidRPr="00E332EF">
        <w:rPr>
          <w:sz w:val="22"/>
          <w:szCs w:val="22"/>
        </w:rPr>
        <w:t>1</w:t>
      </w:r>
      <w:r w:rsidR="009A43FF" w:rsidRPr="00E332EF">
        <w:rPr>
          <w:sz w:val="22"/>
          <w:szCs w:val="22"/>
          <w:lang w:val="en-US"/>
        </w:rPr>
        <w:t> </w:t>
      </w:r>
      <w:r w:rsidR="009A43FF" w:rsidRPr="00E332EF">
        <w:rPr>
          <w:sz w:val="22"/>
          <w:szCs w:val="22"/>
        </w:rPr>
        <w:t>000 000</w:t>
      </w:r>
      <w:r w:rsidRPr="00E332EF">
        <w:rPr>
          <w:sz w:val="22"/>
          <w:szCs w:val="22"/>
        </w:rPr>
        <w:t xml:space="preserve"> тыс. руб., доля в Уставном капитале организации 75%;</w:t>
      </w:r>
    </w:p>
    <w:p w14:paraId="142E5C98" w14:textId="77777777" w:rsidR="00A62424" w:rsidRPr="00E332EF" w:rsidRDefault="00A62424" w:rsidP="00A62424">
      <w:pPr>
        <w:spacing w:after="120"/>
        <w:jc w:val="both"/>
        <w:rPr>
          <w:sz w:val="22"/>
          <w:szCs w:val="22"/>
        </w:rPr>
      </w:pPr>
      <w:r w:rsidRPr="00E332EF">
        <w:rPr>
          <w:b/>
          <w:sz w:val="22"/>
          <w:szCs w:val="22"/>
        </w:rPr>
        <w:t>размер дохода от объекта финансового вложения или порядок его определения, срок выплаты</w:t>
      </w:r>
      <w:r w:rsidRPr="00E332EF">
        <w:rPr>
          <w:sz w:val="22"/>
          <w:szCs w:val="22"/>
        </w:rPr>
        <w:t xml:space="preserve"> - процентная ставка за выданные обязательства установлена в размере 15,5% годовых, а также плавающая ставка. Оплата начисленных процентов не производилась, производится не ранее декабря 2019 года.</w:t>
      </w:r>
    </w:p>
    <w:p w14:paraId="51A2FF45" w14:textId="77777777" w:rsidR="00A62424" w:rsidRPr="00E332EF" w:rsidRDefault="00A62424" w:rsidP="00A62424">
      <w:pPr>
        <w:spacing w:after="120"/>
        <w:jc w:val="both"/>
        <w:rPr>
          <w:sz w:val="22"/>
          <w:szCs w:val="22"/>
        </w:rPr>
      </w:pPr>
      <w:r w:rsidRPr="00E332EF">
        <w:rPr>
          <w:b/>
          <w:sz w:val="22"/>
          <w:szCs w:val="22"/>
        </w:rPr>
        <w:t xml:space="preserve">Предоставляется информация о величине потенциальных убытков, связанных с </w:t>
      </w:r>
      <w:r w:rsidRPr="00E332EF">
        <w:rPr>
          <w:b/>
          <w:sz w:val="22"/>
          <w:szCs w:val="22"/>
        </w:rPr>
        <w:lastRenderedPageBreak/>
        <w:t>банкротством организаций (предприятий), в которые были произведены инвестиции, по каждому виду указанных инвестиций</w:t>
      </w:r>
      <w:r w:rsidRPr="00E332EF">
        <w:rPr>
          <w:sz w:val="22"/>
          <w:szCs w:val="22"/>
        </w:rPr>
        <w:t xml:space="preserve"> - величина потенциальных убытков соответствует балансовой стоимости вложений.</w:t>
      </w:r>
    </w:p>
    <w:p w14:paraId="7527E1EA" w14:textId="77777777" w:rsidR="00A62424" w:rsidRPr="00E332EF" w:rsidRDefault="00A62424" w:rsidP="00A62424">
      <w:pPr>
        <w:spacing w:after="120"/>
        <w:jc w:val="both"/>
        <w:rPr>
          <w:sz w:val="22"/>
          <w:szCs w:val="22"/>
        </w:rPr>
      </w:pPr>
      <w:r w:rsidRPr="00E332EF">
        <w:rPr>
          <w:b/>
          <w:sz w:val="22"/>
          <w:szCs w:val="22"/>
        </w:rPr>
        <w:t>объект финансового вложения полное и сокращенное фирменные наименования</w:t>
      </w:r>
      <w:r w:rsidRPr="00E332EF">
        <w:rPr>
          <w:sz w:val="22"/>
          <w:szCs w:val="22"/>
        </w:rPr>
        <w:t xml:space="preserve"> - Общество с ограниченной ответственностью «Альт-Сервис» (ООО «Альт-Сервис»);</w:t>
      </w:r>
    </w:p>
    <w:p w14:paraId="0B8F31A4" w14:textId="77777777" w:rsidR="009A43FF" w:rsidRPr="00E332EF" w:rsidRDefault="00A62424" w:rsidP="00A62424">
      <w:pPr>
        <w:spacing w:after="120"/>
        <w:jc w:val="both"/>
        <w:rPr>
          <w:sz w:val="22"/>
          <w:szCs w:val="22"/>
        </w:rPr>
      </w:pPr>
      <w:r w:rsidRPr="00E332EF">
        <w:rPr>
          <w:b/>
          <w:sz w:val="22"/>
          <w:szCs w:val="22"/>
        </w:rPr>
        <w:t>место нахождения</w:t>
      </w:r>
      <w:r w:rsidRPr="00E332EF">
        <w:rPr>
          <w:sz w:val="22"/>
          <w:szCs w:val="22"/>
        </w:rPr>
        <w:t xml:space="preserve">: </w:t>
      </w:r>
      <w:r w:rsidR="009A43FF" w:rsidRPr="00E332EF">
        <w:rPr>
          <w:sz w:val="22"/>
          <w:szCs w:val="22"/>
        </w:rPr>
        <w:t>119571, г Москва, проспект Вернадского, дом 92 КОРПУС 1, ПОМЕЩЕНИЕ XXXII ЭТ. 2 КОМ. 8;</w:t>
      </w:r>
    </w:p>
    <w:p w14:paraId="69138FA8" w14:textId="0F7010E9" w:rsidR="00A62424" w:rsidRPr="00E332EF" w:rsidRDefault="00A62424" w:rsidP="00A62424">
      <w:pPr>
        <w:spacing w:after="120"/>
        <w:jc w:val="both"/>
        <w:rPr>
          <w:sz w:val="22"/>
          <w:szCs w:val="22"/>
        </w:rPr>
      </w:pPr>
      <w:r w:rsidRPr="00E332EF">
        <w:rPr>
          <w:b/>
          <w:sz w:val="22"/>
          <w:szCs w:val="22"/>
        </w:rPr>
        <w:t>ИНН организации</w:t>
      </w:r>
      <w:r w:rsidRPr="00E332EF">
        <w:rPr>
          <w:sz w:val="22"/>
          <w:szCs w:val="22"/>
        </w:rPr>
        <w:t>: 7736228504;</w:t>
      </w:r>
    </w:p>
    <w:p w14:paraId="2E7B14EC" w14:textId="77777777" w:rsidR="00A62424" w:rsidRPr="00E332EF" w:rsidRDefault="00A62424" w:rsidP="00A62424">
      <w:pPr>
        <w:spacing w:after="120"/>
        <w:jc w:val="both"/>
        <w:rPr>
          <w:sz w:val="22"/>
          <w:szCs w:val="22"/>
        </w:rPr>
      </w:pPr>
      <w:r w:rsidRPr="00E332EF">
        <w:rPr>
          <w:b/>
          <w:sz w:val="22"/>
          <w:szCs w:val="22"/>
        </w:rPr>
        <w:t>ОГРН организации</w:t>
      </w:r>
      <w:r w:rsidRPr="00E332EF">
        <w:rPr>
          <w:sz w:val="22"/>
          <w:szCs w:val="22"/>
        </w:rPr>
        <w:t>: 1037736000202;</w:t>
      </w:r>
    </w:p>
    <w:p w14:paraId="42DE62FF" w14:textId="77777777" w:rsidR="00A62424" w:rsidRPr="00E332EF" w:rsidRDefault="00A62424" w:rsidP="00A62424">
      <w:pPr>
        <w:spacing w:after="120"/>
        <w:jc w:val="both"/>
        <w:rPr>
          <w:sz w:val="22"/>
          <w:szCs w:val="22"/>
        </w:rPr>
      </w:pPr>
      <w:r w:rsidRPr="00E332EF">
        <w:rPr>
          <w:b/>
          <w:sz w:val="22"/>
          <w:szCs w:val="22"/>
        </w:rPr>
        <w:t>размер вложения в денежном выражении, а в случае, если иное финансовое вложение связано с участием поручителя в уставном (складочном) капитале организации, - также размер вложения в процентах от уставного (складочного) капитала (паевого фонда) такой организации</w:t>
      </w:r>
      <w:r w:rsidRPr="00E332EF">
        <w:rPr>
          <w:sz w:val="22"/>
          <w:szCs w:val="22"/>
        </w:rPr>
        <w:t xml:space="preserve"> – 189 468 460 руб., доля в Уставном капитале организации отсутствует;</w:t>
      </w:r>
    </w:p>
    <w:p w14:paraId="6888B27E" w14:textId="58874275" w:rsidR="00A62424" w:rsidRPr="00E332EF" w:rsidRDefault="00A62424" w:rsidP="00A62424">
      <w:pPr>
        <w:spacing w:after="120"/>
        <w:jc w:val="both"/>
        <w:rPr>
          <w:sz w:val="22"/>
          <w:szCs w:val="22"/>
        </w:rPr>
      </w:pPr>
      <w:r w:rsidRPr="00E332EF">
        <w:rPr>
          <w:b/>
          <w:sz w:val="22"/>
          <w:szCs w:val="22"/>
        </w:rPr>
        <w:t>размер дохода от объекта финансового вложения или порядок его определения, срок выплаты</w:t>
      </w:r>
      <w:r w:rsidRPr="00E332EF">
        <w:rPr>
          <w:sz w:val="22"/>
          <w:szCs w:val="22"/>
        </w:rPr>
        <w:t xml:space="preserve"> – процентная ставка за выданный заем установлена в размере 6,6% годовых. Оплата начисленных процентов производилась за весь срок действия договора по 30.0</w:t>
      </w:r>
      <w:r w:rsidR="009A43FF" w:rsidRPr="00E332EF">
        <w:rPr>
          <w:sz w:val="22"/>
          <w:szCs w:val="22"/>
        </w:rPr>
        <w:t>9</w:t>
      </w:r>
      <w:r w:rsidRPr="00E332EF">
        <w:rPr>
          <w:sz w:val="22"/>
          <w:szCs w:val="22"/>
        </w:rPr>
        <w:t>.2018 производилась в размере 4 900 202,12 рублей путем зачета взаимных обязательств.</w:t>
      </w:r>
    </w:p>
    <w:p w14:paraId="5F346E27" w14:textId="25A4FB64" w:rsidR="00A62424" w:rsidRPr="00E332EF" w:rsidRDefault="00A62424" w:rsidP="00A62424">
      <w:pPr>
        <w:spacing w:after="120"/>
        <w:jc w:val="both"/>
        <w:rPr>
          <w:sz w:val="22"/>
          <w:szCs w:val="22"/>
        </w:rPr>
      </w:pPr>
      <w:r w:rsidRPr="00E332EF">
        <w:rPr>
          <w:b/>
          <w:sz w:val="22"/>
          <w:szCs w:val="22"/>
        </w:rPr>
        <w:t>Предоставляется информация о величине потенциальных убытков, связанных с банкротством организаций (предприятий), в которые были произведены инвестиции, по каждому виду указанных инвестиций</w:t>
      </w:r>
      <w:r w:rsidRPr="00E332EF">
        <w:rPr>
          <w:sz w:val="22"/>
          <w:szCs w:val="22"/>
        </w:rPr>
        <w:t xml:space="preserve"> - величина потенциальных убытков соответствует балансовой стоимости вложений.</w:t>
      </w:r>
      <w:r w:rsidR="00574DE5" w:rsidRPr="00E332EF">
        <w:rPr>
          <w:sz w:val="22"/>
          <w:szCs w:val="22"/>
        </w:rPr>
        <w:t xml:space="preserve"> </w:t>
      </w:r>
      <w:r w:rsidR="00F82F48" w:rsidRPr="00E332EF">
        <w:rPr>
          <w:sz w:val="22"/>
          <w:szCs w:val="22"/>
        </w:rPr>
        <w:t xml:space="preserve"> </w:t>
      </w:r>
    </w:p>
    <w:p w14:paraId="1C65237E" w14:textId="77777777" w:rsidR="00964782" w:rsidRPr="00E332EF" w:rsidRDefault="00964782" w:rsidP="00964782">
      <w:pPr>
        <w:spacing w:after="120"/>
        <w:jc w:val="both"/>
        <w:rPr>
          <w:sz w:val="22"/>
          <w:szCs w:val="22"/>
        </w:rPr>
      </w:pPr>
      <w:r w:rsidRPr="00E332EF">
        <w:rPr>
          <w:b/>
          <w:sz w:val="22"/>
          <w:szCs w:val="22"/>
        </w:rPr>
        <w:t xml:space="preserve">объект финансового вложения полное и сокращенное фирменные наименования - </w:t>
      </w:r>
      <w:r w:rsidRPr="00E332EF">
        <w:rPr>
          <w:sz w:val="22"/>
          <w:szCs w:val="22"/>
        </w:rPr>
        <w:t>Публичное акционерное общество «Сбербанк России» (ПАО Сбербанк);</w:t>
      </w:r>
    </w:p>
    <w:p w14:paraId="6F0F5430" w14:textId="77777777" w:rsidR="00964782" w:rsidRPr="00E332EF" w:rsidRDefault="00964782" w:rsidP="00964782">
      <w:pPr>
        <w:spacing w:after="120"/>
        <w:jc w:val="both"/>
        <w:rPr>
          <w:b/>
          <w:sz w:val="22"/>
          <w:szCs w:val="22"/>
        </w:rPr>
      </w:pPr>
      <w:r w:rsidRPr="00E332EF">
        <w:rPr>
          <w:b/>
          <w:sz w:val="22"/>
          <w:szCs w:val="22"/>
        </w:rPr>
        <w:t xml:space="preserve">место нахождения: </w:t>
      </w:r>
      <w:r w:rsidRPr="00E332EF">
        <w:rPr>
          <w:sz w:val="22"/>
          <w:szCs w:val="22"/>
        </w:rPr>
        <w:t>117997, г. Москва, ул. Вавилова, дом 19</w:t>
      </w:r>
    </w:p>
    <w:p w14:paraId="3A1DB737" w14:textId="77777777" w:rsidR="00964782" w:rsidRPr="00E332EF" w:rsidRDefault="00964782" w:rsidP="00964782">
      <w:pPr>
        <w:spacing w:after="120"/>
        <w:jc w:val="both"/>
        <w:rPr>
          <w:b/>
          <w:sz w:val="22"/>
          <w:szCs w:val="22"/>
        </w:rPr>
      </w:pPr>
      <w:r w:rsidRPr="00E332EF">
        <w:rPr>
          <w:b/>
          <w:sz w:val="22"/>
          <w:szCs w:val="22"/>
        </w:rPr>
        <w:t xml:space="preserve">ИНН организации: </w:t>
      </w:r>
      <w:r w:rsidRPr="00E332EF">
        <w:rPr>
          <w:sz w:val="22"/>
          <w:szCs w:val="22"/>
        </w:rPr>
        <w:t>7707083893;</w:t>
      </w:r>
    </w:p>
    <w:p w14:paraId="210A8389" w14:textId="77777777" w:rsidR="00964782" w:rsidRPr="00E332EF" w:rsidRDefault="00964782" w:rsidP="00964782">
      <w:pPr>
        <w:spacing w:after="120"/>
        <w:jc w:val="both"/>
        <w:rPr>
          <w:sz w:val="22"/>
          <w:szCs w:val="22"/>
        </w:rPr>
      </w:pPr>
      <w:r w:rsidRPr="00E332EF">
        <w:rPr>
          <w:b/>
          <w:sz w:val="22"/>
          <w:szCs w:val="22"/>
        </w:rPr>
        <w:t xml:space="preserve">ОГРН организации: </w:t>
      </w:r>
      <w:r w:rsidRPr="00E332EF">
        <w:rPr>
          <w:sz w:val="22"/>
          <w:szCs w:val="22"/>
        </w:rPr>
        <w:t>1027700132195;</w:t>
      </w:r>
    </w:p>
    <w:p w14:paraId="2B64EE58" w14:textId="77777777" w:rsidR="00964782" w:rsidRPr="00E332EF" w:rsidRDefault="00964782" w:rsidP="00964782">
      <w:pPr>
        <w:spacing w:after="120"/>
        <w:jc w:val="both"/>
        <w:rPr>
          <w:b/>
          <w:sz w:val="22"/>
          <w:szCs w:val="22"/>
        </w:rPr>
      </w:pPr>
      <w:r w:rsidRPr="00E332EF">
        <w:rPr>
          <w:b/>
          <w:sz w:val="22"/>
          <w:szCs w:val="22"/>
        </w:rPr>
        <w:t xml:space="preserve">государственные регистрационные номера выпусков эмиссионных ценных бумаг и даты государственной регистрации, регистрирующие органы, осуществившие государственную регистрацию выпусков эмиссионных ценных бумаг (идентификационные номера выпусков эмиссионных ценных бумаг, которые в соответствии с Федеральным законом "О рынке ценных бумаг" не подлежат государственной регистрации, даты их присвоения, органы (организации), осуществившие их присвоение) – </w:t>
      </w:r>
      <w:r w:rsidRPr="00E332EF">
        <w:rPr>
          <w:sz w:val="22"/>
          <w:szCs w:val="22"/>
        </w:rPr>
        <w:t>Отсутствуют.</w:t>
      </w:r>
    </w:p>
    <w:p w14:paraId="5A187C0F" w14:textId="77777777" w:rsidR="00964782" w:rsidRPr="00E332EF" w:rsidRDefault="00964782" w:rsidP="00964782">
      <w:pPr>
        <w:spacing w:after="120"/>
        <w:jc w:val="both"/>
        <w:rPr>
          <w:b/>
          <w:sz w:val="22"/>
          <w:szCs w:val="22"/>
        </w:rPr>
      </w:pPr>
      <w:r w:rsidRPr="00E332EF">
        <w:rPr>
          <w:b/>
          <w:sz w:val="22"/>
          <w:szCs w:val="22"/>
        </w:rPr>
        <w:t xml:space="preserve">количество ценных бумаг, находящихся в собственности эмитента – </w:t>
      </w:r>
      <w:r w:rsidRPr="00E332EF">
        <w:rPr>
          <w:sz w:val="22"/>
          <w:szCs w:val="22"/>
        </w:rPr>
        <w:t>11 штук.</w:t>
      </w:r>
    </w:p>
    <w:p w14:paraId="785C4056" w14:textId="3BC66F9A" w:rsidR="00964782" w:rsidRPr="00E332EF" w:rsidRDefault="00964782" w:rsidP="00964782">
      <w:pPr>
        <w:spacing w:after="120"/>
        <w:jc w:val="both"/>
        <w:rPr>
          <w:b/>
          <w:sz w:val="22"/>
          <w:szCs w:val="22"/>
        </w:rPr>
      </w:pPr>
      <w:r w:rsidRPr="00E332EF">
        <w:rPr>
          <w:b/>
          <w:sz w:val="22"/>
          <w:szCs w:val="22"/>
        </w:rPr>
        <w:t xml:space="preserve">общая номинальная стоимость ценных бумаг, находящихся в собственности эмитента, для облигаций и иных долговых эмиссионных ценных бумаг, а для опционов эмитента - также срок погашения </w:t>
      </w:r>
      <w:r w:rsidRPr="00E332EF">
        <w:rPr>
          <w:sz w:val="22"/>
          <w:szCs w:val="22"/>
        </w:rPr>
        <w:t>1 050 000 000 Рублей</w:t>
      </w:r>
      <w:r w:rsidRPr="00E332EF">
        <w:rPr>
          <w:b/>
          <w:sz w:val="22"/>
          <w:szCs w:val="22"/>
        </w:rPr>
        <w:t xml:space="preserve">, срок погашения </w:t>
      </w:r>
      <w:r w:rsidRPr="00E332EF">
        <w:rPr>
          <w:sz w:val="22"/>
          <w:szCs w:val="22"/>
        </w:rPr>
        <w:t>29.02.2020</w:t>
      </w:r>
    </w:p>
    <w:p w14:paraId="061D0ADF" w14:textId="08FB952A" w:rsidR="00964782" w:rsidRPr="00E332EF" w:rsidRDefault="00964782" w:rsidP="00964782">
      <w:pPr>
        <w:spacing w:after="120"/>
        <w:jc w:val="both"/>
        <w:rPr>
          <w:sz w:val="22"/>
          <w:szCs w:val="22"/>
        </w:rPr>
      </w:pPr>
      <w:r w:rsidRPr="00E332EF">
        <w:rPr>
          <w:b/>
          <w:sz w:val="22"/>
          <w:szCs w:val="22"/>
        </w:rPr>
        <w:t xml:space="preserve">общая балансовая стоимость ценных бумаг, находящихся в собственности эмитента (отдельно указывается балансовая стоимость ценных бумаг дочерних и зависимых обществ эмитента) - </w:t>
      </w:r>
      <w:r w:rsidRPr="00E332EF">
        <w:rPr>
          <w:sz w:val="22"/>
          <w:szCs w:val="22"/>
        </w:rPr>
        <w:t>1 050 000 000 рублей.</w:t>
      </w:r>
    </w:p>
    <w:p w14:paraId="2336C895" w14:textId="59B4E6A9" w:rsidR="00964782" w:rsidRPr="00E332EF" w:rsidRDefault="00964782" w:rsidP="00964782">
      <w:pPr>
        <w:spacing w:after="120"/>
        <w:jc w:val="both"/>
        <w:rPr>
          <w:sz w:val="22"/>
          <w:szCs w:val="22"/>
        </w:rPr>
      </w:pPr>
      <w:r w:rsidRPr="00E332EF">
        <w:rPr>
          <w:b/>
          <w:sz w:val="22"/>
          <w:szCs w:val="22"/>
        </w:rPr>
        <w:t xml:space="preserve">сумма основного долга и начисленных (выплаченных) процентов по векселям, депозитным сертификатам или иным </w:t>
      </w:r>
      <w:proofErr w:type="spellStart"/>
      <w:r w:rsidRPr="00E332EF">
        <w:rPr>
          <w:b/>
          <w:sz w:val="22"/>
          <w:szCs w:val="22"/>
        </w:rPr>
        <w:t>неэмиссионным</w:t>
      </w:r>
      <w:proofErr w:type="spellEnd"/>
      <w:r w:rsidRPr="00E332EF">
        <w:rPr>
          <w:b/>
          <w:sz w:val="22"/>
          <w:szCs w:val="22"/>
        </w:rPr>
        <w:t xml:space="preserve"> долговым ценным бумагам, срок погашения </w:t>
      </w:r>
      <w:r w:rsidR="00B06D4E" w:rsidRPr="00E332EF">
        <w:rPr>
          <w:b/>
          <w:sz w:val="22"/>
          <w:szCs w:val="22"/>
        </w:rPr>
        <w:t>–</w:t>
      </w:r>
      <w:r w:rsidRPr="00E332EF">
        <w:rPr>
          <w:b/>
          <w:sz w:val="22"/>
          <w:szCs w:val="22"/>
        </w:rPr>
        <w:t xml:space="preserve"> </w:t>
      </w:r>
      <w:r w:rsidR="00B06D4E" w:rsidRPr="00E332EF">
        <w:rPr>
          <w:sz w:val="22"/>
          <w:szCs w:val="22"/>
        </w:rPr>
        <w:t>1 0</w:t>
      </w:r>
      <w:r w:rsidRPr="00E332EF">
        <w:rPr>
          <w:sz w:val="22"/>
          <w:szCs w:val="22"/>
        </w:rPr>
        <w:t>50 000 000 рублей, процентный доход по полученным векселям установлен в размере 5,90% годовых. Оплата начисленных процентов не производилась, срок начисления и выплаты процентов – 29.02.2020.</w:t>
      </w:r>
    </w:p>
    <w:p w14:paraId="07B9BF1E" w14:textId="77777777" w:rsidR="00964782" w:rsidRPr="00E332EF" w:rsidRDefault="00964782" w:rsidP="00964782">
      <w:pPr>
        <w:spacing w:after="120"/>
        <w:jc w:val="both"/>
        <w:rPr>
          <w:sz w:val="22"/>
          <w:szCs w:val="22"/>
        </w:rPr>
      </w:pPr>
      <w:r w:rsidRPr="00E332EF">
        <w:rPr>
          <w:b/>
          <w:sz w:val="22"/>
          <w:szCs w:val="22"/>
        </w:rPr>
        <w:t xml:space="preserve">размер фиксированного процента или иного дохода по облигациям и иным долговым эмиссионным ценным бумагам или порядок его определения, срок выплаты – </w:t>
      </w:r>
      <w:r w:rsidRPr="00E332EF">
        <w:rPr>
          <w:sz w:val="22"/>
          <w:szCs w:val="22"/>
        </w:rPr>
        <w:t>не применимо в отношении векселей</w:t>
      </w:r>
    </w:p>
    <w:p w14:paraId="7BE5A435" w14:textId="77777777" w:rsidR="00964782" w:rsidRPr="00E332EF" w:rsidRDefault="00964782" w:rsidP="00964782">
      <w:pPr>
        <w:spacing w:after="120"/>
        <w:jc w:val="both"/>
        <w:rPr>
          <w:sz w:val="22"/>
          <w:szCs w:val="22"/>
        </w:rPr>
      </w:pPr>
      <w:r w:rsidRPr="00E332EF">
        <w:rPr>
          <w:b/>
          <w:sz w:val="22"/>
          <w:szCs w:val="22"/>
        </w:rPr>
        <w:t xml:space="preserve">размер дивиденда по привилегированным акциям или порядок его определения в случае, когда он определен в уставе акционерного общества - эмитента, срок выплаты - </w:t>
      </w:r>
      <w:r w:rsidRPr="00E332EF">
        <w:rPr>
          <w:sz w:val="22"/>
          <w:szCs w:val="22"/>
        </w:rPr>
        <w:t xml:space="preserve">не </w:t>
      </w:r>
      <w:r w:rsidRPr="00E332EF">
        <w:rPr>
          <w:sz w:val="22"/>
          <w:szCs w:val="22"/>
        </w:rPr>
        <w:lastRenderedPageBreak/>
        <w:t>применимо в отношении векселей.</w:t>
      </w:r>
    </w:p>
    <w:p w14:paraId="33D97BF1" w14:textId="77777777" w:rsidR="00964782" w:rsidRPr="00E332EF" w:rsidRDefault="00964782" w:rsidP="00964782">
      <w:pPr>
        <w:spacing w:after="120"/>
        <w:jc w:val="both"/>
        <w:rPr>
          <w:sz w:val="22"/>
          <w:szCs w:val="22"/>
        </w:rPr>
      </w:pPr>
      <w:r w:rsidRPr="00E332EF">
        <w:rPr>
          <w:b/>
          <w:sz w:val="22"/>
          <w:szCs w:val="22"/>
        </w:rPr>
        <w:t xml:space="preserve">размер объявленного дивиденда по обыкновенным акциям (при отсутствии данных о размере объявленного дивиденда по обыкновенным акциям в текущем году указывается размер дивиденда, объявленного в предшествующем году), срок выплаты </w:t>
      </w:r>
      <w:r w:rsidRPr="00E332EF">
        <w:rPr>
          <w:sz w:val="22"/>
          <w:szCs w:val="22"/>
        </w:rPr>
        <w:t>- не применимо в отношении векселей.</w:t>
      </w:r>
    </w:p>
    <w:p w14:paraId="39749B9A" w14:textId="1FD69FCB" w:rsidR="00964782" w:rsidRPr="00E332EF" w:rsidRDefault="00964782" w:rsidP="00964782">
      <w:pPr>
        <w:spacing w:after="120"/>
        <w:jc w:val="both"/>
        <w:rPr>
          <w:sz w:val="22"/>
          <w:szCs w:val="22"/>
        </w:rPr>
      </w:pPr>
      <w:r w:rsidRPr="00E332EF">
        <w:rPr>
          <w:b/>
          <w:sz w:val="22"/>
          <w:szCs w:val="22"/>
        </w:rPr>
        <w:t xml:space="preserve">В случае если величина вложений эмитента в акции акционерных обществ увеличилась в связи с увеличением уставного капитала акционерного общества, осуществленным за счет имущества такого акционерного общества, указывается количество и номинальная стоимость (сумма увеличения номинальной стоимости) таких акций, полученных эмитентом – </w:t>
      </w:r>
      <w:r w:rsidRPr="00E332EF">
        <w:rPr>
          <w:sz w:val="22"/>
          <w:szCs w:val="22"/>
        </w:rPr>
        <w:t>не применимо в отношении векселей.</w:t>
      </w:r>
    </w:p>
    <w:p w14:paraId="49822E9F" w14:textId="77777777" w:rsidR="00964782" w:rsidRPr="00E332EF" w:rsidRDefault="00964782" w:rsidP="00964782">
      <w:pPr>
        <w:spacing w:after="120"/>
        <w:jc w:val="both"/>
        <w:rPr>
          <w:b/>
          <w:sz w:val="22"/>
          <w:szCs w:val="22"/>
        </w:rPr>
      </w:pPr>
      <w:r w:rsidRPr="00E332EF">
        <w:rPr>
          <w:b/>
          <w:sz w:val="22"/>
          <w:szCs w:val="22"/>
        </w:rPr>
        <w:t xml:space="preserve">Предоставляется информация о созданных резервах под обесценение ценных бумаг. В случае создания резерва под обесценение ценных бумаг указывается величина резерва на начало и конец последнего завершенного финансового года перед датой окончания последнего отчетного квартала - </w:t>
      </w:r>
      <w:r w:rsidRPr="00E332EF">
        <w:rPr>
          <w:sz w:val="22"/>
          <w:szCs w:val="22"/>
        </w:rPr>
        <w:t>резервы не создавались.</w:t>
      </w:r>
    </w:p>
    <w:p w14:paraId="1B893D35" w14:textId="77777777" w:rsidR="00964782" w:rsidRPr="00E332EF" w:rsidRDefault="00964782" w:rsidP="00964782">
      <w:pPr>
        <w:spacing w:after="120"/>
        <w:jc w:val="both"/>
        <w:rPr>
          <w:sz w:val="22"/>
          <w:szCs w:val="22"/>
        </w:rPr>
      </w:pPr>
      <w:r w:rsidRPr="00E332EF">
        <w:rPr>
          <w:b/>
          <w:sz w:val="22"/>
          <w:szCs w:val="22"/>
        </w:rPr>
        <w:t xml:space="preserve">объект финансового вложения полное и сокращенное фирменные наименования - </w:t>
      </w:r>
      <w:r w:rsidRPr="00E332EF">
        <w:rPr>
          <w:sz w:val="22"/>
          <w:szCs w:val="22"/>
        </w:rPr>
        <w:t>Публичное акционерное общество «Сбербанк России» (ПАО Сбербанк);</w:t>
      </w:r>
    </w:p>
    <w:p w14:paraId="7AFDCD0D" w14:textId="77777777" w:rsidR="00964782" w:rsidRPr="00E332EF" w:rsidRDefault="00964782" w:rsidP="00964782">
      <w:pPr>
        <w:spacing w:after="120"/>
        <w:jc w:val="both"/>
        <w:rPr>
          <w:sz w:val="22"/>
          <w:szCs w:val="22"/>
        </w:rPr>
      </w:pPr>
      <w:r w:rsidRPr="00E332EF">
        <w:rPr>
          <w:b/>
          <w:sz w:val="22"/>
          <w:szCs w:val="22"/>
        </w:rPr>
        <w:t xml:space="preserve">место нахождения: </w:t>
      </w:r>
      <w:r w:rsidRPr="00E332EF">
        <w:rPr>
          <w:sz w:val="22"/>
          <w:szCs w:val="22"/>
        </w:rPr>
        <w:t>117997, г. Москва, ул. Вавилова, дом 19</w:t>
      </w:r>
    </w:p>
    <w:p w14:paraId="75B071C4" w14:textId="77777777" w:rsidR="00964782" w:rsidRPr="00E332EF" w:rsidRDefault="00964782" w:rsidP="00964782">
      <w:pPr>
        <w:spacing w:after="120"/>
        <w:jc w:val="both"/>
        <w:rPr>
          <w:sz w:val="22"/>
          <w:szCs w:val="22"/>
        </w:rPr>
      </w:pPr>
      <w:r w:rsidRPr="00E332EF">
        <w:rPr>
          <w:b/>
          <w:sz w:val="22"/>
          <w:szCs w:val="22"/>
        </w:rPr>
        <w:t xml:space="preserve">ИНН организации: </w:t>
      </w:r>
      <w:r w:rsidRPr="00E332EF">
        <w:rPr>
          <w:sz w:val="22"/>
          <w:szCs w:val="22"/>
        </w:rPr>
        <w:t>7707083893;</w:t>
      </w:r>
    </w:p>
    <w:p w14:paraId="0D096AC3" w14:textId="77777777" w:rsidR="00964782" w:rsidRPr="00E332EF" w:rsidRDefault="00964782" w:rsidP="00964782">
      <w:pPr>
        <w:spacing w:after="120"/>
        <w:jc w:val="both"/>
        <w:rPr>
          <w:sz w:val="22"/>
          <w:szCs w:val="22"/>
        </w:rPr>
      </w:pPr>
      <w:r w:rsidRPr="00E332EF">
        <w:rPr>
          <w:b/>
          <w:sz w:val="22"/>
          <w:szCs w:val="22"/>
        </w:rPr>
        <w:t xml:space="preserve">ОГРН организации: </w:t>
      </w:r>
      <w:r w:rsidRPr="00E332EF">
        <w:rPr>
          <w:sz w:val="22"/>
          <w:szCs w:val="22"/>
        </w:rPr>
        <w:t>1027700132195;</w:t>
      </w:r>
    </w:p>
    <w:p w14:paraId="3D516660" w14:textId="77777777" w:rsidR="00964782" w:rsidRPr="00E332EF" w:rsidRDefault="00964782" w:rsidP="00964782">
      <w:pPr>
        <w:spacing w:after="120"/>
        <w:jc w:val="both"/>
        <w:rPr>
          <w:sz w:val="22"/>
          <w:szCs w:val="22"/>
        </w:rPr>
      </w:pPr>
      <w:r w:rsidRPr="00E332EF">
        <w:rPr>
          <w:b/>
          <w:sz w:val="22"/>
          <w:szCs w:val="22"/>
        </w:rPr>
        <w:t xml:space="preserve">государственные регистрационные номера выпусков эмиссионных ценных бумаг и даты государственной регистрации, регистрирующие органы, осуществившие государственную регистрацию выпусков эмиссионных ценных бумаг (идентификационные номера выпусков эмиссионных ценных бумаг, которые в соответствии с Федеральным законом "О рынке ценных бумаг" не подлежат государственной регистрации, даты их присвоения, органы (организации), осуществившие их присвоение) – </w:t>
      </w:r>
      <w:r w:rsidRPr="00E332EF">
        <w:rPr>
          <w:sz w:val="22"/>
          <w:szCs w:val="22"/>
        </w:rPr>
        <w:t>Отсутствуют.</w:t>
      </w:r>
    </w:p>
    <w:p w14:paraId="76D138CE" w14:textId="77777777" w:rsidR="00964782" w:rsidRPr="00E332EF" w:rsidRDefault="00964782" w:rsidP="00964782">
      <w:pPr>
        <w:spacing w:after="120"/>
        <w:jc w:val="both"/>
        <w:rPr>
          <w:sz w:val="22"/>
          <w:szCs w:val="22"/>
        </w:rPr>
      </w:pPr>
      <w:r w:rsidRPr="00E332EF">
        <w:rPr>
          <w:b/>
          <w:sz w:val="22"/>
          <w:szCs w:val="22"/>
        </w:rPr>
        <w:t xml:space="preserve">количество ценных бумаг, находящихся в собственности эмитента – </w:t>
      </w:r>
      <w:r w:rsidRPr="00E332EF">
        <w:rPr>
          <w:sz w:val="22"/>
          <w:szCs w:val="22"/>
        </w:rPr>
        <w:t>5 штук.</w:t>
      </w:r>
    </w:p>
    <w:p w14:paraId="537D1F0F" w14:textId="77777777" w:rsidR="00964782" w:rsidRPr="00E332EF" w:rsidRDefault="00964782" w:rsidP="00964782">
      <w:pPr>
        <w:spacing w:after="120"/>
        <w:jc w:val="both"/>
        <w:rPr>
          <w:sz w:val="22"/>
          <w:szCs w:val="22"/>
        </w:rPr>
      </w:pPr>
      <w:r w:rsidRPr="00E332EF">
        <w:rPr>
          <w:b/>
          <w:sz w:val="22"/>
          <w:szCs w:val="22"/>
        </w:rPr>
        <w:t xml:space="preserve">общая номинальная стоимость ценных бумаг, находящихся в собственности эмитента, для облигаций и иных долговых эмиссионных ценных бумаг, а для опционов эмитента - также срок погашения </w:t>
      </w:r>
      <w:r w:rsidRPr="00E332EF">
        <w:rPr>
          <w:sz w:val="22"/>
          <w:szCs w:val="22"/>
        </w:rPr>
        <w:t>500 000 000 Рублей</w:t>
      </w:r>
      <w:r w:rsidRPr="00E332EF">
        <w:rPr>
          <w:b/>
          <w:sz w:val="22"/>
          <w:szCs w:val="22"/>
        </w:rPr>
        <w:t xml:space="preserve">, срок погашения </w:t>
      </w:r>
      <w:r w:rsidRPr="00E332EF">
        <w:rPr>
          <w:sz w:val="22"/>
          <w:szCs w:val="22"/>
        </w:rPr>
        <w:t>29.02.2020</w:t>
      </w:r>
    </w:p>
    <w:p w14:paraId="021D75C5" w14:textId="77777777" w:rsidR="00964782" w:rsidRPr="00E332EF" w:rsidRDefault="00964782" w:rsidP="00964782">
      <w:pPr>
        <w:spacing w:after="120"/>
        <w:jc w:val="both"/>
        <w:rPr>
          <w:sz w:val="22"/>
          <w:szCs w:val="22"/>
        </w:rPr>
      </w:pPr>
      <w:r w:rsidRPr="00E332EF">
        <w:rPr>
          <w:b/>
          <w:sz w:val="22"/>
          <w:szCs w:val="22"/>
        </w:rPr>
        <w:t xml:space="preserve">общая балансовая стоимость ценных бумаг, находящихся в собственности эмитента (отдельно указывается балансовая стоимость ценных бумаг дочерних и зависимых обществ эмитента) - </w:t>
      </w:r>
      <w:r w:rsidRPr="00E332EF">
        <w:rPr>
          <w:sz w:val="22"/>
          <w:szCs w:val="22"/>
        </w:rPr>
        <w:t>500 000 000 рублей.</w:t>
      </w:r>
    </w:p>
    <w:p w14:paraId="3F3BA896" w14:textId="77777777" w:rsidR="00964782" w:rsidRPr="00E332EF" w:rsidRDefault="00964782" w:rsidP="00964782">
      <w:pPr>
        <w:spacing w:after="120"/>
        <w:jc w:val="both"/>
        <w:rPr>
          <w:b/>
          <w:sz w:val="22"/>
          <w:szCs w:val="22"/>
        </w:rPr>
      </w:pPr>
      <w:r w:rsidRPr="00E332EF">
        <w:rPr>
          <w:b/>
          <w:sz w:val="22"/>
          <w:szCs w:val="22"/>
        </w:rPr>
        <w:t xml:space="preserve">сумма основного долга и начисленных (выплаченных) процентов по векселям, депозитным сертификатам или иным </w:t>
      </w:r>
      <w:proofErr w:type="spellStart"/>
      <w:r w:rsidRPr="00E332EF">
        <w:rPr>
          <w:b/>
          <w:sz w:val="22"/>
          <w:szCs w:val="22"/>
        </w:rPr>
        <w:t>неэмиссионным</w:t>
      </w:r>
      <w:proofErr w:type="spellEnd"/>
      <w:r w:rsidRPr="00E332EF">
        <w:rPr>
          <w:b/>
          <w:sz w:val="22"/>
          <w:szCs w:val="22"/>
        </w:rPr>
        <w:t xml:space="preserve"> долговым ценным бумагам, срок погашения – </w:t>
      </w:r>
      <w:r w:rsidRPr="00E332EF">
        <w:rPr>
          <w:sz w:val="22"/>
          <w:szCs w:val="22"/>
        </w:rPr>
        <w:t>500 000 000 рублей</w:t>
      </w:r>
      <w:r w:rsidRPr="00E332EF">
        <w:rPr>
          <w:b/>
          <w:sz w:val="22"/>
          <w:szCs w:val="22"/>
        </w:rPr>
        <w:t xml:space="preserve">, процентный доход по полученным векселям установлен в размере </w:t>
      </w:r>
      <w:r w:rsidRPr="00E332EF">
        <w:rPr>
          <w:sz w:val="22"/>
          <w:szCs w:val="22"/>
        </w:rPr>
        <w:t>6,55%</w:t>
      </w:r>
      <w:r w:rsidRPr="00E332EF">
        <w:rPr>
          <w:b/>
          <w:sz w:val="22"/>
          <w:szCs w:val="22"/>
        </w:rPr>
        <w:t xml:space="preserve"> годовых. Оплата начисленных процентов не производилась, срок начисления и выплаты процентов – </w:t>
      </w:r>
      <w:r w:rsidRPr="00E332EF">
        <w:rPr>
          <w:sz w:val="22"/>
          <w:szCs w:val="22"/>
        </w:rPr>
        <w:t>29.02.2020</w:t>
      </w:r>
      <w:r w:rsidRPr="00E332EF">
        <w:rPr>
          <w:b/>
          <w:sz w:val="22"/>
          <w:szCs w:val="22"/>
        </w:rPr>
        <w:t>.</w:t>
      </w:r>
    </w:p>
    <w:p w14:paraId="6EBF47CD" w14:textId="77777777" w:rsidR="00964782" w:rsidRPr="00E332EF" w:rsidRDefault="00964782" w:rsidP="00964782">
      <w:pPr>
        <w:spacing w:after="120"/>
        <w:jc w:val="both"/>
        <w:rPr>
          <w:sz w:val="22"/>
          <w:szCs w:val="22"/>
        </w:rPr>
      </w:pPr>
      <w:r w:rsidRPr="00E332EF">
        <w:rPr>
          <w:b/>
          <w:sz w:val="22"/>
          <w:szCs w:val="22"/>
        </w:rPr>
        <w:t xml:space="preserve">размер фиксированного процента или иного дохода по облигациям и иным долговым эмиссионным ценным бумагам или порядок его определения, срок выплаты – </w:t>
      </w:r>
      <w:r w:rsidRPr="00E332EF">
        <w:rPr>
          <w:sz w:val="22"/>
          <w:szCs w:val="22"/>
        </w:rPr>
        <w:t>не применимо в отношении векселей.</w:t>
      </w:r>
    </w:p>
    <w:p w14:paraId="3B3274FD" w14:textId="77777777" w:rsidR="00964782" w:rsidRPr="00E332EF" w:rsidRDefault="00964782" w:rsidP="00964782">
      <w:pPr>
        <w:spacing w:after="120"/>
        <w:jc w:val="both"/>
        <w:rPr>
          <w:sz w:val="22"/>
          <w:szCs w:val="22"/>
        </w:rPr>
      </w:pPr>
      <w:r w:rsidRPr="00E332EF">
        <w:rPr>
          <w:b/>
          <w:sz w:val="22"/>
          <w:szCs w:val="22"/>
        </w:rPr>
        <w:t xml:space="preserve">размер дивиденда по привилегированным акциям или порядок его определения в случае, когда он определен в уставе акционерного общества - эмитента, срок выплаты - </w:t>
      </w:r>
      <w:r w:rsidRPr="00E332EF">
        <w:rPr>
          <w:sz w:val="22"/>
          <w:szCs w:val="22"/>
        </w:rPr>
        <w:t>не применимо в отношении векселей.</w:t>
      </w:r>
    </w:p>
    <w:p w14:paraId="19BEEEF2" w14:textId="77777777" w:rsidR="00964782" w:rsidRPr="00E332EF" w:rsidRDefault="00964782" w:rsidP="00964782">
      <w:pPr>
        <w:spacing w:after="120"/>
        <w:jc w:val="both"/>
        <w:rPr>
          <w:sz w:val="22"/>
          <w:szCs w:val="22"/>
        </w:rPr>
      </w:pPr>
      <w:r w:rsidRPr="00E332EF">
        <w:rPr>
          <w:b/>
          <w:sz w:val="22"/>
          <w:szCs w:val="22"/>
        </w:rPr>
        <w:t xml:space="preserve">размер объявленного дивиденда по обыкновенным акциям (при отсутствии данных о размере объявленного дивиденда по обыкновенным акциям в текущем году указывается размер дивиденда, объявленного в предшествующем году), срок выплаты </w:t>
      </w:r>
      <w:r w:rsidRPr="00E332EF">
        <w:rPr>
          <w:sz w:val="22"/>
          <w:szCs w:val="22"/>
        </w:rPr>
        <w:t>- не применимо в отношении векселей.</w:t>
      </w:r>
    </w:p>
    <w:p w14:paraId="4CE17602" w14:textId="744AF5DC" w:rsidR="00964782" w:rsidRPr="00E332EF" w:rsidRDefault="00964782" w:rsidP="00964782">
      <w:pPr>
        <w:spacing w:after="120"/>
        <w:jc w:val="both"/>
        <w:rPr>
          <w:sz w:val="22"/>
          <w:szCs w:val="22"/>
        </w:rPr>
      </w:pPr>
      <w:r w:rsidRPr="00E332EF">
        <w:rPr>
          <w:b/>
          <w:sz w:val="22"/>
          <w:szCs w:val="22"/>
        </w:rPr>
        <w:t xml:space="preserve">В случае если величина вложений эмитента в акции акционерных обществ увеличилась в связи с увеличением уставного капитала акционерного общества, осуществленным за счет имущества такого акционерного общества, указывается количество и номинальная </w:t>
      </w:r>
      <w:r w:rsidRPr="00E332EF">
        <w:rPr>
          <w:b/>
          <w:sz w:val="22"/>
          <w:szCs w:val="22"/>
        </w:rPr>
        <w:lastRenderedPageBreak/>
        <w:t xml:space="preserve">стоимость (сумма увеличения номинальной стоимости) таких акций, полученных эмитентом – </w:t>
      </w:r>
      <w:r w:rsidRPr="00E332EF">
        <w:rPr>
          <w:sz w:val="22"/>
          <w:szCs w:val="22"/>
        </w:rPr>
        <w:t>не применимо в отношении векселей.</w:t>
      </w:r>
    </w:p>
    <w:p w14:paraId="082FB85B" w14:textId="0078F822" w:rsidR="00A62424" w:rsidRPr="00E332EF" w:rsidRDefault="00964782" w:rsidP="00964782">
      <w:pPr>
        <w:spacing w:after="120"/>
        <w:jc w:val="both"/>
        <w:rPr>
          <w:sz w:val="22"/>
          <w:szCs w:val="22"/>
        </w:rPr>
      </w:pPr>
      <w:r w:rsidRPr="00E332EF">
        <w:rPr>
          <w:b/>
          <w:sz w:val="22"/>
          <w:szCs w:val="22"/>
        </w:rPr>
        <w:t xml:space="preserve">Предоставляется информация о созданных резервах под обесценение ценных бумаг. В случае создания резерва под обесценение ценных бумаг указывается величина резерва на начало и конец последнего завершенного финансового года перед датой окончания последнего отчетного квартала - </w:t>
      </w:r>
      <w:r w:rsidRPr="00E332EF">
        <w:rPr>
          <w:sz w:val="22"/>
          <w:szCs w:val="22"/>
        </w:rPr>
        <w:t>резервы не создавались.</w:t>
      </w:r>
    </w:p>
    <w:p w14:paraId="0840F7D6" w14:textId="77777777" w:rsidR="00A62424" w:rsidRPr="00E332EF" w:rsidRDefault="00A62424" w:rsidP="00A62424">
      <w:pPr>
        <w:spacing w:after="120"/>
        <w:jc w:val="both"/>
        <w:rPr>
          <w:sz w:val="22"/>
          <w:szCs w:val="22"/>
        </w:rPr>
      </w:pPr>
    </w:p>
    <w:p w14:paraId="3F7084B7" w14:textId="77777777" w:rsidR="003A42B6" w:rsidRPr="00E332EF" w:rsidRDefault="003A42B6" w:rsidP="004C78DE">
      <w:pPr>
        <w:ind w:left="400"/>
        <w:rPr>
          <w:sz w:val="22"/>
          <w:szCs w:val="22"/>
        </w:rPr>
      </w:pPr>
    </w:p>
    <w:p w14:paraId="5AA02E41" w14:textId="77777777" w:rsidR="004D4CDC" w:rsidRPr="00E332EF" w:rsidRDefault="004D4CDC">
      <w:pPr>
        <w:pStyle w:val="2"/>
      </w:pPr>
      <w:r w:rsidRPr="00E332EF">
        <w:t>4.4. Нематериальные активы лица, предоставившего обеспечение</w:t>
      </w:r>
    </w:p>
    <w:p w14:paraId="4E1B6248" w14:textId="74F039AA" w:rsidR="004D4CDC" w:rsidRPr="00E332EF" w:rsidRDefault="00DF58EB">
      <w:pPr>
        <w:pStyle w:val="SubHeading"/>
        <w:ind w:left="200"/>
        <w:rPr>
          <w:sz w:val="22"/>
          <w:szCs w:val="22"/>
        </w:rPr>
      </w:pPr>
      <w:r w:rsidRPr="00E332EF">
        <w:rPr>
          <w:sz w:val="22"/>
          <w:szCs w:val="22"/>
        </w:rPr>
        <w:t>На 3</w:t>
      </w:r>
      <w:r w:rsidR="00BA2688" w:rsidRPr="00E332EF">
        <w:rPr>
          <w:sz w:val="22"/>
          <w:szCs w:val="22"/>
        </w:rPr>
        <w:t>0</w:t>
      </w:r>
      <w:r w:rsidRPr="00E332EF">
        <w:rPr>
          <w:sz w:val="22"/>
          <w:szCs w:val="22"/>
        </w:rPr>
        <w:t>.</w:t>
      </w:r>
      <w:r w:rsidR="00C63DEA" w:rsidRPr="00E332EF">
        <w:rPr>
          <w:sz w:val="22"/>
          <w:szCs w:val="22"/>
        </w:rPr>
        <w:t>0</w:t>
      </w:r>
      <w:r w:rsidR="00035790" w:rsidRPr="00E332EF">
        <w:rPr>
          <w:sz w:val="22"/>
          <w:szCs w:val="22"/>
        </w:rPr>
        <w:t>9.</w:t>
      </w:r>
      <w:r w:rsidR="00C63DEA" w:rsidRPr="00E332EF">
        <w:rPr>
          <w:sz w:val="22"/>
          <w:szCs w:val="22"/>
        </w:rPr>
        <w:t>201</w:t>
      </w:r>
      <w:r w:rsidR="007A1D73" w:rsidRPr="00E332EF">
        <w:rPr>
          <w:sz w:val="22"/>
          <w:szCs w:val="22"/>
        </w:rPr>
        <w:t>8</w:t>
      </w:r>
      <w:r w:rsidR="004D4CDC" w:rsidRPr="00E332EF">
        <w:rPr>
          <w:sz w:val="22"/>
          <w:szCs w:val="22"/>
        </w:rPr>
        <w:t xml:space="preserve"> г.</w:t>
      </w:r>
    </w:p>
    <w:p w14:paraId="0B9648DD" w14:textId="77777777" w:rsidR="00123EB4" w:rsidRPr="00E332EF" w:rsidRDefault="004D4CDC">
      <w:pPr>
        <w:ind w:left="400"/>
        <w:rPr>
          <w:rStyle w:val="Subst"/>
          <w:b w:val="0"/>
          <w:sz w:val="22"/>
          <w:szCs w:val="22"/>
        </w:rPr>
      </w:pPr>
      <w:r w:rsidRPr="00E332EF">
        <w:rPr>
          <w:i/>
          <w:sz w:val="22"/>
          <w:szCs w:val="22"/>
        </w:rPr>
        <w:t>Единица измерения:</w:t>
      </w:r>
      <w:r w:rsidRPr="00E332EF">
        <w:rPr>
          <w:rStyle w:val="Subst"/>
          <w:b w:val="0"/>
          <w:sz w:val="22"/>
          <w:szCs w:val="22"/>
        </w:rPr>
        <w:t xml:space="preserve"> руб.</w:t>
      </w:r>
      <w:r w:rsidR="00123EB4" w:rsidRPr="00E332EF">
        <w:rPr>
          <w:rStyle w:val="Subst"/>
          <w:b w:val="0"/>
          <w:sz w:val="22"/>
          <w:szCs w:val="22"/>
        </w:rPr>
        <w:t xml:space="preserve"> </w:t>
      </w:r>
    </w:p>
    <w:p w14:paraId="1F75FE8F" w14:textId="77777777" w:rsidR="00552FE3" w:rsidRPr="00E332EF" w:rsidRDefault="00552FE3">
      <w:pPr>
        <w:ind w:left="400"/>
        <w:rPr>
          <w:rStyle w:val="Subst"/>
          <w:b w:val="0"/>
          <w:sz w:val="22"/>
          <w:szCs w:val="22"/>
        </w:rPr>
      </w:pPr>
    </w:p>
    <w:tbl>
      <w:tblPr>
        <w:tblW w:w="9252" w:type="dxa"/>
        <w:tblLayout w:type="fixed"/>
        <w:tblCellMar>
          <w:left w:w="72" w:type="dxa"/>
          <w:right w:w="72" w:type="dxa"/>
        </w:tblCellMar>
        <w:tblLook w:val="0000" w:firstRow="0" w:lastRow="0" w:firstColumn="0" w:lastColumn="0" w:noHBand="0" w:noVBand="0"/>
      </w:tblPr>
      <w:tblGrid>
        <w:gridCol w:w="4372"/>
        <w:gridCol w:w="2409"/>
        <w:gridCol w:w="2471"/>
      </w:tblGrid>
      <w:tr w:rsidR="00FD6ED1" w:rsidRPr="00E332EF" w14:paraId="51388383" w14:textId="77777777" w:rsidTr="007907FA">
        <w:tc>
          <w:tcPr>
            <w:tcW w:w="4372" w:type="dxa"/>
            <w:tcBorders>
              <w:top w:val="double" w:sz="6" w:space="0" w:color="auto"/>
              <w:left w:val="double" w:sz="6" w:space="0" w:color="auto"/>
              <w:bottom w:val="single" w:sz="6" w:space="0" w:color="auto"/>
              <w:right w:val="single" w:sz="6" w:space="0" w:color="auto"/>
            </w:tcBorders>
          </w:tcPr>
          <w:p w14:paraId="0CB3773D" w14:textId="77777777" w:rsidR="00552FE3" w:rsidRPr="00E332EF" w:rsidRDefault="00552FE3" w:rsidP="007907FA">
            <w:pPr>
              <w:jc w:val="center"/>
              <w:rPr>
                <w:sz w:val="22"/>
                <w:szCs w:val="22"/>
              </w:rPr>
            </w:pPr>
            <w:r w:rsidRPr="00E332EF">
              <w:rPr>
                <w:sz w:val="22"/>
                <w:szCs w:val="22"/>
              </w:rPr>
              <w:t>Наименование группы объектов нематериальных активов</w:t>
            </w:r>
          </w:p>
        </w:tc>
        <w:tc>
          <w:tcPr>
            <w:tcW w:w="2409" w:type="dxa"/>
            <w:tcBorders>
              <w:top w:val="double" w:sz="6" w:space="0" w:color="auto"/>
              <w:left w:val="single" w:sz="6" w:space="0" w:color="auto"/>
              <w:bottom w:val="single" w:sz="6" w:space="0" w:color="auto"/>
              <w:right w:val="single" w:sz="6" w:space="0" w:color="auto"/>
            </w:tcBorders>
          </w:tcPr>
          <w:p w14:paraId="5BF216FB" w14:textId="77777777" w:rsidR="00552FE3" w:rsidRPr="00E332EF" w:rsidRDefault="00552FE3" w:rsidP="007907FA">
            <w:pPr>
              <w:jc w:val="center"/>
              <w:rPr>
                <w:sz w:val="22"/>
                <w:szCs w:val="22"/>
              </w:rPr>
            </w:pPr>
            <w:r w:rsidRPr="00E332EF">
              <w:rPr>
                <w:sz w:val="22"/>
                <w:szCs w:val="22"/>
              </w:rPr>
              <w:t>Первоначальная (восстановительная) стоимость,</w:t>
            </w:r>
            <w:r w:rsidR="007A1D73" w:rsidRPr="00E332EF">
              <w:rPr>
                <w:sz w:val="22"/>
                <w:szCs w:val="22"/>
              </w:rPr>
              <w:t xml:space="preserve"> </w:t>
            </w:r>
            <w:r w:rsidRPr="00E332EF">
              <w:rPr>
                <w:sz w:val="22"/>
                <w:szCs w:val="22"/>
              </w:rPr>
              <w:t>руб.</w:t>
            </w:r>
          </w:p>
        </w:tc>
        <w:tc>
          <w:tcPr>
            <w:tcW w:w="2471" w:type="dxa"/>
            <w:tcBorders>
              <w:top w:val="double" w:sz="6" w:space="0" w:color="auto"/>
              <w:left w:val="single" w:sz="6" w:space="0" w:color="auto"/>
              <w:bottom w:val="single" w:sz="6" w:space="0" w:color="auto"/>
              <w:right w:val="double" w:sz="6" w:space="0" w:color="auto"/>
            </w:tcBorders>
          </w:tcPr>
          <w:p w14:paraId="71688162" w14:textId="77777777" w:rsidR="00552FE3" w:rsidRPr="00E332EF" w:rsidRDefault="00552FE3" w:rsidP="007907FA">
            <w:pPr>
              <w:jc w:val="center"/>
              <w:rPr>
                <w:sz w:val="22"/>
                <w:szCs w:val="22"/>
              </w:rPr>
            </w:pPr>
            <w:r w:rsidRPr="00E332EF">
              <w:rPr>
                <w:sz w:val="22"/>
                <w:szCs w:val="22"/>
              </w:rPr>
              <w:t>Сумма начисленной амортизации, руб.</w:t>
            </w:r>
          </w:p>
        </w:tc>
      </w:tr>
      <w:tr w:rsidR="003F738C" w:rsidRPr="00E332EF" w14:paraId="4E4A31B2" w14:textId="77777777" w:rsidTr="00262685">
        <w:tc>
          <w:tcPr>
            <w:tcW w:w="4372" w:type="dxa"/>
            <w:tcBorders>
              <w:top w:val="double" w:sz="6" w:space="0" w:color="auto"/>
              <w:left w:val="double" w:sz="6" w:space="0" w:color="auto"/>
              <w:bottom w:val="single" w:sz="6" w:space="0" w:color="auto"/>
              <w:right w:val="single" w:sz="6" w:space="0" w:color="auto"/>
            </w:tcBorders>
          </w:tcPr>
          <w:p w14:paraId="001A1CA0" w14:textId="77777777" w:rsidR="003F738C" w:rsidRPr="00E332EF" w:rsidRDefault="003F738C" w:rsidP="003F738C">
            <w:pPr>
              <w:rPr>
                <w:sz w:val="22"/>
                <w:szCs w:val="22"/>
              </w:rPr>
            </w:pPr>
            <w:r w:rsidRPr="00E332EF">
              <w:rPr>
                <w:sz w:val="22"/>
                <w:szCs w:val="22"/>
              </w:rPr>
              <w:t>Видеофильмы</w:t>
            </w:r>
          </w:p>
        </w:tc>
        <w:tc>
          <w:tcPr>
            <w:tcW w:w="2409" w:type="dxa"/>
            <w:tcBorders>
              <w:top w:val="double" w:sz="6" w:space="0" w:color="auto"/>
              <w:left w:val="single" w:sz="6" w:space="0" w:color="auto"/>
              <w:bottom w:val="single" w:sz="6" w:space="0" w:color="auto"/>
              <w:right w:val="single" w:sz="6" w:space="0" w:color="auto"/>
            </w:tcBorders>
            <w:vAlign w:val="bottom"/>
          </w:tcPr>
          <w:p w14:paraId="04C8C60C" w14:textId="77777777" w:rsidR="003F738C" w:rsidRPr="00E332EF" w:rsidRDefault="003F738C" w:rsidP="003F738C">
            <w:pPr>
              <w:rPr>
                <w:sz w:val="22"/>
                <w:szCs w:val="22"/>
              </w:rPr>
            </w:pPr>
            <w:r w:rsidRPr="00E332EF">
              <w:rPr>
                <w:sz w:val="22"/>
                <w:szCs w:val="22"/>
              </w:rPr>
              <w:t>1 576 462,05</w:t>
            </w:r>
          </w:p>
        </w:tc>
        <w:tc>
          <w:tcPr>
            <w:tcW w:w="2471" w:type="dxa"/>
            <w:tcBorders>
              <w:top w:val="single" w:sz="4" w:space="0" w:color="auto"/>
              <w:left w:val="single" w:sz="4" w:space="0" w:color="auto"/>
              <w:bottom w:val="single" w:sz="4" w:space="0" w:color="auto"/>
              <w:right w:val="single" w:sz="4" w:space="0" w:color="auto"/>
            </w:tcBorders>
          </w:tcPr>
          <w:p w14:paraId="25627C60" w14:textId="1E04BE98" w:rsidR="003F738C" w:rsidRPr="00E332EF" w:rsidRDefault="003F738C" w:rsidP="003F738C">
            <w:pPr>
              <w:rPr>
                <w:sz w:val="22"/>
                <w:szCs w:val="22"/>
              </w:rPr>
            </w:pPr>
            <w:r w:rsidRPr="00E332EF">
              <w:rPr>
                <w:bCs/>
                <w:sz w:val="22"/>
                <w:szCs w:val="22"/>
              </w:rPr>
              <w:t>818 022,21</w:t>
            </w:r>
          </w:p>
        </w:tc>
      </w:tr>
      <w:tr w:rsidR="003F738C" w:rsidRPr="00E332EF" w14:paraId="6522E47A" w14:textId="77777777" w:rsidTr="00262685">
        <w:tc>
          <w:tcPr>
            <w:tcW w:w="4372" w:type="dxa"/>
            <w:tcBorders>
              <w:top w:val="double" w:sz="6" w:space="0" w:color="auto"/>
              <w:left w:val="double" w:sz="6" w:space="0" w:color="auto"/>
              <w:bottom w:val="single" w:sz="6" w:space="0" w:color="auto"/>
              <w:right w:val="single" w:sz="6" w:space="0" w:color="auto"/>
            </w:tcBorders>
          </w:tcPr>
          <w:p w14:paraId="0F6163E1" w14:textId="77777777" w:rsidR="003F738C" w:rsidRPr="00E332EF" w:rsidRDefault="003F738C" w:rsidP="003F738C">
            <w:pPr>
              <w:rPr>
                <w:sz w:val="22"/>
                <w:szCs w:val="22"/>
              </w:rPr>
            </w:pPr>
            <w:r w:rsidRPr="00E332EF">
              <w:rPr>
                <w:sz w:val="22"/>
                <w:szCs w:val="22"/>
              </w:rPr>
              <w:t>Товарные знаки</w:t>
            </w:r>
          </w:p>
        </w:tc>
        <w:tc>
          <w:tcPr>
            <w:tcW w:w="2409" w:type="dxa"/>
            <w:tcBorders>
              <w:top w:val="double" w:sz="6" w:space="0" w:color="auto"/>
              <w:left w:val="single" w:sz="6" w:space="0" w:color="auto"/>
              <w:bottom w:val="single" w:sz="6" w:space="0" w:color="auto"/>
              <w:right w:val="single" w:sz="6" w:space="0" w:color="auto"/>
            </w:tcBorders>
            <w:vAlign w:val="bottom"/>
          </w:tcPr>
          <w:p w14:paraId="2641613E" w14:textId="77777777" w:rsidR="003F738C" w:rsidRPr="00E332EF" w:rsidRDefault="003F738C" w:rsidP="003F738C">
            <w:pPr>
              <w:rPr>
                <w:sz w:val="22"/>
                <w:szCs w:val="22"/>
              </w:rPr>
            </w:pPr>
            <w:r w:rsidRPr="00E332EF">
              <w:rPr>
                <w:sz w:val="22"/>
                <w:szCs w:val="22"/>
              </w:rPr>
              <w:t>86 650,00</w:t>
            </w:r>
          </w:p>
        </w:tc>
        <w:tc>
          <w:tcPr>
            <w:tcW w:w="2471" w:type="dxa"/>
            <w:tcBorders>
              <w:top w:val="single" w:sz="4" w:space="0" w:color="auto"/>
              <w:left w:val="single" w:sz="4" w:space="0" w:color="auto"/>
              <w:bottom w:val="single" w:sz="4" w:space="0" w:color="auto"/>
              <w:right w:val="single" w:sz="4" w:space="0" w:color="auto"/>
            </w:tcBorders>
          </w:tcPr>
          <w:p w14:paraId="353C4B56" w14:textId="55F3488D" w:rsidR="003F738C" w:rsidRPr="00E332EF" w:rsidRDefault="003F738C" w:rsidP="003F738C">
            <w:pPr>
              <w:rPr>
                <w:sz w:val="22"/>
                <w:szCs w:val="22"/>
              </w:rPr>
            </w:pPr>
            <w:r w:rsidRPr="00E332EF">
              <w:rPr>
                <w:bCs/>
                <w:sz w:val="22"/>
                <w:szCs w:val="22"/>
              </w:rPr>
              <w:t>69 281,25</w:t>
            </w:r>
          </w:p>
        </w:tc>
      </w:tr>
      <w:tr w:rsidR="003F738C" w:rsidRPr="00E332EF" w14:paraId="22878D9C" w14:textId="77777777" w:rsidTr="00262685">
        <w:tc>
          <w:tcPr>
            <w:tcW w:w="4372" w:type="dxa"/>
            <w:tcBorders>
              <w:top w:val="double" w:sz="6" w:space="0" w:color="auto"/>
              <w:left w:val="double" w:sz="6" w:space="0" w:color="auto"/>
              <w:bottom w:val="single" w:sz="6" w:space="0" w:color="auto"/>
              <w:right w:val="single" w:sz="6" w:space="0" w:color="auto"/>
            </w:tcBorders>
          </w:tcPr>
          <w:p w14:paraId="06A40C0B" w14:textId="77777777" w:rsidR="003F738C" w:rsidRPr="00E332EF" w:rsidRDefault="003F738C" w:rsidP="003F738C">
            <w:pPr>
              <w:rPr>
                <w:sz w:val="22"/>
                <w:szCs w:val="22"/>
              </w:rPr>
            </w:pPr>
            <w:r w:rsidRPr="00E332EF">
              <w:rPr>
                <w:sz w:val="22"/>
                <w:szCs w:val="22"/>
              </w:rPr>
              <w:t>Лицензия</w:t>
            </w:r>
          </w:p>
        </w:tc>
        <w:tc>
          <w:tcPr>
            <w:tcW w:w="2409" w:type="dxa"/>
            <w:tcBorders>
              <w:top w:val="double" w:sz="6" w:space="0" w:color="auto"/>
              <w:left w:val="single" w:sz="6" w:space="0" w:color="auto"/>
              <w:bottom w:val="single" w:sz="6" w:space="0" w:color="auto"/>
              <w:right w:val="single" w:sz="6" w:space="0" w:color="auto"/>
            </w:tcBorders>
            <w:vAlign w:val="bottom"/>
          </w:tcPr>
          <w:p w14:paraId="5E6EAECD" w14:textId="77777777" w:rsidR="003F738C" w:rsidRPr="00E332EF" w:rsidRDefault="003F738C" w:rsidP="003F738C">
            <w:pPr>
              <w:rPr>
                <w:sz w:val="22"/>
                <w:szCs w:val="22"/>
              </w:rPr>
            </w:pPr>
            <w:r w:rsidRPr="00E332EF">
              <w:rPr>
                <w:sz w:val="22"/>
                <w:szCs w:val="22"/>
              </w:rPr>
              <w:t>7 847 255,10</w:t>
            </w:r>
          </w:p>
        </w:tc>
        <w:tc>
          <w:tcPr>
            <w:tcW w:w="2471" w:type="dxa"/>
            <w:tcBorders>
              <w:top w:val="single" w:sz="4" w:space="0" w:color="auto"/>
              <w:left w:val="single" w:sz="4" w:space="0" w:color="auto"/>
              <w:bottom w:val="single" w:sz="4" w:space="0" w:color="auto"/>
              <w:right w:val="single" w:sz="4" w:space="0" w:color="auto"/>
            </w:tcBorders>
          </w:tcPr>
          <w:p w14:paraId="5734E023" w14:textId="77A7107F" w:rsidR="003F738C" w:rsidRPr="00E332EF" w:rsidRDefault="003F738C" w:rsidP="003F738C">
            <w:pPr>
              <w:rPr>
                <w:sz w:val="22"/>
                <w:szCs w:val="22"/>
              </w:rPr>
            </w:pPr>
            <w:r w:rsidRPr="00E332EF">
              <w:rPr>
                <w:bCs/>
                <w:sz w:val="22"/>
                <w:szCs w:val="22"/>
              </w:rPr>
              <w:t>2 746 539,36</w:t>
            </w:r>
          </w:p>
        </w:tc>
      </w:tr>
      <w:tr w:rsidR="003F738C" w:rsidRPr="00E332EF" w14:paraId="41BB4351" w14:textId="77777777" w:rsidTr="00262685">
        <w:tc>
          <w:tcPr>
            <w:tcW w:w="4372" w:type="dxa"/>
            <w:tcBorders>
              <w:top w:val="double" w:sz="6" w:space="0" w:color="auto"/>
              <w:left w:val="double" w:sz="6" w:space="0" w:color="auto"/>
              <w:bottom w:val="single" w:sz="6" w:space="0" w:color="auto"/>
              <w:right w:val="single" w:sz="6" w:space="0" w:color="auto"/>
            </w:tcBorders>
          </w:tcPr>
          <w:p w14:paraId="45506CEB" w14:textId="77777777" w:rsidR="003F738C" w:rsidRPr="00E332EF" w:rsidRDefault="003F738C" w:rsidP="003F738C">
            <w:pPr>
              <w:rPr>
                <w:sz w:val="22"/>
                <w:szCs w:val="22"/>
              </w:rPr>
            </w:pPr>
            <w:r w:rsidRPr="00E332EF">
              <w:rPr>
                <w:sz w:val="22"/>
                <w:szCs w:val="22"/>
              </w:rPr>
              <w:t>Итого:</w:t>
            </w:r>
          </w:p>
        </w:tc>
        <w:tc>
          <w:tcPr>
            <w:tcW w:w="2409" w:type="dxa"/>
            <w:tcBorders>
              <w:top w:val="double" w:sz="6" w:space="0" w:color="auto"/>
              <w:left w:val="single" w:sz="6" w:space="0" w:color="auto"/>
              <w:bottom w:val="single" w:sz="6" w:space="0" w:color="auto"/>
              <w:right w:val="single" w:sz="6" w:space="0" w:color="auto"/>
            </w:tcBorders>
            <w:vAlign w:val="bottom"/>
          </w:tcPr>
          <w:p w14:paraId="396F45A5" w14:textId="77777777" w:rsidR="003F738C" w:rsidRPr="00E332EF" w:rsidRDefault="003F738C" w:rsidP="003F738C">
            <w:pPr>
              <w:rPr>
                <w:sz w:val="22"/>
                <w:szCs w:val="22"/>
              </w:rPr>
            </w:pPr>
            <w:r w:rsidRPr="00E332EF">
              <w:rPr>
                <w:sz w:val="22"/>
                <w:szCs w:val="22"/>
              </w:rPr>
              <w:t>9 510 367,15</w:t>
            </w:r>
          </w:p>
        </w:tc>
        <w:tc>
          <w:tcPr>
            <w:tcW w:w="2471" w:type="dxa"/>
            <w:tcBorders>
              <w:top w:val="single" w:sz="4" w:space="0" w:color="auto"/>
              <w:left w:val="single" w:sz="4" w:space="0" w:color="auto"/>
              <w:bottom w:val="single" w:sz="4" w:space="0" w:color="auto"/>
              <w:right w:val="single" w:sz="4" w:space="0" w:color="auto"/>
            </w:tcBorders>
          </w:tcPr>
          <w:p w14:paraId="7CCF8F59" w14:textId="47382D9F" w:rsidR="003F738C" w:rsidRPr="00E332EF" w:rsidRDefault="003F738C" w:rsidP="003F738C">
            <w:pPr>
              <w:rPr>
                <w:sz w:val="22"/>
                <w:szCs w:val="22"/>
              </w:rPr>
            </w:pPr>
            <w:r w:rsidRPr="00E332EF">
              <w:rPr>
                <w:bCs/>
                <w:sz w:val="22"/>
                <w:szCs w:val="22"/>
              </w:rPr>
              <w:t>3 633 842,82</w:t>
            </w:r>
          </w:p>
        </w:tc>
      </w:tr>
    </w:tbl>
    <w:p w14:paraId="4812492D" w14:textId="77777777" w:rsidR="00552FE3" w:rsidRPr="00E332EF" w:rsidRDefault="00552FE3">
      <w:pPr>
        <w:ind w:left="400"/>
        <w:rPr>
          <w:rStyle w:val="Subst"/>
          <w:b w:val="0"/>
          <w:sz w:val="22"/>
          <w:szCs w:val="22"/>
        </w:rPr>
      </w:pPr>
    </w:p>
    <w:p w14:paraId="008E1985" w14:textId="77777777" w:rsidR="00552FE3" w:rsidRPr="00E332EF" w:rsidRDefault="00552FE3">
      <w:pPr>
        <w:ind w:left="400"/>
        <w:rPr>
          <w:rStyle w:val="Subst"/>
          <w:b w:val="0"/>
          <w:sz w:val="22"/>
          <w:szCs w:val="22"/>
        </w:rPr>
      </w:pPr>
    </w:p>
    <w:p w14:paraId="6675B272" w14:textId="77777777" w:rsidR="00DF58EB" w:rsidRPr="00E332EF" w:rsidRDefault="00DF58EB">
      <w:pPr>
        <w:ind w:left="400"/>
        <w:rPr>
          <w:sz w:val="22"/>
          <w:szCs w:val="22"/>
        </w:rPr>
      </w:pPr>
    </w:p>
    <w:p w14:paraId="4C4BA2EB" w14:textId="77777777" w:rsidR="004D4CDC" w:rsidRPr="00E332EF" w:rsidRDefault="004D4CDC" w:rsidP="00CC059D">
      <w:pPr>
        <w:ind w:left="400"/>
        <w:jc w:val="both"/>
        <w:rPr>
          <w:sz w:val="22"/>
          <w:szCs w:val="22"/>
        </w:rPr>
      </w:pPr>
      <w:r w:rsidRPr="00E332EF">
        <w:rPr>
          <w:sz w:val="22"/>
          <w:szCs w:val="22"/>
        </w:rPr>
        <w:t xml:space="preserve">Стандарты (правила) бухгалтерского учета, в соответствии с которыми эмитент представляет информацию о своих нематериальных </w:t>
      </w:r>
      <w:proofErr w:type="gramStart"/>
      <w:r w:rsidRPr="00E332EF">
        <w:rPr>
          <w:sz w:val="22"/>
          <w:szCs w:val="22"/>
        </w:rPr>
        <w:t>активах.:</w:t>
      </w:r>
      <w:proofErr w:type="gramEnd"/>
      <w:r w:rsidRPr="00E332EF">
        <w:rPr>
          <w:sz w:val="22"/>
          <w:szCs w:val="22"/>
        </w:rPr>
        <w:br/>
      </w:r>
      <w:r w:rsidRPr="00E332EF">
        <w:rPr>
          <w:rStyle w:val="Subst"/>
          <w:sz w:val="22"/>
          <w:szCs w:val="22"/>
        </w:rPr>
        <w:t>При подготовке бухгалтерской отчетности Поручитель руководствовался стандартами бухгалтерского учета Российской Федерации и учетной политикой Поручителя. Бухгалтерская отчетность Поручителя сформирована, исходя из действующих в Российской Федерации правил бухгалтерского учета и отчетности.</w:t>
      </w:r>
    </w:p>
    <w:p w14:paraId="0CB5FF12" w14:textId="6079139E" w:rsidR="004D4CDC" w:rsidRPr="00E332EF" w:rsidRDefault="004D4CDC" w:rsidP="00CC059D">
      <w:pPr>
        <w:ind w:left="400"/>
        <w:jc w:val="both"/>
        <w:rPr>
          <w:rStyle w:val="Subst"/>
          <w:sz w:val="22"/>
          <w:szCs w:val="22"/>
        </w:rPr>
      </w:pPr>
      <w:r w:rsidRPr="00E332EF">
        <w:rPr>
          <w:sz w:val="22"/>
          <w:szCs w:val="22"/>
        </w:rPr>
        <w:t>Отчетная дата:</w:t>
      </w:r>
      <w:r w:rsidR="00DF58EB" w:rsidRPr="00E332EF">
        <w:rPr>
          <w:rStyle w:val="Subst"/>
          <w:sz w:val="22"/>
          <w:szCs w:val="22"/>
        </w:rPr>
        <w:t xml:space="preserve"> </w:t>
      </w:r>
      <w:r w:rsidR="00C63DEA" w:rsidRPr="00E332EF">
        <w:rPr>
          <w:b/>
          <w:i/>
          <w:sz w:val="22"/>
          <w:szCs w:val="22"/>
        </w:rPr>
        <w:t>3</w:t>
      </w:r>
      <w:r w:rsidR="00117BCF" w:rsidRPr="00E332EF">
        <w:rPr>
          <w:b/>
          <w:i/>
          <w:sz w:val="22"/>
          <w:szCs w:val="22"/>
        </w:rPr>
        <w:t>0</w:t>
      </w:r>
      <w:r w:rsidR="00C63DEA" w:rsidRPr="00E332EF">
        <w:rPr>
          <w:b/>
          <w:i/>
          <w:sz w:val="22"/>
          <w:szCs w:val="22"/>
        </w:rPr>
        <w:t>.</w:t>
      </w:r>
      <w:r w:rsidR="00117BCF" w:rsidRPr="00E332EF">
        <w:rPr>
          <w:b/>
          <w:i/>
          <w:sz w:val="22"/>
          <w:szCs w:val="22"/>
        </w:rPr>
        <w:t>0</w:t>
      </w:r>
      <w:r w:rsidR="003F738C" w:rsidRPr="00E332EF">
        <w:rPr>
          <w:b/>
          <w:i/>
          <w:sz w:val="22"/>
          <w:szCs w:val="22"/>
        </w:rPr>
        <w:t>9</w:t>
      </w:r>
      <w:r w:rsidR="00C63DEA" w:rsidRPr="00E332EF">
        <w:rPr>
          <w:b/>
          <w:i/>
          <w:sz w:val="22"/>
          <w:szCs w:val="22"/>
        </w:rPr>
        <w:t>.201</w:t>
      </w:r>
      <w:r w:rsidR="007A1D73" w:rsidRPr="00E332EF">
        <w:rPr>
          <w:b/>
          <w:i/>
          <w:sz w:val="22"/>
          <w:szCs w:val="22"/>
        </w:rPr>
        <w:t>8</w:t>
      </w:r>
      <w:r w:rsidR="00C63DEA" w:rsidRPr="00E332EF">
        <w:rPr>
          <w:sz w:val="22"/>
          <w:szCs w:val="22"/>
        </w:rPr>
        <w:t xml:space="preserve"> </w:t>
      </w:r>
      <w:r w:rsidR="00C63DEA" w:rsidRPr="00E332EF">
        <w:rPr>
          <w:rStyle w:val="Subst"/>
          <w:sz w:val="22"/>
          <w:szCs w:val="22"/>
        </w:rPr>
        <w:t xml:space="preserve"> </w:t>
      </w:r>
    </w:p>
    <w:p w14:paraId="3D070605" w14:textId="77777777" w:rsidR="004D4CDC" w:rsidRPr="00E332EF" w:rsidRDefault="004D4CDC">
      <w:pPr>
        <w:pStyle w:val="2"/>
      </w:pPr>
      <w:r w:rsidRPr="00E332EF">
        <w:t>4.5. Сведения о политике и расходах лица, предоставившего обеспечение, в области научно-технического развития, в отношении лицензий и патентов, новых разработок и исследований</w:t>
      </w:r>
    </w:p>
    <w:p w14:paraId="517EB54C" w14:textId="77777777" w:rsidR="007A1D73" w:rsidRPr="00E332EF" w:rsidRDefault="007A1D73">
      <w:pPr>
        <w:pStyle w:val="2"/>
        <w:rPr>
          <w:rStyle w:val="Subst"/>
          <w:bCs/>
        </w:rPr>
      </w:pPr>
      <w:r w:rsidRPr="00E332EF">
        <w:rPr>
          <w:rStyle w:val="Subst"/>
          <w:bCs/>
        </w:rPr>
        <w:t>Изменения в составе информации настоящего пункта в отчетном квартале не происходили</w:t>
      </w:r>
    </w:p>
    <w:p w14:paraId="20BB0092" w14:textId="77777777" w:rsidR="007A1D73" w:rsidRPr="00E332EF" w:rsidRDefault="007A1D73">
      <w:pPr>
        <w:pStyle w:val="2"/>
        <w:rPr>
          <w:b w:val="0"/>
        </w:rPr>
      </w:pPr>
    </w:p>
    <w:p w14:paraId="4111A034" w14:textId="77777777" w:rsidR="004D4CDC" w:rsidRPr="00E332EF" w:rsidRDefault="004D4CDC">
      <w:pPr>
        <w:pStyle w:val="2"/>
      </w:pPr>
      <w:r w:rsidRPr="00E332EF">
        <w:t>4.6. Анализ тенденций развития в сфере основной деятельности лица, предоставившего обеспечение</w:t>
      </w:r>
    </w:p>
    <w:p w14:paraId="7CAC2374" w14:textId="77777777" w:rsidR="007A1D73" w:rsidRPr="00E332EF" w:rsidRDefault="007A1D73" w:rsidP="007A1D73">
      <w:pPr>
        <w:pStyle w:val="2"/>
        <w:rPr>
          <w:rStyle w:val="Subst"/>
          <w:bCs/>
        </w:rPr>
      </w:pPr>
      <w:r w:rsidRPr="00E332EF">
        <w:rPr>
          <w:rStyle w:val="Subst"/>
          <w:bCs/>
        </w:rPr>
        <w:t>Изменения в составе информации настоящего пункта в отчетном квартале не происходили</w:t>
      </w:r>
    </w:p>
    <w:p w14:paraId="72D921CF" w14:textId="77777777" w:rsidR="007052F2" w:rsidRPr="00E332EF" w:rsidRDefault="007052F2" w:rsidP="007052F2">
      <w:pPr>
        <w:rPr>
          <w:sz w:val="22"/>
          <w:szCs w:val="22"/>
        </w:rPr>
      </w:pPr>
    </w:p>
    <w:p w14:paraId="0EF2E808" w14:textId="77777777" w:rsidR="004D4CDC" w:rsidRPr="00E332EF" w:rsidRDefault="004D4CDC">
      <w:pPr>
        <w:pStyle w:val="2"/>
      </w:pPr>
      <w:r w:rsidRPr="00E332EF">
        <w:t>4.7. Анализ факторов и условий, влияющих на деятельность лица, предоставившего обеспечение</w:t>
      </w:r>
    </w:p>
    <w:p w14:paraId="17BC28B1" w14:textId="77777777" w:rsidR="007A1D73" w:rsidRPr="00E332EF" w:rsidRDefault="007A1D73" w:rsidP="007A1D73">
      <w:pPr>
        <w:pStyle w:val="2"/>
        <w:rPr>
          <w:rStyle w:val="Subst"/>
          <w:bCs/>
        </w:rPr>
      </w:pPr>
      <w:r w:rsidRPr="00E332EF">
        <w:rPr>
          <w:rStyle w:val="Subst"/>
          <w:bCs/>
        </w:rPr>
        <w:t>Изменения в составе информации настоящего пункта в отчетном квартале не происходили</w:t>
      </w:r>
    </w:p>
    <w:p w14:paraId="2871C11B" w14:textId="77777777" w:rsidR="004D4CDC" w:rsidRPr="00E332EF" w:rsidRDefault="004D4CDC">
      <w:pPr>
        <w:pStyle w:val="2"/>
      </w:pPr>
      <w:r w:rsidRPr="00E332EF">
        <w:t>4.8. Конкуренты лица, предоставившего обеспечение</w:t>
      </w:r>
    </w:p>
    <w:p w14:paraId="2F09E221" w14:textId="77777777" w:rsidR="00C467AC" w:rsidRPr="00E332EF" w:rsidRDefault="00C467AC" w:rsidP="00C467AC">
      <w:pPr>
        <w:pStyle w:val="2"/>
        <w:rPr>
          <w:rStyle w:val="Subst"/>
          <w:bCs/>
        </w:rPr>
      </w:pPr>
      <w:r w:rsidRPr="00E332EF">
        <w:rPr>
          <w:rStyle w:val="Subst"/>
          <w:bCs/>
        </w:rPr>
        <w:lastRenderedPageBreak/>
        <w:t>Изменения в составе информации настоящего пункта в отчетном квартале не происходили</w:t>
      </w:r>
    </w:p>
    <w:p w14:paraId="2934E41B" w14:textId="77777777" w:rsidR="007052F2" w:rsidRPr="00E332EF" w:rsidRDefault="007052F2" w:rsidP="002B70E8">
      <w:pPr>
        <w:spacing w:before="60" w:after="60"/>
        <w:jc w:val="both"/>
        <w:rPr>
          <w:sz w:val="22"/>
          <w:szCs w:val="22"/>
        </w:rPr>
      </w:pPr>
    </w:p>
    <w:p w14:paraId="6D1FAAA9" w14:textId="77777777" w:rsidR="004D4CDC" w:rsidRPr="00E332EF" w:rsidRDefault="004D4CDC" w:rsidP="002B70E8">
      <w:pPr>
        <w:ind w:left="200"/>
        <w:rPr>
          <w:sz w:val="22"/>
          <w:szCs w:val="22"/>
        </w:rPr>
      </w:pPr>
      <w:r w:rsidRPr="00E332EF">
        <w:rPr>
          <w:rStyle w:val="Subst"/>
          <w:sz w:val="22"/>
          <w:szCs w:val="22"/>
        </w:rPr>
        <w:br/>
      </w:r>
    </w:p>
    <w:p w14:paraId="72E300D7" w14:textId="77777777" w:rsidR="004D4CDC" w:rsidRPr="00E332EF" w:rsidRDefault="004D4CDC">
      <w:pPr>
        <w:pStyle w:val="1"/>
        <w:rPr>
          <w:sz w:val="22"/>
          <w:szCs w:val="22"/>
        </w:rPr>
      </w:pPr>
      <w:r w:rsidRPr="00E332EF">
        <w:rPr>
          <w:sz w:val="22"/>
          <w:szCs w:val="22"/>
        </w:rPr>
        <w:t>Раздел V. Подробные сведения о лицах, входящих в состав органов управления лица, предоставившего обеспечение, органов лица, предоставившего обеспечение, по контролю за его финансово-хозяйственной деятельностью, и краткие сведения о сотрудниках (работниках) лица, предоставившего обеспечение</w:t>
      </w:r>
    </w:p>
    <w:p w14:paraId="09A4243B" w14:textId="77777777" w:rsidR="004D4CDC" w:rsidRPr="00E332EF" w:rsidRDefault="004D4CDC">
      <w:pPr>
        <w:pStyle w:val="2"/>
      </w:pPr>
      <w:r w:rsidRPr="00E332EF">
        <w:t>5.1. Сведения о структуре и компетенции органов управления лица, предоставившего обеспечение</w:t>
      </w:r>
    </w:p>
    <w:p w14:paraId="790EA31A" w14:textId="77777777" w:rsidR="00C53BA7" w:rsidRPr="00E332EF" w:rsidRDefault="006F7B99" w:rsidP="00C53BA7">
      <w:pPr>
        <w:ind w:left="200"/>
        <w:rPr>
          <w:sz w:val="22"/>
          <w:szCs w:val="22"/>
        </w:rPr>
      </w:pPr>
      <w:r w:rsidRPr="00E332EF">
        <w:rPr>
          <w:sz w:val="22"/>
          <w:szCs w:val="22"/>
        </w:rPr>
        <w:t xml:space="preserve">Полное описание структуры органов управления лица, предоставившего обеспечение, и их компетенции в соответствии с уставом (учредительными документами) лица, предоставившего </w:t>
      </w:r>
      <w:r w:rsidR="00C53BA7" w:rsidRPr="00E332EF">
        <w:rPr>
          <w:sz w:val="22"/>
          <w:szCs w:val="22"/>
        </w:rPr>
        <w:t>обеспечение:</w:t>
      </w:r>
    </w:p>
    <w:p w14:paraId="41941B13" w14:textId="77777777" w:rsidR="00C53BA7" w:rsidRPr="00E332EF" w:rsidRDefault="00C53BA7" w:rsidP="00C53BA7">
      <w:pPr>
        <w:ind w:left="200"/>
        <w:rPr>
          <w:bCs/>
          <w:i/>
          <w:iCs/>
          <w:sz w:val="22"/>
          <w:szCs w:val="22"/>
        </w:rPr>
      </w:pPr>
      <w:r w:rsidRPr="00E332EF">
        <w:rPr>
          <w:sz w:val="22"/>
          <w:szCs w:val="22"/>
        </w:rPr>
        <w:t xml:space="preserve"> </w:t>
      </w:r>
      <w:r w:rsidRPr="00E332EF">
        <w:rPr>
          <w:i/>
          <w:sz w:val="22"/>
          <w:szCs w:val="22"/>
        </w:rPr>
        <w:t>Изменения</w:t>
      </w:r>
      <w:r w:rsidRPr="00E332EF">
        <w:rPr>
          <w:bCs/>
          <w:i/>
          <w:iCs/>
          <w:sz w:val="22"/>
          <w:szCs w:val="22"/>
        </w:rPr>
        <w:t xml:space="preserve"> в составе информации настоящего пункта в отчетном квартале не происходили</w:t>
      </w:r>
    </w:p>
    <w:p w14:paraId="69DF80D7" w14:textId="77777777" w:rsidR="00C53BA7" w:rsidRPr="00E332EF" w:rsidRDefault="00C53BA7" w:rsidP="00C53BA7">
      <w:pPr>
        <w:ind w:left="200"/>
        <w:rPr>
          <w:b/>
          <w:bCs/>
          <w:i/>
          <w:iCs/>
          <w:sz w:val="22"/>
          <w:szCs w:val="22"/>
        </w:rPr>
      </w:pPr>
    </w:p>
    <w:p w14:paraId="3E5EA93F" w14:textId="77777777" w:rsidR="004D4CDC" w:rsidRPr="00E332EF" w:rsidRDefault="004D4CDC" w:rsidP="00C53BA7">
      <w:pPr>
        <w:rPr>
          <w:b/>
          <w:sz w:val="22"/>
          <w:szCs w:val="22"/>
        </w:rPr>
      </w:pPr>
      <w:r w:rsidRPr="00E332EF">
        <w:rPr>
          <w:b/>
          <w:sz w:val="22"/>
          <w:szCs w:val="22"/>
        </w:rPr>
        <w:t>5.2. Информация о лицах, входящих в состав органов управления лица, предоставившего обеспечение</w:t>
      </w:r>
    </w:p>
    <w:p w14:paraId="508FBA5D" w14:textId="77777777" w:rsidR="004D4CDC" w:rsidRPr="00E332EF" w:rsidRDefault="004D4CDC">
      <w:pPr>
        <w:pStyle w:val="2"/>
      </w:pPr>
      <w:r w:rsidRPr="00E332EF">
        <w:t>5.2.1. Состав совета директоров (наблюдательного совета) лица, предоставившего обеспечение</w:t>
      </w:r>
    </w:p>
    <w:p w14:paraId="34ED71E1" w14:textId="77777777" w:rsidR="00C53BA7" w:rsidRPr="00E332EF" w:rsidRDefault="00C53BA7" w:rsidP="00C53BA7">
      <w:pPr>
        <w:ind w:left="200"/>
        <w:rPr>
          <w:rFonts w:eastAsia="Times New Roman"/>
          <w:color w:val="FF0000"/>
          <w:sz w:val="22"/>
          <w:szCs w:val="22"/>
        </w:rPr>
      </w:pPr>
      <w:r w:rsidRPr="00E332EF">
        <w:rPr>
          <w:rFonts w:eastAsia="Times New Roman"/>
          <w:b/>
          <w:bCs/>
          <w:i/>
          <w:iCs/>
          <w:sz w:val="22"/>
          <w:szCs w:val="22"/>
        </w:rPr>
        <w:t xml:space="preserve">В связи с тем, что в обществе в качестве совещательных органов при совете </w:t>
      </w:r>
      <w:proofErr w:type="gramStart"/>
      <w:r w:rsidRPr="00E332EF">
        <w:rPr>
          <w:rFonts w:eastAsia="Times New Roman"/>
          <w:b/>
          <w:bCs/>
          <w:i/>
          <w:iCs/>
          <w:sz w:val="22"/>
          <w:szCs w:val="22"/>
        </w:rPr>
        <w:t>директоров(</w:t>
      </w:r>
      <w:proofErr w:type="gramEnd"/>
      <w:r w:rsidRPr="00E332EF">
        <w:rPr>
          <w:rFonts w:eastAsia="Times New Roman"/>
          <w:b/>
          <w:bCs/>
          <w:i/>
          <w:iCs/>
          <w:sz w:val="22"/>
          <w:szCs w:val="22"/>
        </w:rPr>
        <w:t>наблюдательном совете) комитеты совета директоров (наблюдательного совета) не создавались, члены совета директоров(наблюдательного совета) не участвуют в работе комитетов совета директоров(наблюдательного совета)</w:t>
      </w:r>
    </w:p>
    <w:p w14:paraId="14369464" w14:textId="77777777" w:rsidR="00C53BA7" w:rsidRPr="00E332EF" w:rsidRDefault="00C53BA7" w:rsidP="00C53BA7">
      <w:pPr>
        <w:ind w:left="200"/>
        <w:rPr>
          <w:rFonts w:eastAsia="Times New Roman"/>
          <w:sz w:val="22"/>
          <w:szCs w:val="22"/>
        </w:rPr>
      </w:pPr>
    </w:p>
    <w:p w14:paraId="0CE77707" w14:textId="77777777" w:rsidR="00C53BA7" w:rsidRPr="00E332EF" w:rsidRDefault="00C53BA7" w:rsidP="00C53BA7">
      <w:pPr>
        <w:ind w:left="200"/>
        <w:rPr>
          <w:rFonts w:eastAsia="Times New Roman"/>
          <w:sz w:val="22"/>
          <w:szCs w:val="22"/>
        </w:rPr>
      </w:pPr>
      <w:r w:rsidRPr="00E332EF">
        <w:rPr>
          <w:rFonts w:eastAsia="Times New Roman"/>
          <w:sz w:val="22"/>
          <w:szCs w:val="22"/>
        </w:rPr>
        <w:t>ФИО:</w:t>
      </w:r>
      <w:r w:rsidRPr="00E332EF">
        <w:rPr>
          <w:rFonts w:eastAsia="Times New Roman"/>
          <w:b/>
          <w:bCs/>
          <w:i/>
          <w:iCs/>
          <w:sz w:val="22"/>
          <w:szCs w:val="22"/>
        </w:rPr>
        <w:t xml:space="preserve"> Андреев Алексей Владимирович</w:t>
      </w:r>
    </w:p>
    <w:p w14:paraId="26CE11F3" w14:textId="77777777" w:rsidR="00C53BA7" w:rsidRPr="00E332EF" w:rsidRDefault="00C53BA7" w:rsidP="00C53BA7">
      <w:pPr>
        <w:ind w:left="200"/>
        <w:rPr>
          <w:rFonts w:eastAsia="Times New Roman"/>
          <w:sz w:val="22"/>
          <w:szCs w:val="22"/>
        </w:rPr>
      </w:pPr>
      <w:r w:rsidRPr="00E332EF">
        <w:rPr>
          <w:rFonts w:eastAsia="Times New Roman"/>
          <w:sz w:val="22"/>
          <w:szCs w:val="22"/>
        </w:rPr>
        <w:t>Год рождения:</w:t>
      </w:r>
      <w:r w:rsidRPr="00E332EF">
        <w:rPr>
          <w:rFonts w:eastAsia="Times New Roman"/>
          <w:b/>
          <w:bCs/>
          <w:i/>
          <w:iCs/>
          <w:sz w:val="22"/>
          <w:szCs w:val="22"/>
        </w:rPr>
        <w:t xml:space="preserve"> 1959</w:t>
      </w:r>
    </w:p>
    <w:p w14:paraId="4A9358EA" w14:textId="77777777" w:rsidR="00C53BA7" w:rsidRPr="00E332EF" w:rsidRDefault="00C53BA7" w:rsidP="00C53BA7">
      <w:pPr>
        <w:ind w:left="200"/>
        <w:rPr>
          <w:rFonts w:eastAsia="Times New Roman"/>
          <w:sz w:val="22"/>
          <w:szCs w:val="22"/>
        </w:rPr>
      </w:pPr>
      <w:r w:rsidRPr="00E332EF">
        <w:rPr>
          <w:rFonts w:eastAsia="Times New Roman"/>
          <w:sz w:val="22"/>
          <w:szCs w:val="22"/>
        </w:rPr>
        <w:t xml:space="preserve">Образование: </w:t>
      </w:r>
      <w:r w:rsidRPr="00E332EF">
        <w:rPr>
          <w:rFonts w:eastAsia="Times New Roman"/>
          <w:b/>
          <w:bCs/>
          <w:i/>
          <w:iCs/>
          <w:sz w:val="22"/>
          <w:szCs w:val="22"/>
        </w:rPr>
        <w:t>Высшее - Академия народного хозяйства при Правительстве РФ; Московский автомобильно-дорожный институт</w:t>
      </w:r>
    </w:p>
    <w:p w14:paraId="11C6E758" w14:textId="77777777" w:rsidR="00C53BA7" w:rsidRPr="00E332EF" w:rsidRDefault="00C53BA7" w:rsidP="00C53BA7">
      <w:pPr>
        <w:ind w:left="200"/>
        <w:rPr>
          <w:rFonts w:eastAsia="Times New Roman"/>
          <w:sz w:val="22"/>
          <w:szCs w:val="22"/>
        </w:rPr>
      </w:pPr>
      <w:r w:rsidRPr="00E332EF">
        <w:rPr>
          <w:rFonts w:eastAsia="Times New Roman"/>
          <w:sz w:val="22"/>
          <w:szCs w:val="22"/>
        </w:rPr>
        <w:t>Все должности, занимаемые данным лицом в обществе и других организациях за последние 5 лет и в настоящее время в хронологическом порядке, в том числе по совместительству</w:t>
      </w:r>
    </w:p>
    <w:p w14:paraId="16A5E8BF" w14:textId="77777777" w:rsidR="00C53BA7" w:rsidRPr="00E332EF" w:rsidRDefault="00C53BA7" w:rsidP="00C53BA7">
      <w:pPr>
        <w:spacing w:after="0"/>
        <w:rPr>
          <w:rFonts w:eastAsia="Times New Roman"/>
          <w:sz w:val="22"/>
          <w:szCs w:val="22"/>
        </w:rPr>
      </w:pPr>
    </w:p>
    <w:tbl>
      <w:tblPr>
        <w:tblW w:w="0" w:type="auto"/>
        <w:tblLayout w:type="fixed"/>
        <w:tblCellMar>
          <w:left w:w="72" w:type="dxa"/>
          <w:right w:w="72" w:type="dxa"/>
        </w:tblCellMar>
        <w:tblLook w:val="0000" w:firstRow="0" w:lastRow="0" w:firstColumn="0" w:lastColumn="0" w:noHBand="0" w:noVBand="0"/>
      </w:tblPr>
      <w:tblGrid>
        <w:gridCol w:w="1332"/>
        <w:gridCol w:w="1260"/>
        <w:gridCol w:w="3980"/>
        <w:gridCol w:w="2680"/>
      </w:tblGrid>
      <w:tr w:rsidR="00C53BA7" w:rsidRPr="00E332EF" w14:paraId="2189025D" w14:textId="77777777" w:rsidTr="00C53BA7">
        <w:tc>
          <w:tcPr>
            <w:tcW w:w="2592" w:type="dxa"/>
            <w:gridSpan w:val="2"/>
            <w:tcBorders>
              <w:top w:val="double" w:sz="6" w:space="0" w:color="auto"/>
              <w:left w:val="double" w:sz="6" w:space="0" w:color="auto"/>
              <w:bottom w:val="single" w:sz="6" w:space="0" w:color="auto"/>
              <w:right w:val="single" w:sz="6" w:space="0" w:color="auto"/>
            </w:tcBorders>
          </w:tcPr>
          <w:p w14:paraId="75DEAFB1" w14:textId="77777777" w:rsidR="00C53BA7" w:rsidRPr="00E332EF" w:rsidRDefault="00C53BA7" w:rsidP="00C53BA7">
            <w:pPr>
              <w:jc w:val="center"/>
              <w:rPr>
                <w:rFonts w:eastAsia="Times New Roman"/>
                <w:sz w:val="22"/>
                <w:szCs w:val="22"/>
              </w:rPr>
            </w:pPr>
            <w:r w:rsidRPr="00E332EF">
              <w:rPr>
                <w:rFonts w:eastAsia="Times New Roman"/>
                <w:sz w:val="22"/>
                <w:szCs w:val="22"/>
              </w:rPr>
              <w:t>Период</w:t>
            </w:r>
          </w:p>
        </w:tc>
        <w:tc>
          <w:tcPr>
            <w:tcW w:w="3980" w:type="dxa"/>
            <w:tcBorders>
              <w:top w:val="double" w:sz="6" w:space="0" w:color="auto"/>
              <w:left w:val="single" w:sz="6" w:space="0" w:color="auto"/>
              <w:bottom w:val="single" w:sz="6" w:space="0" w:color="auto"/>
              <w:right w:val="single" w:sz="6" w:space="0" w:color="auto"/>
            </w:tcBorders>
          </w:tcPr>
          <w:p w14:paraId="7B06FE00" w14:textId="77777777" w:rsidR="00C53BA7" w:rsidRPr="00E332EF" w:rsidRDefault="00C53BA7" w:rsidP="00C53BA7">
            <w:pPr>
              <w:jc w:val="center"/>
              <w:rPr>
                <w:rFonts w:eastAsia="Times New Roman"/>
                <w:sz w:val="22"/>
                <w:szCs w:val="22"/>
              </w:rPr>
            </w:pPr>
            <w:r w:rsidRPr="00E332EF">
              <w:rPr>
                <w:rFonts w:eastAsia="Times New Roman"/>
                <w:sz w:val="22"/>
                <w:szCs w:val="22"/>
              </w:rPr>
              <w:t>Наименование организации</w:t>
            </w:r>
          </w:p>
        </w:tc>
        <w:tc>
          <w:tcPr>
            <w:tcW w:w="2680" w:type="dxa"/>
            <w:tcBorders>
              <w:top w:val="double" w:sz="6" w:space="0" w:color="auto"/>
              <w:left w:val="single" w:sz="6" w:space="0" w:color="auto"/>
              <w:bottom w:val="single" w:sz="6" w:space="0" w:color="auto"/>
              <w:right w:val="double" w:sz="6" w:space="0" w:color="auto"/>
            </w:tcBorders>
          </w:tcPr>
          <w:p w14:paraId="564B4AFF" w14:textId="77777777" w:rsidR="00C53BA7" w:rsidRPr="00E332EF" w:rsidRDefault="00C53BA7" w:rsidP="00C53BA7">
            <w:pPr>
              <w:jc w:val="center"/>
              <w:rPr>
                <w:rFonts w:eastAsia="Times New Roman"/>
                <w:sz w:val="22"/>
                <w:szCs w:val="22"/>
              </w:rPr>
            </w:pPr>
            <w:r w:rsidRPr="00E332EF">
              <w:rPr>
                <w:rFonts w:eastAsia="Times New Roman"/>
                <w:sz w:val="22"/>
                <w:szCs w:val="22"/>
              </w:rPr>
              <w:t>Должность</w:t>
            </w:r>
          </w:p>
        </w:tc>
      </w:tr>
      <w:tr w:rsidR="00C53BA7" w:rsidRPr="00E332EF" w14:paraId="38D1701E" w14:textId="77777777" w:rsidTr="00C53BA7">
        <w:tc>
          <w:tcPr>
            <w:tcW w:w="1332" w:type="dxa"/>
            <w:tcBorders>
              <w:top w:val="single" w:sz="6" w:space="0" w:color="auto"/>
              <w:left w:val="double" w:sz="6" w:space="0" w:color="auto"/>
              <w:bottom w:val="single" w:sz="6" w:space="0" w:color="auto"/>
              <w:right w:val="single" w:sz="6" w:space="0" w:color="auto"/>
            </w:tcBorders>
          </w:tcPr>
          <w:p w14:paraId="202C6894" w14:textId="77777777" w:rsidR="00C53BA7" w:rsidRPr="00E332EF" w:rsidRDefault="00C53BA7" w:rsidP="00C53BA7">
            <w:pPr>
              <w:jc w:val="center"/>
              <w:rPr>
                <w:rFonts w:eastAsia="Times New Roman"/>
                <w:sz w:val="22"/>
                <w:szCs w:val="22"/>
              </w:rPr>
            </w:pPr>
            <w:r w:rsidRPr="00E332EF">
              <w:rPr>
                <w:rFonts w:eastAsia="Times New Roman"/>
                <w:sz w:val="22"/>
                <w:szCs w:val="22"/>
              </w:rPr>
              <w:t>с</w:t>
            </w:r>
          </w:p>
        </w:tc>
        <w:tc>
          <w:tcPr>
            <w:tcW w:w="1260" w:type="dxa"/>
            <w:tcBorders>
              <w:top w:val="single" w:sz="6" w:space="0" w:color="auto"/>
              <w:left w:val="single" w:sz="6" w:space="0" w:color="auto"/>
              <w:bottom w:val="single" w:sz="6" w:space="0" w:color="auto"/>
              <w:right w:val="single" w:sz="6" w:space="0" w:color="auto"/>
            </w:tcBorders>
          </w:tcPr>
          <w:p w14:paraId="62B4B17B" w14:textId="77777777" w:rsidR="00C53BA7" w:rsidRPr="00E332EF" w:rsidRDefault="00C53BA7" w:rsidP="00C53BA7">
            <w:pPr>
              <w:jc w:val="center"/>
              <w:rPr>
                <w:rFonts w:eastAsia="Times New Roman"/>
                <w:sz w:val="22"/>
                <w:szCs w:val="22"/>
              </w:rPr>
            </w:pPr>
            <w:r w:rsidRPr="00E332EF">
              <w:rPr>
                <w:rFonts w:eastAsia="Times New Roman"/>
                <w:sz w:val="22"/>
                <w:szCs w:val="22"/>
              </w:rPr>
              <w:t>по</w:t>
            </w:r>
          </w:p>
        </w:tc>
        <w:tc>
          <w:tcPr>
            <w:tcW w:w="3980" w:type="dxa"/>
            <w:tcBorders>
              <w:top w:val="single" w:sz="6" w:space="0" w:color="auto"/>
              <w:left w:val="single" w:sz="6" w:space="0" w:color="auto"/>
              <w:bottom w:val="single" w:sz="6" w:space="0" w:color="auto"/>
              <w:right w:val="single" w:sz="6" w:space="0" w:color="auto"/>
            </w:tcBorders>
          </w:tcPr>
          <w:p w14:paraId="4909B2F8" w14:textId="77777777" w:rsidR="00C53BA7" w:rsidRPr="00E332EF" w:rsidRDefault="00C53BA7" w:rsidP="00C53BA7">
            <w:pPr>
              <w:rPr>
                <w:rFonts w:eastAsia="Times New Roman"/>
                <w:sz w:val="22"/>
                <w:szCs w:val="22"/>
              </w:rPr>
            </w:pPr>
          </w:p>
        </w:tc>
        <w:tc>
          <w:tcPr>
            <w:tcW w:w="2680" w:type="dxa"/>
            <w:tcBorders>
              <w:top w:val="single" w:sz="6" w:space="0" w:color="auto"/>
              <w:left w:val="single" w:sz="6" w:space="0" w:color="auto"/>
              <w:bottom w:val="single" w:sz="6" w:space="0" w:color="auto"/>
              <w:right w:val="double" w:sz="6" w:space="0" w:color="auto"/>
            </w:tcBorders>
          </w:tcPr>
          <w:p w14:paraId="1423B488" w14:textId="77777777" w:rsidR="00C53BA7" w:rsidRPr="00E332EF" w:rsidRDefault="00C53BA7" w:rsidP="00C53BA7">
            <w:pPr>
              <w:rPr>
                <w:rFonts w:eastAsia="Times New Roman"/>
                <w:sz w:val="22"/>
                <w:szCs w:val="22"/>
              </w:rPr>
            </w:pPr>
          </w:p>
        </w:tc>
      </w:tr>
      <w:tr w:rsidR="00C53BA7" w:rsidRPr="00E332EF" w14:paraId="40EE422E" w14:textId="77777777" w:rsidTr="00C53BA7">
        <w:tc>
          <w:tcPr>
            <w:tcW w:w="1332" w:type="dxa"/>
            <w:tcBorders>
              <w:top w:val="single" w:sz="6" w:space="0" w:color="auto"/>
              <w:left w:val="double" w:sz="6" w:space="0" w:color="auto"/>
              <w:bottom w:val="single" w:sz="6" w:space="0" w:color="auto"/>
              <w:right w:val="single" w:sz="6" w:space="0" w:color="auto"/>
            </w:tcBorders>
          </w:tcPr>
          <w:p w14:paraId="55C6F6E7" w14:textId="77777777" w:rsidR="00C53BA7" w:rsidRPr="00E332EF" w:rsidRDefault="00C53BA7" w:rsidP="00C53BA7">
            <w:pPr>
              <w:rPr>
                <w:rFonts w:eastAsia="Times New Roman"/>
                <w:sz w:val="22"/>
                <w:szCs w:val="22"/>
              </w:rPr>
            </w:pPr>
            <w:r w:rsidRPr="00E332EF">
              <w:rPr>
                <w:rFonts w:eastAsia="Times New Roman"/>
                <w:sz w:val="22"/>
                <w:szCs w:val="22"/>
              </w:rPr>
              <w:t>2013</w:t>
            </w:r>
          </w:p>
        </w:tc>
        <w:tc>
          <w:tcPr>
            <w:tcW w:w="1260" w:type="dxa"/>
            <w:tcBorders>
              <w:top w:val="single" w:sz="6" w:space="0" w:color="auto"/>
              <w:left w:val="single" w:sz="6" w:space="0" w:color="auto"/>
              <w:bottom w:val="single" w:sz="6" w:space="0" w:color="auto"/>
              <w:right w:val="single" w:sz="6" w:space="0" w:color="auto"/>
            </w:tcBorders>
          </w:tcPr>
          <w:p w14:paraId="4CFAEB1C" w14:textId="77777777" w:rsidR="00C53BA7" w:rsidRPr="00E332EF" w:rsidRDefault="00C53BA7" w:rsidP="00C53BA7">
            <w:pPr>
              <w:rPr>
                <w:rFonts w:eastAsia="Times New Roman"/>
                <w:sz w:val="22"/>
                <w:szCs w:val="22"/>
              </w:rPr>
            </w:pPr>
            <w:r w:rsidRPr="00E332EF">
              <w:rPr>
                <w:rFonts w:eastAsia="Times New Roman"/>
                <w:sz w:val="22"/>
                <w:szCs w:val="22"/>
              </w:rPr>
              <w:t>настоящее время</w:t>
            </w:r>
          </w:p>
        </w:tc>
        <w:tc>
          <w:tcPr>
            <w:tcW w:w="3980" w:type="dxa"/>
            <w:tcBorders>
              <w:top w:val="single" w:sz="6" w:space="0" w:color="auto"/>
              <w:left w:val="single" w:sz="6" w:space="0" w:color="auto"/>
              <w:bottom w:val="single" w:sz="6" w:space="0" w:color="auto"/>
              <w:right w:val="single" w:sz="6" w:space="0" w:color="auto"/>
            </w:tcBorders>
          </w:tcPr>
          <w:p w14:paraId="511A804A" w14:textId="77777777" w:rsidR="00C53BA7" w:rsidRPr="00E332EF" w:rsidRDefault="00C53BA7" w:rsidP="00C53BA7">
            <w:pPr>
              <w:rPr>
                <w:rFonts w:eastAsia="Times New Roman"/>
                <w:sz w:val="22"/>
                <w:szCs w:val="22"/>
              </w:rPr>
            </w:pPr>
            <w:r w:rsidRPr="00E332EF">
              <w:rPr>
                <w:rFonts w:eastAsia="Times New Roman"/>
                <w:sz w:val="22"/>
                <w:szCs w:val="22"/>
              </w:rPr>
              <w:t>АО "ДСК "АВТОБАН"</w:t>
            </w:r>
          </w:p>
        </w:tc>
        <w:tc>
          <w:tcPr>
            <w:tcW w:w="2680" w:type="dxa"/>
            <w:tcBorders>
              <w:top w:val="single" w:sz="6" w:space="0" w:color="auto"/>
              <w:left w:val="single" w:sz="6" w:space="0" w:color="auto"/>
              <w:bottom w:val="single" w:sz="6" w:space="0" w:color="auto"/>
              <w:right w:val="double" w:sz="6" w:space="0" w:color="auto"/>
            </w:tcBorders>
          </w:tcPr>
          <w:p w14:paraId="00B87F0A" w14:textId="77777777" w:rsidR="00C53BA7" w:rsidRPr="00E332EF" w:rsidRDefault="00C53BA7" w:rsidP="00C53BA7">
            <w:pPr>
              <w:rPr>
                <w:rFonts w:eastAsia="Times New Roman"/>
                <w:sz w:val="22"/>
                <w:szCs w:val="22"/>
              </w:rPr>
            </w:pPr>
            <w:r w:rsidRPr="00E332EF">
              <w:rPr>
                <w:rFonts w:eastAsia="Times New Roman"/>
                <w:sz w:val="22"/>
                <w:szCs w:val="22"/>
              </w:rPr>
              <w:t>Генеральный директор</w:t>
            </w:r>
          </w:p>
        </w:tc>
      </w:tr>
      <w:tr w:rsidR="00C53BA7" w:rsidRPr="00E332EF" w14:paraId="62A386B5" w14:textId="77777777" w:rsidTr="00C53BA7">
        <w:tc>
          <w:tcPr>
            <w:tcW w:w="1332" w:type="dxa"/>
            <w:tcBorders>
              <w:top w:val="single" w:sz="6" w:space="0" w:color="auto"/>
              <w:left w:val="double" w:sz="6" w:space="0" w:color="auto"/>
              <w:bottom w:val="single" w:sz="6" w:space="0" w:color="auto"/>
              <w:right w:val="single" w:sz="6" w:space="0" w:color="auto"/>
            </w:tcBorders>
          </w:tcPr>
          <w:p w14:paraId="0F6DA440" w14:textId="77777777" w:rsidR="00C53BA7" w:rsidRPr="00E332EF" w:rsidRDefault="00C53BA7" w:rsidP="00C53BA7">
            <w:pPr>
              <w:rPr>
                <w:rFonts w:eastAsia="Times New Roman"/>
                <w:sz w:val="22"/>
                <w:szCs w:val="22"/>
              </w:rPr>
            </w:pPr>
            <w:r w:rsidRPr="00E332EF">
              <w:rPr>
                <w:rFonts w:eastAsia="Times New Roman"/>
                <w:sz w:val="22"/>
                <w:szCs w:val="22"/>
              </w:rPr>
              <w:t>2013</w:t>
            </w:r>
          </w:p>
        </w:tc>
        <w:tc>
          <w:tcPr>
            <w:tcW w:w="1260" w:type="dxa"/>
            <w:tcBorders>
              <w:top w:val="single" w:sz="6" w:space="0" w:color="auto"/>
              <w:left w:val="single" w:sz="6" w:space="0" w:color="auto"/>
              <w:bottom w:val="single" w:sz="6" w:space="0" w:color="auto"/>
              <w:right w:val="single" w:sz="6" w:space="0" w:color="auto"/>
            </w:tcBorders>
          </w:tcPr>
          <w:p w14:paraId="7C42D967" w14:textId="77777777" w:rsidR="00C53BA7" w:rsidRPr="00E332EF" w:rsidRDefault="00C53BA7" w:rsidP="00C53BA7">
            <w:pPr>
              <w:rPr>
                <w:rFonts w:eastAsia="Times New Roman"/>
                <w:sz w:val="22"/>
                <w:szCs w:val="22"/>
              </w:rPr>
            </w:pPr>
            <w:r w:rsidRPr="00E332EF">
              <w:rPr>
                <w:rFonts w:eastAsia="Times New Roman"/>
                <w:sz w:val="22"/>
                <w:szCs w:val="22"/>
              </w:rPr>
              <w:t>настоящее время</w:t>
            </w:r>
          </w:p>
        </w:tc>
        <w:tc>
          <w:tcPr>
            <w:tcW w:w="3980" w:type="dxa"/>
            <w:tcBorders>
              <w:top w:val="single" w:sz="6" w:space="0" w:color="auto"/>
              <w:left w:val="single" w:sz="6" w:space="0" w:color="auto"/>
              <w:bottom w:val="single" w:sz="6" w:space="0" w:color="auto"/>
              <w:right w:val="single" w:sz="6" w:space="0" w:color="auto"/>
            </w:tcBorders>
          </w:tcPr>
          <w:p w14:paraId="2B9B406D" w14:textId="77777777" w:rsidR="00C53BA7" w:rsidRPr="00E332EF" w:rsidRDefault="00C53BA7" w:rsidP="00C53BA7">
            <w:pPr>
              <w:rPr>
                <w:rFonts w:eastAsia="Times New Roman"/>
                <w:sz w:val="22"/>
                <w:szCs w:val="22"/>
              </w:rPr>
            </w:pPr>
            <w:r w:rsidRPr="00E332EF">
              <w:rPr>
                <w:rFonts w:eastAsia="Times New Roman"/>
                <w:sz w:val="22"/>
                <w:szCs w:val="22"/>
              </w:rPr>
              <w:t>ОАО "Ханты-</w:t>
            </w:r>
            <w:proofErr w:type="spellStart"/>
            <w:r w:rsidRPr="00E332EF">
              <w:rPr>
                <w:rFonts w:eastAsia="Times New Roman"/>
                <w:sz w:val="22"/>
                <w:szCs w:val="22"/>
              </w:rPr>
              <w:t>Мансийскдорстрой</w:t>
            </w:r>
            <w:proofErr w:type="spellEnd"/>
            <w:r w:rsidRPr="00E332EF">
              <w:rPr>
                <w:rFonts w:eastAsia="Times New Roman"/>
                <w:sz w:val="22"/>
                <w:szCs w:val="22"/>
              </w:rPr>
              <w:t>"</w:t>
            </w:r>
          </w:p>
        </w:tc>
        <w:tc>
          <w:tcPr>
            <w:tcW w:w="2680" w:type="dxa"/>
            <w:tcBorders>
              <w:top w:val="single" w:sz="6" w:space="0" w:color="auto"/>
              <w:left w:val="single" w:sz="6" w:space="0" w:color="auto"/>
              <w:bottom w:val="single" w:sz="6" w:space="0" w:color="auto"/>
              <w:right w:val="double" w:sz="6" w:space="0" w:color="auto"/>
            </w:tcBorders>
          </w:tcPr>
          <w:p w14:paraId="7E0360BF" w14:textId="77777777" w:rsidR="00C53BA7" w:rsidRPr="00E332EF" w:rsidRDefault="00C53BA7" w:rsidP="00C53BA7">
            <w:pPr>
              <w:rPr>
                <w:rFonts w:eastAsia="Times New Roman"/>
                <w:sz w:val="22"/>
                <w:szCs w:val="22"/>
              </w:rPr>
            </w:pPr>
            <w:r w:rsidRPr="00E332EF">
              <w:rPr>
                <w:rFonts w:eastAsia="Times New Roman"/>
                <w:sz w:val="22"/>
                <w:szCs w:val="22"/>
              </w:rPr>
              <w:t>Член Совета директоров</w:t>
            </w:r>
          </w:p>
        </w:tc>
      </w:tr>
      <w:tr w:rsidR="00C53BA7" w:rsidRPr="00E332EF" w14:paraId="3B427AA6" w14:textId="77777777" w:rsidTr="00C53BA7">
        <w:tc>
          <w:tcPr>
            <w:tcW w:w="1332" w:type="dxa"/>
            <w:tcBorders>
              <w:top w:val="single" w:sz="6" w:space="0" w:color="auto"/>
              <w:left w:val="double" w:sz="6" w:space="0" w:color="auto"/>
              <w:bottom w:val="single" w:sz="6" w:space="0" w:color="auto"/>
              <w:right w:val="single" w:sz="6" w:space="0" w:color="auto"/>
            </w:tcBorders>
          </w:tcPr>
          <w:p w14:paraId="3673A964" w14:textId="77777777" w:rsidR="00C53BA7" w:rsidRPr="00E332EF" w:rsidRDefault="00C53BA7" w:rsidP="00C53BA7">
            <w:pPr>
              <w:rPr>
                <w:rFonts w:eastAsia="Times New Roman"/>
                <w:sz w:val="22"/>
                <w:szCs w:val="22"/>
              </w:rPr>
            </w:pPr>
            <w:r w:rsidRPr="00E332EF">
              <w:rPr>
                <w:rFonts w:eastAsia="Times New Roman"/>
                <w:sz w:val="22"/>
                <w:szCs w:val="22"/>
              </w:rPr>
              <w:t>2013</w:t>
            </w:r>
          </w:p>
        </w:tc>
        <w:tc>
          <w:tcPr>
            <w:tcW w:w="1260" w:type="dxa"/>
            <w:tcBorders>
              <w:top w:val="single" w:sz="6" w:space="0" w:color="auto"/>
              <w:left w:val="single" w:sz="6" w:space="0" w:color="auto"/>
              <w:bottom w:val="single" w:sz="6" w:space="0" w:color="auto"/>
              <w:right w:val="single" w:sz="6" w:space="0" w:color="auto"/>
            </w:tcBorders>
          </w:tcPr>
          <w:p w14:paraId="0E3640CA" w14:textId="77777777" w:rsidR="00C53BA7" w:rsidRPr="00E332EF" w:rsidRDefault="00C53BA7" w:rsidP="00C53BA7">
            <w:pPr>
              <w:rPr>
                <w:rFonts w:eastAsia="Times New Roman"/>
                <w:sz w:val="22"/>
                <w:szCs w:val="22"/>
              </w:rPr>
            </w:pPr>
            <w:r w:rsidRPr="00E332EF">
              <w:rPr>
                <w:rFonts w:eastAsia="Times New Roman"/>
                <w:sz w:val="22"/>
                <w:szCs w:val="22"/>
              </w:rPr>
              <w:t>настоящее время</w:t>
            </w:r>
          </w:p>
        </w:tc>
        <w:tc>
          <w:tcPr>
            <w:tcW w:w="3980" w:type="dxa"/>
            <w:tcBorders>
              <w:top w:val="single" w:sz="6" w:space="0" w:color="auto"/>
              <w:left w:val="single" w:sz="6" w:space="0" w:color="auto"/>
              <w:bottom w:val="single" w:sz="6" w:space="0" w:color="auto"/>
              <w:right w:val="single" w:sz="6" w:space="0" w:color="auto"/>
            </w:tcBorders>
          </w:tcPr>
          <w:p w14:paraId="52604898" w14:textId="77777777" w:rsidR="00C53BA7" w:rsidRPr="00E332EF" w:rsidRDefault="00C53BA7" w:rsidP="00C53BA7">
            <w:pPr>
              <w:rPr>
                <w:rFonts w:eastAsia="Times New Roman"/>
                <w:sz w:val="22"/>
                <w:szCs w:val="22"/>
              </w:rPr>
            </w:pPr>
            <w:r w:rsidRPr="00E332EF">
              <w:rPr>
                <w:rFonts w:eastAsia="Times New Roman"/>
                <w:sz w:val="22"/>
                <w:szCs w:val="22"/>
              </w:rPr>
              <w:t>ООО "АЛЬТ-сервис"</w:t>
            </w:r>
          </w:p>
        </w:tc>
        <w:tc>
          <w:tcPr>
            <w:tcW w:w="2680" w:type="dxa"/>
            <w:tcBorders>
              <w:top w:val="single" w:sz="6" w:space="0" w:color="auto"/>
              <w:left w:val="single" w:sz="6" w:space="0" w:color="auto"/>
              <w:bottom w:val="single" w:sz="6" w:space="0" w:color="auto"/>
              <w:right w:val="double" w:sz="6" w:space="0" w:color="auto"/>
            </w:tcBorders>
          </w:tcPr>
          <w:p w14:paraId="52CDC66F" w14:textId="77777777" w:rsidR="00C53BA7" w:rsidRPr="00E332EF" w:rsidRDefault="00C53BA7" w:rsidP="00C53BA7">
            <w:pPr>
              <w:rPr>
                <w:rFonts w:eastAsia="Times New Roman"/>
                <w:sz w:val="22"/>
                <w:szCs w:val="22"/>
              </w:rPr>
            </w:pPr>
            <w:r w:rsidRPr="00E332EF">
              <w:rPr>
                <w:rFonts w:eastAsia="Times New Roman"/>
                <w:sz w:val="22"/>
                <w:szCs w:val="22"/>
              </w:rPr>
              <w:t>Генеральный директор (по совместительству)</w:t>
            </w:r>
          </w:p>
        </w:tc>
      </w:tr>
      <w:tr w:rsidR="00C53BA7" w:rsidRPr="00E332EF" w14:paraId="0C647C7A" w14:textId="77777777" w:rsidTr="00C53BA7">
        <w:tc>
          <w:tcPr>
            <w:tcW w:w="1332" w:type="dxa"/>
            <w:tcBorders>
              <w:top w:val="single" w:sz="6" w:space="0" w:color="auto"/>
              <w:left w:val="double" w:sz="6" w:space="0" w:color="auto"/>
              <w:bottom w:val="single" w:sz="6" w:space="0" w:color="auto"/>
              <w:right w:val="single" w:sz="6" w:space="0" w:color="auto"/>
            </w:tcBorders>
          </w:tcPr>
          <w:p w14:paraId="0068027B" w14:textId="77777777" w:rsidR="00C53BA7" w:rsidRPr="00E332EF" w:rsidRDefault="00C53BA7" w:rsidP="00C53BA7">
            <w:pPr>
              <w:rPr>
                <w:rFonts w:eastAsia="Times New Roman"/>
                <w:sz w:val="22"/>
                <w:szCs w:val="22"/>
              </w:rPr>
            </w:pPr>
            <w:r w:rsidRPr="00E332EF">
              <w:rPr>
                <w:rFonts w:eastAsia="Times New Roman"/>
                <w:sz w:val="22"/>
                <w:szCs w:val="22"/>
              </w:rPr>
              <w:t>2013</w:t>
            </w:r>
          </w:p>
        </w:tc>
        <w:tc>
          <w:tcPr>
            <w:tcW w:w="1260" w:type="dxa"/>
            <w:tcBorders>
              <w:top w:val="single" w:sz="6" w:space="0" w:color="auto"/>
              <w:left w:val="single" w:sz="6" w:space="0" w:color="auto"/>
              <w:bottom w:val="single" w:sz="6" w:space="0" w:color="auto"/>
              <w:right w:val="single" w:sz="6" w:space="0" w:color="auto"/>
            </w:tcBorders>
          </w:tcPr>
          <w:p w14:paraId="3133E9CC" w14:textId="77777777" w:rsidR="00C53BA7" w:rsidRPr="00E332EF" w:rsidRDefault="00C53BA7" w:rsidP="00C53BA7">
            <w:pPr>
              <w:rPr>
                <w:rFonts w:eastAsia="Times New Roman"/>
                <w:sz w:val="22"/>
                <w:szCs w:val="22"/>
              </w:rPr>
            </w:pPr>
            <w:r w:rsidRPr="00E332EF">
              <w:rPr>
                <w:rFonts w:eastAsia="Times New Roman"/>
                <w:sz w:val="22"/>
                <w:szCs w:val="22"/>
              </w:rPr>
              <w:t>настоящее время</w:t>
            </w:r>
          </w:p>
        </w:tc>
        <w:tc>
          <w:tcPr>
            <w:tcW w:w="3980" w:type="dxa"/>
            <w:tcBorders>
              <w:top w:val="single" w:sz="6" w:space="0" w:color="auto"/>
              <w:left w:val="single" w:sz="6" w:space="0" w:color="auto"/>
              <w:bottom w:val="single" w:sz="6" w:space="0" w:color="auto"/>
              <w:right w:val="single" w:sz="6" w:space="0" w:color="auto"/>
            </w:tcBorders>
          </w:tcPr>
          <w:p w14:paraId="2F9D0B08" w14:textId="77777777" w:rsidR="00C53BA7" w:rsidRPr="00E332EF" w:rsidRDefault="00C53BA7" w:rsidP="00C53BA7">
            <w:pPr>
              <w:rPr>
                <w:rFonts w:eastAsia="Times New Roman"/>
                <w:sz w:val="22"/>
                <w:szCs w:val="22"/>
              </w:rPr>
            </w:pPr>
            <w:r w:rsidRPr="00E332EF">
              <w:rPr>
                <w:rFonts w:eastAsia="Times New Roman"/>
                <w:sz w:val="22"/>
                <w:szCs w:val="22"/>
              </w:rPr>
              <w:t>ООО "Профиль"</w:t>
            </w:r>
          </w:p>
        </w:tc>
        <w:tc>
          <w:tcPr>
            <w:tcW w:w="2680" w:type="dxa"/>
            <w:tcBorders>
              <w:top w:val="single" w:sz="6" w:space="0" w:color="auto"/>
              <w:left w:val="single" w:sz="6" w:space="0" w:color="auto"/>
              <w:bottom w:val="single" w:sz="6" w:space="0" w:color="auto"/>
              <w:right w:val="double" w:sz="6" w:space="0" w:color="auto"/>
            </w:tcBorders>
          </w:tcPr>
          <w:p w14:paraId="36BD048E" w14:textId="77777777" w:rsidR="00C53BA7" w:rsidRPr="00E332EF" w:rsidRDefault="00C53BA7" w:rsidP="00C53BA7">
            <w:pPr>
              <w:rPr>
                <w:rFonts w:eastAsia="Times New Roman"/>
                <w:sz w:val="22"/>
                <w:szCs w:val="22"/>
              </w:rPr>
            </w:pPr>
            <w:r w:rsidRPr="00E332EF">
              <w:rPr>
                <w:rFonts w:eastAsia="Times New Roman"/>
                <w:sz w:val="22"/>
                <w:szCs w:val="22"/>
              </w:rPr>
              <w:t>Директор (по совместительству)</w:t>
            </w:r>
          </w:p>
        </w:tc>
      </w:tr>
      <w:tr w:rsidR="00C53BA7" w:rsidRPr="00E332EF" w14:paraId="444A2EF1" w14:textId="77777777" w:rsidTr="00C53BA7">
        <w:tc>
          <w:tcPr>
            <w:tcW w:w="1332" w:type="dxa"/>
            <w:tcBorders>
              <w:top w:val="single" w:sz="6" w:space="0" w:color="auto"/>
              <w:left w:val="double" w:sz="6" w:space="0" w:color="auto"/>
              <w:bottom w:val="single" w:sz="6" w:space="0" w:color="auto"/>
              <w:right w:val="single" w:sz="6" w:space="0" w:color="auto"/>
            </w:tcBorders>
          </w:tcPr>
          <w:p w14:paraId="06081357" w14:textId="77777777" w:rsidR="00C53BA7" w:rsidRPr="00E332EF" w:rsidRDefault="00C53BA7" w:rsidP="00C53BA7">
            <w:pPr>
              <w:rPr>
                <w:rFonts w:eastAsia="Times New Roman"/>
                <w:sz w:val="22"/>
                <w:szCs w:val="22"/>
              </w:rPr>
            </w:pPr>
            <w:r w:rsidRPr="00E332EF">
              <w:rPr>
                <w:rFonts w:eastAsia="Times New Roman"/>
                <w:sz w:val="22"/>
                <w:szCs w:val="22"/>
              </w:rPr>
              <w:t>2013</w:t>
            </w:r>
          </w:p>
        </w:tc>
        <w:tc>
          <w:tcPr>
            <w:tcW w:w="1260" w:type="dxa"/>
            <w:tcBorders>
              <w:top w:val="single" w:sz="6" w:space="0" w:color="auto"/>
              <w:left w:val="single" w:sz="6" w:space="0" w:color="auto"/>
              <w:bottom w:val="single" w:sz="6" w:space="0" w:color="auto"/>
              <w:right w:val="single" w:sz="6" w:space="0" w:color="auto"/>
            </w:tcBorders>
          </w:tcPr>
          <w:p w14:paraId="7EDA9ADD" w14:textId="77777777" w:rsidR="00C53BA7" w:rsidRPr="00E332EF" w:rsidRDefault="00C53BA7" w:rsidP="00C53BA7">
            <w:pPr>
              <w:rPr>
                <w:rFonts w:eastAsia="Times New Roman"/>
                <w:sz w:val="22"/>
                <w:szCs w:val="22"/>
              </w:rPr>
            </w:pPr>
            <w:r w:rsidRPr="00E332EF">
              <w:rPr>
                <w:rFonts w:eastAsia="Times New Roman"/>
                <w:sz w:val="22"/>
                <w:szCs w:val="22"/>
              </w:rPr>
              <w:t>настоящее время</w:t>
            </w:r>
          </w:p>
        </w:tc>
        <w:tc>
          <w:tcPr>
            <w:tcW w:w="3980" w:type="dxa"/>
            <w:tcBorders>
              <w:top w:val="single" w:sz="6" w:space="0" w:color="auto"/>
              <w:left w:val="single" w:sz="6" w:space="0" w:color="auto"/>
              <w:bottom w:val="single" w:sz="6" w:space="0" w:color="auto"/>
              <w:right w:val="single" w:sz="6" w:space="0" w:color="auto"/>
            </w:tcBorders>
          </w:tcPr>
          <w:p w14:paraId="2373FB36" w14:textId="77777777" w:rsidR="00C53BA7" w:rsidRPr="00E332EF" w:rsidRDefault="00C53BA7" w:rsidP="00C53BA7">
            <w:pPr>
              <w:rPr>
                <w:rFonts w:eastAsia="Times New Roman"/>
                <w:sz w:val="22"/>
                <w:szCs w:val="22"/>
              </w:rPr>
            </w:pPr>
            <w:r w:rsidRPr="00E332EF">
              <w:rPr>
                <w:rFonts w:eastAsia="Times New Roman"/>
                <w:sz w:val="22"/>
                <w:szCs w:val="22"/>
              </w:rPr>
              <w:t>ОАО "Строительное управление № 909"</w:t>
            </w:r>
          </w:p>
        </w:tc>
        <w:tc>
          <w:tcPr>
            <w:tcW w:w="2680" w:type="dxa"/>
            <w:tcBorders>
              <w:top w:val="single" w:sz="6" w:space="0" w:color="auto"/>
              <w:left w:val="single" w:sz="6" w:space="0" w:color="auto"/>
              <w:bottom w:val="single" w:sz="6" w:space="0" w:color="auto"/>
              <w:right w:val="double" w:sz="6" w:space="0" w:color="auto"/>
            </w:tcBorders>
          </w:tcPr>
          <w:p w14:paraId="337901E3" w14:textId="77777777" w:rsidR="00C53BA7" w:rsidRPr="00E332EF" w:rsidRDefault="00C53BA7" w:rsidP="00C53BA7">
            <w:pPr>
              <w:rPr>
                <w:rFonts w:eastAsia="Times New Roman"/>
                <w:sz w:val="22"/>
                <w:szCs w:val="22"/>
              </w:rPr>
            </w:pPr>
            <w:r w:rsidRPr="00E332EF">
              <w:rPr>
                <w:rFonts w:eastAsia="Times New Roman"/>
                <w:sz w:val="22"/>
                <w:szCs w:val="22"/>
              </w:rPr>
              <w:t>Член Совета директоров</w:t>
            </w:r>
          </w:p>
        </w:tc>
      </w:tr>
      <w:tr w:rsidR="00C53BA7" w:rsidRPr="00E332EF" w14:paraId="0CBFE487" w14:textId="77777777" w:rsidTr="00C53BA7">
        <w:tc>
          <w:tcPr>
            <w:tcW w:w="1332" w:type="dxa"/>
            <w:tcBorders>
              <w:top w:val="single" w:sz="6" w:space="0" w:color="auto"/>
              <w:left w:val="double" w:sz="6" w:space="0" w:color="auto"/>
              <w:bottom w:val="single" w:sz="6" w:space="0" w:color="auto"/>
              <w:right w:val="single" w:sz="6" w:space="0" w:color="auto"/>
            </w:tcBorders>
          </w:tcPr>
          <w:p w14:paraId="6CF7A658" w14:textId="77777777" w:rsidR="00C53BA7" w:rsidRPr="00E332EF" w:rsidRDefault="00C53BA7" w:rsidP="00C53BA7">
            <w:pPr>
              <w:rPr>
                <w:rFonts w:eastAsia="Times New Roman"/>
                <w:sz w:val="22"/>
                <w:szCs w:val="22"/>
              </w:rPr>
            </w:pPr>
            <w:r w:rsidRPr="00E332EF">
              <w:rPr>
                <w:rFonts w:eastAsia="Times New Roman"/>
                <w:sz w:val="22"/>
                <w:szCs w:val="22"/>
              </w:rPr>
              <w:t>2013</w:t>
            </w:r>
          </w:p>
        </w:tc>
        <w:tc>
          <w:tcPr>
            <w:tcW w:w="1260" w:type="dxa"/>
            <w:tcBorders>
              <w:top w:val="single" w:sz="6" w:space="0" w:color="auto"/>
              <w:left w:val="single" w:sz="6" w:space="0" w:color="auto"/>
              <w:bottom w:val="single" w:sz="6" w:space="0" w:color="auto"/>
              <w:right w:val="single" w:sz="6" w:space="0" w:color="auto"/>
            </w:tcBorders>
          </w:tcPr>
          <w:p w14:paraId="73B57327" w14:textId="77777777" w:rsidR="00C53BA7" w:rsidRPr="00E332EF" w:rsidRDefault="00C53BA7" w:rsidP="00C53BA7">
            <w:pPr>
              <w:rPr>
                <w:rFonts w:eastAsia="Times New Roman"/>
                <w:sz w:val="22"/>
                <w:szCs w:val="22"/>
              </w:rPr>
            </w:pPr>
            <w:r w:rsidRPr="00E332EF">
              <w:rPr>
                <w:rFonts w:eastAsia="Times New Roman"/>
                <w:sz w:val="22"/>
                <w:szCs w:val="22"/>
              </w:rPr>
              <w:t>настоящее время</w:t>
            </w:r>
          </w:p>
        </w:tc>
        <w:tc>
          <w:tcPr>
            <w:tcW w:w="3980" w:type="dxa"/>
            <w:tcBorders>
              <w:top w:val="single" w:sz="6" w:space="0" w:color="auto"/>
              <w:left w:val="single" w:sz="6" w:space="0" w:color="auto"/>
              <w:bottom w:val="single" w:sz="6" w:space="0" w:color="auto"/>
              <w:right w:val="single" w:sz="6" w:space="0" w:color="auto"/>
            </w:tcBorders>
          </w:tcPr>
          <w:p w14:paraId="130FA2AC" w14:textId="77777777" w:rsidR="00C53BA7" w:rsidRPr="00E332EF" w:rsidRDefault="00C53BA7" w:rsidP="00C53BA7">
            <w:pPr>
              <w:rPr>
                <w:rFonts w:eastAsia="Times New Roman"/>
                <w:sz w:val="22"/>
                <w:szCs w:val="22"/>
              </w:rPr>
            </w:pPr>
            <w:r w:rsidRPr="00E332EF">
              <w:rPr>
                <w:rFonts w:eastAsia="Times New Roman"/>
                <w:sz w:val="22"/>
                <w:szCs w:val="22"/>
              </w:rPr>
              <w:t>ОАО "Строительное управление № 920"</w:t>
            </w:r>
          </w:p>
        </w:tc>
        <w:tc>
          <w:tcPr>
            <w:tcW w:w="2680" w:type="dxa"/>
            <w:tcBorders>
              <w:top w:val="single" w:sz="6" w:space="0" w:color="auto"/>
              <w:left w:val="single" w:sz="6" w:space="0" w:color="auto"/>
              <w:bottom w:val="single" w:sz="6" w:space="0" w:color="auto"/>
              <w:right w:val="double" w:sz="6" w:space="0" w:color="auto"/>
            </w:tcBorders>
          </w:tcPr>
          <w:p w14:paraId="59E04B91" w14:textId="77777777" w:rsidR="00C53BA7" w:rsidRPr="00E332EF" w:rsidRDefault="00C53BA7" w:rsidP="00C53BA7">
            <w:pPr>
              <w:rPr>
                <w:rFonts w:eastAsia="Times New Roman"/>
                <w:sz w:val="22"/>
                <w:szCs w:val="22"/>
              </w:rPr>
            </w:pPr>
            <w:r w:rsidRPr="00E332EF">
              <w:rPr>
                <w:rFonts w:eastAsia="Times New Roman"/>
                <w:sz w:val="22"/>
                <w:szCs w:val="22"/>
              </w:rPr>
              <w:t>Член Совета директоров</w:t>
            </w:r>
          </w:p>
        </w:tc>
      </w:tr>
      <w:tr w:rsidR="00C53BA7" w:rsidRPr="00E332EF" w14:paraId="04AD09F9" w14:textId="77777777" w:rsidTr="00C53BA7">
        <w:tc>
          <w:tcPr>
            <w:tcW w:w="1332" w:type="dxa"/>
            <w:tcBorders>
              <w:top w:val="single" w:sz="6" w:space="0" w:color="auto"/>
              <w:left w:val="double" w:sz="6" w:space="0" w:color="auto"/>
              <w:bottom w:val="single" w:sz="6" w:space="0" w:color="auto"/>
              <w:right w:val="single" w:sz="6" w:space="0" w:color="auto"/>
            </w:tcBorders>
          </w:tcPr>
          <w:p w14:paraId="38AEC345" w14:textId="77777777" w:rsidR="00C53BA7" w:rsidRPr="00E332EF" w:rsidRDefault="00C53BA7" w:rsidP="00C53BA7">
            <w:pPr>
              <w:rPr>
                <w:rFonts w:eastAsia="Times New Roman"/>
                <w:sz w:val="22"/>
                <w:szCs w:val="22"/>
              </w:rPr>
            </w:pPr>
            <w:r w:rsidRPr="00E332EF">
              <w:rPr>
                <w:rFonts w:eastAsia="Times New Roman"/>
                <w:sz w:val="22"/>
                <w:szCs w:val="22"/>
              </w:rPr>
              <w:t>2013</w:t>
            </w:r>
          </w:p>
        </w:tc>
        <w:tc>
          <w:tcPr>
            <w:tcW w:w="1260" w:type="dxa"/>
            <w:tcBorders>
              <w:top w:val="single" w:sz="6" w:space="0" w:color="auto"/>
              <w:left w:val="single" w:sz="6" w:space="0" w:color="auto"/>
              <w:bottom w:val="single" w:sz="6" w:space="0" w:color="auto"/>
              <w:right w:val="single" w:sz="6" w:space="0" w:color="auto"/>
            </w:tcBorders>
          </w:tcPr>
          <w:p w14:paraId="2385F8B2" w14:textId="77777777" w:rsidR="00C53BA7" w:rsidRPr="00E332EF" w:rsidRDefault="00C53BA7" w:rsidP="00C53BA7">
            <w:pPr>
              <w:rPr>
                <w:rFonts w:eastAsia="Times New Roman"/>
                <w:sz w:val="22"/>
                <w:szCs w:val="22"/>
              </w:rPr>
            </w:pPr>
            <w:r w:rsidRPr="00E332EF">
              <w:rPr>
                <w:rFonts w:eastAsia="Times New Roman"/>
                <w:sz w:val="22"/>
                <w:szCs w:val="22"/>
              </w:rPr>
              <w:t>настоящее время</w:t>
            </w:r>
          </w:p>
        </w:tc>
        <w:tc>
          <w:tcPr>
            <w:tcW w:w="3980" w:type="dxa"/>
            <w:tcBorders>
              <w:top w:val="single" w:sz="6" w:space="0" w:color="auto"/>
              <w:left w:val="single" w:sz="6" w:space="0" w:color="auto"/>
              <w:bottom w:val="single" w:sz="6" w:space="0" w:color="auto"/>
              <w:right w:val="single" w:sz="6" w:space="0" w:color="auto"/>
            </w:tcBorders>
          </w:tcPr>
          <w:p w14:paraId="65A29B34" w14:textId="77777777" w:rsidR="00C53BA7" w:rsidRPr="00E332EF" w:rsidRDefault="00C53BA7" w:rsidP="00C53BA7">
            <w:pPr>
              <w:rPr>
                <w:rFonts w:eastAsia="Times New Roman"/>
                <w:sz w:val="22"/>
                <w:szCs w:val="22"/>
              </w:rPr>
            </w:pPr>
            <w:r w:rsidRPr="00E332EF">
              <w:rPr>
                <w:rFonts w:eastAsia="Times New Roman"/>
                <w:sz w:val="22"/>
                <w:szCs w:val="22"/>
              </w:rPr>
              <w:t>ООО "СОЮЗДОРСТРОЙ"</w:t>
            </w:r>
          </w:p>
        </w:tc>
        <w:tc>
          <w:tcPr>
            <w:tcW w:w="2680" w:type="dxa"/>
            <w:tcBorders>
              <w:top w:val="single" w:sz="6" w:space="0" w:color="auto"/>
              <w:left w:val="single" w:sz="6" w:space="0" w:color="auto"/>
              <w:bottom w:val="single" w:sz="6" w:space="0" w:color="auto"/>
              <w:right w:val="double" w:sz="6" w:space="0" w:color="auto"/>
            </w:tcBorders>
          </w:tcPr>
          <w:p w14:paraId="2A29123A" w14:textId="77777777" w:rsidR="00C53BA7" w:rsidRPr="00E332EF" w:rsidRDefault="00C53BA7" w:rsidP="00C53BA7">
            <w:pPr>
              <w:rPr>
                <w:rFonts w:eastAsia="Times New Roman"/>
                <w:sz w:val="22"/>
                <w:szCs w:val="22"/>
              </w:rPr>
            </w:pPr>
            <w:r w:rsidRPr="00E332EF">
              <w:rPr>
                <w:rFonts w:eastAsia="Times New Roman"/>
                <w:sz w:val="22"/>
                <w:szCs w:val="22"/>
              </w:rPr>
              <w:t>Генеральный директор (по совместительству)</w:t>
            </w:r>
          </w:p>
        </w:tc>
      </w:tr>
      <w:tr w:rsidR="00C53BA7" w:rsidRPr="00E332EF" w14:paraId="5045AE69" w14:textId="77777777" w:rsidTr="00C53BA7">
        <w:tc>
          <w:tcPr>
            <w:tcW w:w="1332" w:type="dxa"/>
            <w:tcBorders>
              <w:top w:val="single" w:sz="6" w:space="0" w:color="auto"/>
              <w:left w:val="double" w:sz="6" w:space="0" w:color="auto"/>
              <w:bottom w:val="single" w:sz="6" w:space="0" w:color="auto"/>
              <w:right w:val="single" w:sz="6" w:space="0" w:color="auto"/>
            </w:tcBorders>
            <w:shd w:val="clear" w:color="auto" w:fill="auto"/>
          </w:tcPr>
          <w:p w14:paraId="7D645332" w14:textId="77777777" w:rsidR="00C53BA7" w:rsidRPr="00E332EF" w:rsidRDefault="00C53BA7" w:rsidP="00C53BA7">
            <w:pPr>
              <w:rPr>
                <w:rFonts w:eastAsia="Times New Roman"/>
                <w:sz w:val="22"/>
                <w:szCs w:val="22"/>
              </w:rPr>
            </w:pPr>
            <w:r w:rsidRPr="00E332EF">
              <w:rPr>
                <w:rFonts w:eastAsia="Times New Roman"/>
                <w:sz w:val="22"/>
                <w:szCs w:val="22"/>
              </w:rPr>
              <w:lastRenderedPageBreak/>
              <w:t>2013</w:t>
            </w:r>
          </w:p>
        </w:tc>
        <w:tc>
          <w:tcPr>
            <w:tcW w:w="1260" w:type="dxa"/>
            <w:tcBorders>
              <w:top w:val="single" w:sz="6" w:space="0" w:color="auto"/>
              <w:left w:val="single" w:sz="6" w:space="0" w:color="auto"/>
              <w:bottom w:val="single" w:sz="6" w:space="0" w:color="auto"/>
              <w:right w:val="single" w:sz="6" w:space="0" w:color="auto"/>
            </w:tcBorders>
            <w:shd w:val="clear" w:color="auto" w:fill="auto"/>
          </w:tcPr>
          <w:p w14:paraId="0CD898C8" w14:textId="77777777" w:rsidR="00C53BA7" w:rsidRPr="00E332EF" w:rsidRDefault="00C53BA7" w:rsidP="00C53BA7">
            <w:pPr>
              <w:rPr>
                <w:rFonts w:eastAsia="Times New Roman"/>
                <w:sz w:val="22"/>
                <w:szCs w:val="22"/>
                <w:lang w:val="en-US"/>
              </w:rPr>
            </w:pPr>
            <w:r w:rsidRPr="00E332EF">
              <w:rPr>
                <w:rFonts w:eastAsia="Times New Roman"/>
                <w:sz w:val="22"/>
                <w:szCs w:val="22"/>
                <w:lang w:val="en-US"/>
              </w:rPr>
              <w:t>2018</w:t>
            </w:r>
          </w:p>
        </w:tc>
        <w:tc>
          <w:tcPr>
            <w:tcW w:w="3980" w:type="dxa"/>
            <w:tcBorders>
              <w:top w:val="single" w:sz="6" w:space="0" w:color="auto"/>
              <w:left w:val="single" w:sz="6" w:space="0" w:color="auto"/>
              <w:bottom w:val="single" w:sz="6" w:space="0" w:color="auto"/>
              <w:right w:val="single" w:sz="6" w:space="0" w:color="auto"/>
            </w:tcBorders>
            <w:shd w:val="clear" w:color="auto" w:fill="auto"/>
          </w:tcPr>
          <w:p w14:paraId="6C69EE9F" w14:textId="77777777" w:rsidR="00C53BA7" w:rsidRPr="00E332EF" w:rsidRDefault="00C53BA7" w:rsidP="00C53BA7">
            <w:pPr>
              <w:rPr>
                <w:rFonts w:eastAsia="Times New Roman"/>
                <w:sz w:val="22"/>
                <w:szCs w:val="22"/>
              </w:rPr>
            </w:pPr>
            <w:r w:rsidRPr="00E332EF">
              <w:rPr>
                <w:rFonts w:eastAsia="Times New Roman"/>
                <w:sz w:val="22"/>
                <w:szCs w:val="22"/>
              </w:rPr>
              <w:t>ООО "</w:t>
            </w:r>
            <w:proofErr w:type="spellStart"/>
            <w:r w:rsidRPr="00E332EF">
              <w:rPr>
                <w:rFonts w:eastAsia="Times New Roman"/>
                <w:sz w:val="22"/>
                <w:szCs w:val="22"/>
              </w:rPr>
              <w:t>Экспобанк</w:t>
            </w:r>
            <w:proofErr w:type="spellEnd"/>
            <w:r w:rsidRPr="00E332EF">
              <w:rPr>
                <w:rFonts w:eastAsia="Times New Roman"/>
                <w:sz w:val="22"/>
                <w:szCs w:val="22"/>
              </w:rPr>
              <w:t>"</w:t>
            </w:r>
          </w:p>
        </w:tc>
        <w:tc>
          <w:tcPr>
            <w:tcW w:w="2680" w:type="dxa"/>
            <w:tcBorders>
              <w:top w:val="single" w:sz="6" w:space="0" w:color="auto"/>
              <w:left w:val="single" w:sz="6" w:space="0" w:color="auto"/>
              <w:bottom w:val="single" w:sz="6" w:space="0" w:color="auto"/>
              <w:right w:val="double" w:sz="6" w:space="0" w:color="auto"/>
            </w:tcBorders>
            <w:shd w:val="clear" w:color="auto" w:fill="auto"/>
          </w:tcPr>
          <w:p w14:paraId="36F42BEB" w14:textId="77777777" w:rsidR="00C53BA7" w:rsidRPr="00E332EF" w:rsidRDefault="00C53BA7" w:rsidP="00C53BA7">
            <w:pPr>
              <w:rPr>
                <w:rFonts w:eastAsia="Times New Roman"/>
                <w:sz w:val="22"/>
                <w:szCs w:val="22"/>
              </w:rPr>
            </w:pPr>
            <w:r w:rsidRPr="00E332EF">
              <w:rPr>
                <w:rFonts w:eastAsia="Times New Roman"/>
                <w:sz w:val="22"/>
                <w:szCs w:val="22"/>
              </w:rPr>
              <w:t>Член Совета директоров</w:t>
            </w:r>
          </w:p>
        </w:tc>
      </w:tr>
      <w:tr w:rsidR="00C53BA7" w:rsidRPr="00E332EF" w14:paraId="0C65793F" w14:textId="77777777" w:rsidTr="00C53BA7">
        <w:tc>
          <w:tcPr>
            <w:tcW w:w="1332" w:type="dxa"/>
            <w:tcBorders>
              <w:top w:val="single" w:sz="6" w:space="0" w:color="auto"/>
              <w:left w:val="double" w:sz="6" w:space="0" w:color="auto"/>
              <w:bottom w:val="single" w:sz="6" w:space="0" w:color="auto"/>
              <w:right w:val="single" w:sz="6" w:space="0" w:color="auto"/>
            </w:tcBorders>
          </w:tcPr>
          <w:p w14:paraId="1C40DC65" w14:textId="77777777" w:rsidR="00C53BA7" w:rsidRPr="00E332EF" w:rsidRDefault="00C53BA7" w:rsidP="00C53BA7">
            <w:pPr>
              <w:rPr>
                <w:rFonts w:eastAsia="Times New Roman"/>
                <w:sz w:val="22"/>
                <w:szCs w:val="22"/>
              </w:rPr>
            </w:pPr>
            <w:r w:rsidRPr="00E332EF">
              <w:rPr>
                <w:rFonts w:eastAsia="Times New Roman"/>
                <w:sz w:val="22"/>
                <w:szCs w:val="22"/>
              </w:rPr>
              <w:t>2017</w:t>
            </w:r>
          </w:p>
        </w:tc>
        <w:tc>
          <w:tcPr>
            <w:tcW w:w="1260" w:type="dxa"/>
            <w:tcBorders>
              <w:top w:val="single" w:sz="6" w:space="0" w:color="auto"/>
              <w:left w:val="single" w:sz="6" w:space="0" w:color="auto"/>
              <w:bottom w:val="single" w:sz="6" w:space="0" w:color="auto"/>
              <w:right w:val="single" w:sz="6" w:space="0" w:color="auto"/>
            </w:tcBorders>
          </w:tcPr>
          <w:p w14:paraId="7F53D7E5" w14:textId="77777777" w:rsidR="00C53BA7" w:rsidRPr="00E332EF" w:rsidRDefault="00C53BA7" w:rsidP="00C53BA7">
            <w:pPr>
              <w:rPr>
                <w:rFonts w:eastAsia="Times New Roman"/>
                <w:sz w:val="22"/>
                <w:szCs w:val="22"/>
              </w:rPr>
            </w:pPr>
            <w:r w:rsidRPr="00E332EF">
              <w:rPr>
                <w:rFonts w:eastAsia="Times New Roman"/>
                <w:sz w:val="22"/>
                <w:szCs w:val="22"/>
              </w:rPr>
              <w:t>настоящее время</w:t>
            </w:r>
          </w:p>
        </w:tc>
        <w:tc>
          <w:tcPr>
            <w:tcW w:w="3980" w:type="dxa"/>
            <w:tcBorders>
              <w:top w:val="single" w:sz="6" w:space="0" w:color="auto"/>
              <w:left w:val="single" w:sz="6" w:space="0" w:color="auto"/>
              <w:bottom w:val="single" w:sz="6" w:space="0" w:color="auto"/>
              <w:right w:val="single" w:sz="6" w:space="0" w:color="auto"/>
            </w:tcBorders>
          </w:tcPr>
          <w:p w14:paraId="4E8E57CA" w14:textId="77777777" w:rsidR="00C53BA7" w:rsidRPr="00E332EF" w:rsidRDefault="00C53BA7" w:rsidP="00C53BA7">
            <w:pPr>
              <w:rPr>
                <w:rFonts w:eastAsia="Times New Roman"/>
                <w:sz w:val="22"/>
                <w:szCs w:val="22"/>
              </w:rPr>
            </w:pPr>
            <w:r w:rsidRPr="00E332EF">
              <w:rPr>
                <w:rFonts w:eastAsia="Times New Roman"/>
                <w:sz w:val="22"/>
                <w:szCs w:val="22"/>
              </w:rPr>
              <w:t>ООО «АСК»</w:t>
            </w:r>
          </w:p>
        </w:tc>
        <w:tc>
          <w:tcPr>
            <w:tcW w:w="2680" w:type="dxa"/>
            <w:tcBorders>
              <w:top w:val="single" w:sz="6" w:space="0" w:color="auto"/>
              <w:left w:val="single" w:sz="6" w:space="0" w:color="auto"/>
              <w:bottom w:val="single" w:sz="6" w:space="0" w:color="auto"/>
              <w:right w:val="double" w:sz="6" w:space="0" w:color="auto"/>
            </w:tcBorders>
          </w:tcPr>
          <w:p w14:paraId="45CAB3EE" w14:textId="77777777" w:rsidR="00C53BA7" w:rsidRPr="00E332EF" w:rsidRDefault="00C53BA7" w:rsidP="00C53BA7">
            <w:pPr>
              <w:rPr>
                <w:rFonts w:eastAsia="Times New Roman"/>
                <w:sz w:val="22"/>
                <w:szCs w:val="22"/>
              </w:rPr>
            </w:pPr>
            <w:r w:rsidRPr="00E332EF">
              <w:rPr>
                <w:rFonts w:eastAsia="Times New Roman"/>
                <w:sz w:val="22"/>
                <w:szCs w:val="22"/>
              </w:rPr>
              <w:t>Член Совета директоров</w:t>
            </w:r>
          </w:p>
        </w:tc>
      </w:tr>
      <w:tr w:rsidR="00C53BA7" w:rsidRPr="00E332EF" w14:paraId="7CBB7AD6" w14:textId="77777777" w:rsidTr="00C53BA7">
        <w:tc>
          <w:tcPr>
            <w:tcW w:w="1332" w:type="dxa"/>
            <w:tcBorders>
              <w:top w:val="single" w:sz="6" w:space="0" w:color="auto"/>
              <w:left w:val="double" w:sz="6" w:space="0" w:color="auto"/>
              <w:bottom w:val="double" w:sz="6" w:space="0" w:color="auto"/>
              <w:right w:val="single" w:sz="6" w:space="0" w:color="auto"/>
            </w:tcBorders>
          </w:tcPr>
          <w:p w14:paraId="2BE919D0" w14:textId="77777777" w:rsidR="00C53BA7" w:rsidRPr="00E332EF" w:rsidRDefault="00C53BA7" w:rsidP="00C53BA7">
            <w:pPr>
              <w:rPr>
                <w:rFonts w:eastAsia="Times New Roman"/>
                <w:sz w:val="22"/>
                <w:szCs w:val="22"/>
              </w:rPr>
            </w:pPr>
            <w:r w:rsidRPr="00E332EF">
              <w:rPr>
                <w:rFonts w:eastAsia="Times New Roman"/>
                <w:sz w:val="22"/>
                <w:szCs w:val="22"/>
              </w:rPr>
              <w:t>2014</w:t>
            </w:r>
          </w:p>
        </w:tc>
        <w:tc>
          <w:tcPr>
            <w:tcW w:w="1260" w:type="dxa"/>
            <w:tcBorders>
              <w:top w:val="single" w:sz="6" w:space="0" w:color="auto"/>
              <w:left w:val="single" w:sz="6" w:space="0" w:color="auto"/>
              <w:bottom w:val="double" w:sz="6" w:space="0" w:color="auto"/>
              <w:right w:val="single" w:sz="6" w:space="0" w:color="auto"/>
            </w:tcBorders>
          </w:tcPr>
          <w:p w14:paraId="289015AF" w14:textId="77777777" w:rsidR="00C53BA7" w:rsidRPr="00E332EF" w:rsidRDefault="00C53BA7" w:rsidP="00C53BA7">
            <w:pPr>
              <w:rPr>
                <w:rFonts w:eastAsia="Times New Roman"/>
                <w:sz w:val="22"/>
                <w:szCs w:val="22"/>
              </w:rPr>
            </w:pPr>
            <w:r w:rsidRPr="00E332EF">
              <w:rPr>
                <w:rFonts w:eastAsia="Times New Roman"/>
                <w:sz w:val="22"/>
                <w:szCs w:val="22"/>
              </w:rPr>
              <w:t>настоящее время</w:t>
            </w:r>
          </w:p>
        </w:tc>
        <w:tc>
          <w:tcPr>
            <w:tcW w:w="3980" w:type="dxa"/>
            <w:tcBorders>
              <w:top w:val="single" w:sz="6" w:space="0" w:color="auto"/>
              <w:left w:val="single" w:sz="6" w:space="0" w:color="auto"/>
              <w:bottom w:val="double" w:sz="6" w:space="0" w:color="auto"/>
              <w:right w:val="single" w:sz="6" w:space="0" w:color="auto"/>
            </w:tcBorders>
          </w:tcPr>
          <w:p w14:paraId="3A9C9B3D" w14:textId="77777777" w:rsidR="00C53BA7" w:rsidRPr="00E332EF" w:rsidRDefault="00C53BA7" w:rsidP="00C53BA7">
            <w:pPr>
              <w:rPr>
                <w:rFonts w:eastAsia="Times New Roman"/>
                <w:sz w:val="22"/>
                <w:szCs w:val="22"/>
              </w:rPr>
            </w:pPr>
            <w:r w:rsidRPr="00E332EF">
              <w:rPr>
                <w:rFonts w:eastAsia="Times New Roman"/>
                <w:sz w:val="22"/>
                <w:szCs w:val="22"/>
              </w:rPr>
              <w:t>АО "АВТОБАН-</w:t>
            </w:r>
            <w:proofErr w:type="spellStart"/>
            <w:r w:rsidRPr="00E332EF">
              <w:rPr>
                <w:rFonts w:eastAsia="Times New Roman"/>
                <w:sz w:val="22"/>
                <w:szCs w:val="22"/>
              </w:rPr>
              <w:t>Финанс</w:t>
            </w:r>
            <w:proofErr w:type="spellEnd"/>
            <w:r w:rsidRPr="00E332EF">
              <w:rPr>
                <w:rFonts w:eastAsia="Times New Roman"/>
                <w:sz w:val="22"/>
                <w:szCs w:val="22"/>
              </w:rPr>
              <w:t>"</w:t>
            </w:r>
          </w:p>
        </w:tc>
        <w:tc>
          <w:tcPr>
            <w:tcW w:w="2680" w:type="dxa"/>
            <w:tcBorders>
              <w:top w:val="single" w:sz="6" w:space="0" w:color="auto"/>
              <w:left w:val="single" w:sz="6" w:space="0" w:color="auto"/>
              <w:bottom w:val="double" w:sz="6" w:space="0" w:color="auto"/>
              <w:right w:val="double" w:sz="6" w:space="0" w:color="auto"/>
            </w:tcBorders>
          </w:tcPr>
          <w:p w14:paraId="24FC43A3" w14:textId="77777777" w:rsidR="00C53BA7" w:rsidRPr="00E332EF" w:rsidRDefault="00C53BA7" w:rsidP="00C53BA7">
            <w:pPr>
              <w:rPr>
                <w:rFonts w:eastAsia="Times New Roman"/>
                <w:sz w:val="22"/>
                <w:szCs w:val="22"/>
              </w:rPr>
            </w:pPr>
            <w:r w:rsidRPr="00E332EF">
              <w:rPr>
                <w:rFonts w:eastAsia="Times New Roman"/>
                <w:sz w:val="22"/>
                <w:szCs w:val="22"/>
              </w:rPr>
              <w:t>Член Совета директоров</w:t>
            </w:r>
          </w:p>
        </w:tc>
      </w:tr>
    </w:tbl>
    <w:p w14:paraId="3F644D8B" w14:textId="77777777" w:rsidR="00C53BA7" w:rsidRPr="00E332EF" w:rsidRDefault="00C53BA7" w:rsidP="00C53BA7">
      <w:pPr>
        <w:ind w:left="200"/>
        <w:rPr>
          <w:rFonts w:eastAsia="Times New Roman"/>
          <w:sz w:val="22"/>
          <w:szCs w:val="22"/>
        </w:rPr>
      </w:pPr>
    </w:p>
    <w:p w14:paraId="05FF9342" w14:textId="77777777" w:rsidR="00C53BA7" w:rsidRPr="00E332EF" w:rsidRDefault="00C53BA7" w:rsidP="00C53BA7">
      <w:pPr>
        <w:spacing w:before="0" w:after="0"/>
        <w:ind w:left="200"/>
        <w:rPr>
          <w:rFonts w:eastAsia="Times New Roman"/>
          <w:sz w:val="22"/>
          <w:szCs w:val="22"/>
        </w:rPr>
      </w:pPr>
      <w:r w:rsidRPr="00E332EF">
        <w:rPr>
          <w:rFonts w:eastAsia="Times New Roman"/>
          <w:b/>
          <w:bCs/>
          <w:i/>
          <w:iCs/>
          <w:sz w:val="22"/>
          <w:szCs w:val="22"/>
        </w:rPr>
        <w:t>Доли участия в уставном капитале лица, предоставившем обеспечение по облигациям эмитента /обыкновенных акций не имеет</w:t>
      </w:r>
    </w:p>
    <w:p w14:paraId="38C10293" w14:textId="77777777" w:rsidR="00C53BA7" w:rsidRPr="00E332EF" w:rsidRDefault="00C53BA7" w:rsidP="00C53BA7">
      <w:pPr>
        <w:spacing w:before="240"/>
        <w:ind w:left="200"/>
        <w:rPr>
          <w:rFonts w:eastAsia="Times New Roman"/>
          <w:sz w:val="22"/>
          <w:szCs w:val="22"/>
        </w:rPr>
      </w:pPr>
      <w:r w:rsidRPr="00E332EF">
        <w:rPr>
          <w:rFonts w:eastAsia="Times New Roman"/>
          <w:sz w:val="22"/>
          <w:szCs w:val="22"/>
        </w:rPr>
        <w:t xml:space="preserve">Доли участия лица в уставном (складочном) капитале (паевом фонде) дочерних и зависимых обществ </w:t>
      </w:r>
      <w:r w:rsidRPr="00E332EF">
        <w:rPr>
          <w:rFonts w:eastAsia="Times New Roman"/>
          <w:bCs/>
          <w:sz w:val="22"/>
          <w:szCs w:val="22"/>
        </w:rPr>
        <w:t>лица, предоставившем обеспечение по облигациям эмитента</w:t>
      </w:r>
      <w:r w:rsidRPr="00E332EF">
        <w:rPr>
          <w:rFonts w:eastAsia="Times New Roman"/>
          <w:sz w:val="22"/>
          <w:szCs w:val="22"/>
        </w:rPr>
        <w:t xml:space="preserve">: </w:t>
      </w:r>
    </w:p>
    <w:p w14:paraId="5F8C92B3" w14:textId="77777777" w:rsidR="00C53BA7" w:rsidRPr="00E332EF" w:rsidRDefault="00C53BA7" w:rsidP="00C53BA7">
      <w:pPr>
        <w:ind w:left="400"/>
        <w:rPr>
          <w:rFonts w:eastAsia="Times New Roman"/>
          <w:sz w:val="22"/>
          <w:szCs w:val="22"/>
        </w:rPr>
      </w:pPr>
      <w:r w:rsidRPr="00E332EF">
        <w:rPr>
          <w:rFonts w:eastAsia="Times New Roman"/>
          <w:sz w:val="22"/>
          <w:szCs w:val="22"/>
        </w:rPr>
        <w:t>1) Полное фирменное наименование:</w:t>
      </w:r>
      <w:r w:rsidRPr="00E332EF">
        <w:rPr>
          <w:rFonts w:eastAsia="Times New Roman"/>
          <w:b/>
          <w:bCs/>
          <w:i/>
          <w:iCs/>
          <w:sz w:val="22"/>
          <w:szCs w:val="22"/>
        </w:rPr>
        <w:t xml:space="preserve"> Общество с ограниченной ответственностью " Профиль"</w:t>
      </w:r>
    </w:p>
    <w:p w14:paraId="2EE4B9F1" w14:textId="77777777" w:rsidR="00C53BA7" w:rsidRPr="00E332EF" w:rsidRDefault="00C53BA7" w:rsidP="00C53BA7">
      <w:pPr>
        <w:ind w:left="400"/>
        <w:rPr>
          <w:rFonts w:eastAsia="Times New Roman"/>
          <w:sz w:val="22"/>
          <w:szCs w:val="22"/>
        </w:rPr>
      </w:pPr>
      <w:r w:rsidRPr="00E332EF">
        <w:rPr>
          <w:rFonts w:eastAsia="Times New Roman"/>
          <w:sz w:val="22"/>
          <w:szCs w:val="22"/>
        </w:rPr>
        <w:t>ИНН:</w:t>
      </w:r>
      <w:r w:rsidRPr="00E332EF">
        <w:rPr>
          <w:rFonts w:eastAsia="Times New Roman"/>
          <w:b/>
          <w:bCs/>
          <w:i/>
          <w:iCs/>
          <w:sz w:val="22"/>
          <w:szCs w:val="22"/>
        </w:rPr>
        <w:t xml:space="preserve"> 6674115418</w:t>
      </w:r>
    </w:p>
    <w:p w14:paraId="17BE0F05" w14:textId="77777777" w:rsidR="00C53BA7" w:rsidRPr="00E332EF" w:rsidRDefault="00C53BA7" w:rsidP="00C53BA7">
      <w:pPr>
        <w:ind w:left="400"/>
        <w:rPr>
          <w:rFonts w:eastAsia="Times New Roman"/>
          <w:sz w:val="22"/>
          <w:szCs w:val="22"/>
        </w:rPr>
      </w:pPr>
      <w:r w:rsidRPr="00E332EF">
        <w:rPr>
          <w:rFonts w:eastAsia="Times New Roman"/>
          <w:sz w:val="22"/>
          <w:szCs w:val="22"/>
        </w:rPr>
        <w:t>ОГРН:</w:t>
      </w:r>
      <w:r w:rsidRPr="00E332EF">
        <w:rPr>
          <w:rFonts w:eastAsia="Times New Roman"/>
          <w:b/>
          <w:bCs/>
          <w:i/>
          <w:iCs/>
          <w:sz w:val="22"/>
          <w:szCs w:val="22"/>
        </w:rPr>
        <w:t xml:space="preserve"> 1036605204240</w:t>
      </w:r>
    </w:p>
    <w:p w14:paraId="7152FCB1" w14:textId="77777777" w:rsidR="00C53BA7" w:rsidRPr="00E332EF" w:rsidRDefault="00C53BA7" w:rsidP="00C53BA7">
      <w:pPr>
        <w:ind w:left="400"/>
        <w:rPr>
          <w:rFonts w:eastAsia="Times New Roman"/>
          <w:sz w:val="22"/>
          <w:szCs w:val="22"/>
        </w:rPr>
      </w:pPr>
      <w:r w:rsidRPr="00E332EF">
        <w:rPr>
          <w:rFonts w:eastAsia="Times New Roman"/>
          <w:sz w:val="22"/>
          <w:szCs w:val="22"/>
        </w:rPr>
        <w:t>Доля лица в уставном капитале организации, %:</w:t>
      </w:r>
      <w:r w:rsidRPr="00E332EF">
        <w:rPr>
          <w:rFonts w:eastAsia="Times New Roman"/>
          <w:b/>
          <w:bCs/>
          <w:i/>
          <w:iCs/>
          <w:sz w:val="22"/>
          <w:szCs w:val="22"/>
        </w:rPr>
        <w:t xml:space="preserve"> 50</w:t>
      </w:r>
    </w:p>
    <w:p w14:paraId="17B51641" w14:textId="77777777" w:rsidR="00C53BA7" w:rsidRPr="00E332EF" w:rsidRDefault="00C53BA7" w:rsidP="00C53BA7">
      <w:pPr>
        <w:ind w:left="400"/>
        <w:rPr>
          <w:rFonts w:eastAsia="Times New Roman"/>
          <w:sz w:val="22"/>
          <w:szCs w:val="22"/>
        </w:rPr>
      </w:pPr>
    </w:p>
    <w:p w14:paraId="19236A25" w14:textId="77777777" w:rsidR="00C53BA7" w:rsidRPr="00E332EF" w:rsidRDefault="00C53BA7" w:rsidP="00C53BA7">
      <w:pPr>
        <w:ind w:left="400"/>
        <w:rPr>
          <w:rFonts w:eastAsia="Times New Roman"/>
          <w:sz w:val="22"/>
          <w:szCs w:val="22"/>
        </w:rPr>
      </w:pPr>
      <w:r w:rsidRPr="00E332EF">
        <w:rPr>
          <w:rFonts w:eastAsia="Times New Roman"/>
          <w:sz w:val="22"/>
          <w:szCs w:val="22"/>
        </w:rPr>
        <w:t>2) Полное фирменное наименование:</w:t>
      </w:r>
      <w:r w:rsidRPr="00E332EF">
        <w:rPr>
          <w:rFonts w:eastAsia="Times New Roman"/>
          <w:b/>
          <w:bCs/>
          <w:i/>
          <w:iCs/>
          <w:sz w:val="22"/>
          <w:szCs w:val="22"/>
        </w:rPr>
        <w:t xml:space="preserve"> Акционерное общество "АВТОБАН-</w:t>
      </w:r>
      <w:proofErr w:type="spellStart"/>
      <w:r w:rsidRPr="00E332EF">
        <w:rPr>
          <w:rFonts w:eastAsia="Times New Roman"/>
          <w:b/>
          <w:bCs/>
          <w:i/>
          <w:iCs/>
          <w:sz w:val="22"/>
          <w:szCs w:val="22"/>
        </w:rPr>
        <w:t>Финанс</w:t>
      </w:r>
      <w:proofErr w:type="spellEnd"/>
      <w:r w:rsidRPr="00E332EF">
        <w:rPr>
          <w:rFonts w:eastAsia="Times New Roman"/>
          <w:b/>
          <w:bCs/>
          <w:i/>
          <w:iCs/>
          <w:sz w:val="22"/>
          <w:szCs w:val="22"/>
        </w:rPr>
        <w:t>"</w:t>
      </w:r>
    </w:p>
    <w:p w14:paraId="7EABDF8F" w14:textId="77777777" w:rsidR="00C53BA7" w:rsidRPr="00E332EF" w:rsidRDefault="00C53BA7" w:rsidP="00C53BA7">
      <w:pPr>
        <w:ind w:left="400"/>
        <w:rPr>
          <w:rFonts w:eastAsia="Times New Roman"/>
          <w:sz w:val="22"/>
          <w:szCs w:val="22"/>
        </w:rPr>
      </w:pPr>
      <w:r w:rsidRPr="00E332EF">
        <w:rPr>
          <w:rFonts w:eastAsia="Times New Roman"/>
          <w:sz w:val="22"/>
          <w:szCs w:val="22"/>
        </w:rPr>
        <w:t>ИНН:</w:t>
      </w:r>
      <w:r w:rsidRPr="00E332EF">
        <w:rPr>
          <w:rFonts w:eastAsia="Times New Roman"/>
          <w:b/>
          <w:bCs/>
          <w:i/>
          <w:iCs/>
          <w:sz w:val="22"/>
          <w:szCs w:val="22"/>
        </w:rPr>
        <w:t xml:space="preserve"> 7708813750</w:t>
      </w:r>
    </w:p>
    <w:p w14:paraId="22AC7427" w14:textId="77777777" w:rsidR="00C53BA7" w:rsidRPr="00E332EF" w:rsidRDefault="00C53BA7" w:rsidP="00C53BA7">
      <w:pPr>
        <w:ind w:left="400"/>
        <w:rPr>
          <w:rFonts w:eastAsia="Times New Roman"/>
          <w:sz w:val="22"/>
          <w:szCs w:val="22"/>
        </w:rPr>
      </w:pPr>
      <w:r w:rsidRPr="00E332EF">
        <w:rPr>
          <w:rFonts w:eastAsia="Times New Roman"/>
          <w:sz w:val="22"/>
          <w:szCs w:val="22"/>
        </w:rPr>
        <w:t>ОГРН:</w:t>
      </w:r>
      <w:r w:rsidRPr="00E332EF">
        <w:rPr>
          <w:rFonts w:eastAsia="Times New Roman"/>
          <w:b/>
          <w:bCs/>
          <w:i/>
          <w:iCs/>
          <w:sz w:val="22"/>
          <w:szCs w:val="22"/>
        </w:rPr>
        <w:t xml:space="preserve"> 1147746558596</w:t>
      </w:r>
    </w:p>
    <w:p w14:paraId="4CF0B1BE" w14:textId="77777777" w:rsidR="00C53BA7" w:rsidRPr="00E332EF" w:rsidRDefault="00C53BA7" w:rsidP="00C53BA7">
      <w:pPr>
        <w:ind w:left="400"/>
        <w:rPr>
          <w:rFonts w:eastAsia="Times New Roman"/>
          <w:sz w:val="22"/>
          <w:szCs w:val="22"/>
        </w:rPr>
      </w:pPr>
      <w:r w:rsidRPr="00E332EF">
        <w:rPr>
          <w:rFonts w:eastAsia="Times New Roman"/>
          <w:sz w:val="22"/>
          <w:szCs w:val="22"/>
        </w:rPr>
        <w:t>Доля лица в уставном капитале организации, %:</w:t>
      </w:r>
      <w:r w:rsidRPr="00E332EF">
        <w:rPr>
          <w:rFonts w:eastAsia="Times New Roman"/>
          <w:b/>
          <w:bCs/>
          <w:i/>
          <w:iCs/>
          <w:sz w:val="22"/>
          <w:szCs w:val="22"/>
        </w:rPr>
        <w:t xml:space="preserve"> 5</w:t>
      </w:r>
    </w:p>
    <w:p w14:paraId="48DF9AFE" w14:textId="77777777" w:rsidR="00C53BA7" w:rsidRPr="00E332EF" w:rsidRDefault="00C53BA7" w:rsidP="00C53BA7">
      <w:pPr>
        <w:ind w:left="400"/>
        <w:rPr>
          <w:rFonts w:eastAsia="Times New Roman"/>
          <w:sz w:val="22"/>
          <w:szCs w:val="22"/>
        </w:rPr>
      </w:pPr>
      <w:r w:rsidRPr="00E332EF">
        <w:rPr>
          <w:rFonts w:eastAsia="Times New Roman"/>
          <w:sz w:val="22"/>
          <w:szCs w:val="22"/>
        </w:rPr>
        <w:t>Доля обыкновенных акций организации, принадлежащих данному лицу, %:</w:t>
      </w:r>
      <w:r w:rsidRPr="00E332EF">
        <w:rPr>
          <w:rFonts w:eastAsia="Times New Roman"/>
          <w:b/>
          <w:bCs/>
          <w:i/>
          <w:iCs/>
          <w:sz w:val="22"/>
          <w:szCs w:val="22"/>
        </w:rPr>
        <w:t xml:space="preserve"> 5</w:t>
      </w:r>
    </w:p>
    <w:p w14:paraId="4549DB5D" w14:textId="77777777" w:rsidR="00C53BA7" w:rsidRPr="00E332EF" w:rsidRDefault="00C53BA7" w:rsidP="00C53BA7">
      <w:pPr>
        <w:ind w:left="400"/>
        <w:rPr>
          <w:rFonts w:eastAsia="Times New Roman"/>
          <w:color w:val="FF0000"/>
          <w:sz w:val="22"/>
          <w:szCs w:val="22"/>
        </w:rPr>
      </w:pPr>
    </w:p>
    <w:p w14:paraId="3D715780" w14:textId="77777777" w:rsidR="00C53BA7" w:rsidRPr="00E332EF" w:rsidRDefault="00C53BA7" w:rsidP="00C53BA7">
      <w:pPr>
        <w:ind w:left="200"/>
        <w:rPr>
          <w:rFonts w:eastAsia="Times New Roman"/>
          <w:sz w:val="22"/>
          <w:szCs w:val="22"/>
        </w:rPr>
      </w:pPr>
      <w:r w:rsidRPr="00E332EF">
        <w:rPr>
          <w:rFonts w:eastAsia="Times New Roman"/>
          <w:sz w:val="22"/>
          <w:szCs w:val="22"/>
        </w:rPr>
        <w:t xml:space="preserve">Сведения о характере любых родственных связей с иными лицами, входящими в состав органов управления </w:t>
      </w:r>
      <w:r w:rsidRPr="00E332EF">
        <w:rPr>
          <w:rFonts w:eastAsia="Times New Roman"/>
          <w:bCs/>
          <w:sz w:val="22"/>
          <w:szCs w:val="22"/>
        </w:rPr>
        <w:t xml:space="preserve">лица, предоставившего обеспечение </w:t>
      </w:r>
      <w:r w:rsidRPr="00E332EF">
        <w:rPr>
          <w:rFonts w:eastAsia="Times New Roman"/>
          <w:sz w:val="22"/>
          <w:szCs w:val="22"/>
        </w:rPr>
        <w:t xml:space="preserve">и/или органов контроля за финансово-хозяйственной деятельностью </w:t>
      </w:r>
      <w:r w:rsidRPr="00E332EF">
        <w:rPr>
          <w:rFonts w:eastAsia="Times New Roman"/>
          <w:bCs/>
          <w:sz w:val="22"/>
          <w:szCs w:val="22"/>
        </w:rPr>
        <w:t>лица, предоставившего обеспечение</w:t>
      </w:r>
      <w:r w:rsidRPr="00E332EF">
        <w:rPr>
          <w:rFonts w:eastAsia="Times New Roman"/>
          <w:sz w:val="22"/>
          <w:szCs w:val="22"/>
        </w:rPr>
        <w:t>: Указанных</w:t>
      </w:r>
      <w:r w:rsidRPr="00E332EF">
        <w:rPr>
          <w:rFonts w:eastAsia="Times New Roman"/>
          <w:b/>
          <w:bCs/>
          <w:i/>
          <w:iCs/>
          <w:sz w:val="22"/>
          <w:szCs w:val="22"/>
        </w:rPr>
        <w:t xml:space="preserve"> родственных связей нет</w:t>
      </w:r>
    </w:p>
    <w:p w14:paraId="4036A5BD" w14:textId="77777777" w:rsidR="00C53BA7" w:rsidRPr="00E332EF" w:rsidRDefault="00C53BA7" w:rsidP="00C53BA7">
      <w:pPr>
        <w:ind w:left="200"/>
        <w:rPr>
          <w:rFonts w:eastAsia="Times New Roman"/>
          <w:sz w:val="22"/>
          <w:szCs w:val="22"/>
        </w:rPr>
      </w:pPr>
      <w:r w:rsidRPr="00E332EF">
        <w:rPr>
          <w:rFonts w:eastAsia="Times New Roman"/>
          <w:sz w:val="22"/>
          <w:szCs w:val="22"/>
        </w:rPr>
        <w:t xml:space="preserve">Сведения о привлечении такого лица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судимости) за преступления в сфере экономики или за преступления против государственной </w:t>
      </w:r>
      <w:proofErr w:type="gramStart"/>
      <w:r w:rsidRPr="00E332EF">
        <w:rPr>
          <w:rFonts w:eastAsia="Times New Roman"/>
          <w:sz w:val="22"/>
          <w:szCs w:val="22"/>
        </w:rPr>
        <w:t>власти:</w:t>
      </w:r>
      <w:r w:rsidRPr="00E332EF">
        <w:rPr>
          <w:rFonts w:eastAsia="Times New Roman"/>
          <w:sz w:val="22"/>
          <w:szCs w:val="22"/>
        </w:rPr>
        <w:br/>
      </w:r>
      <w:r w:rsidRPr="00E332EF">
        <w:rPr>
          <w:rFonts w:eastAsia="Times New Roman"/>
          <w:b/>
          <w:bCs/>
          <w:i/>
          <w:iCs/>
          <w:sz w:val="22"/>
          <w:szCs w:val="22"/>
        </w:rPr>
        <w:t>Лицо</w:t>
      </w:r>
      <w:proofErr w:type="gramEnd"/>
      <w:r w:rsidRPr="00E332EF">
        <w:rPr>
          <w:rFonts w:eastAsia="Times New Roman"/>
          <w:b/>
          <w:bCs/>
          <w:i/>
          <w:iCs/>
          <w:sz w:val="22"/>
          <w:szCs w:val="22"/>
        </w:rPr>
        <w:t xml:space="preserve"> к указанным видам ответственности не привлекалось</w:t>
      </w:r>
    </w:p>
    <w:p w14:paraId="0B810E24" w14:textId="77777777" w:rsidR="00C53BA7" w:rsidRPr="00E332EF" w:rsidRDefault="00C53BA7" w:rsidP="00C53BA7">
      <w:pPr>
        <w:ind w:left="200"/>
        <w:rPr>
          <w:rFonts w:eastAsia="Times New Roman"/>
          <w:sz w:val="22"/>
          <w:szCs w:val="22"/>
        </w:rPr>
      </w:pPr>
      <w:r w:rsidRPr="00E332EF">
        <w:rPr>
          <w:rFonts w:eastAsia="Times New Roman"/>
          <w:sz w:val="22"/>
          <w:szCs w:val="22"/>
        </w:rPr>
        <w:t>Сведения о занятии таким лицом должностей в органах управления коммерческих организаций в период, когда в отношении указанных организаций было возбуждено дело о банкротстве и/или введена одна из процедур банкротства, предусмотренных законодательством Российской Федерации о несостоятельности (банкротстве</w:t>
      </w:r>
      <w:proofErr w:type="gramStart"/>
      <w:r w:rsidRPr="00E332EF">
        <w:rPr>
          <w:rFonts w:eastAsia="Times New Roman"/>
          <w:sz w:val="22"/>
          <w:szCs w:val="22"/>
        </w:rPr>
        <w:t>):</w:t>
      </w:r>
      <w:r w:rsidRPr="00E332EF">
        <w:rPr>
          <w:rFonts w:eastAsia="Times New Roman"/>
          <w:sz w:val="22"/>
          <w:szCs w:val="22"/>
        </w:rPr>
        <w:br/>
      </w:r>
      <w:r w:rsidRPr="00E332EF">
        <w:rPr>
          <w:rFonts w:eastAsia="Times New Roman"/>
          <w:b/>
          <w:bCs/>
          <w:i/>
          <w:iCs/>
          <w:sz w:val="22"/>
          <w:szCs w:val="22"/>
        </w:rPr>
        <w:t>Лицо</w:t>
      </w:r>
      <w:proofErr w:type="gramEnd"/>
      <w:r w:rsidRPr="00E332EF">
        <w:rPr>
          <w:rFonts w:eastAsia="Times New Roman"/>
          <w:b/>
          <w:bCs/>
          <w:i/>
          <w:iCs/>
          <w:sz w:val="22"/>
          <w:szCs w:val="22"/>
        </w:rPr>
        <w:t xml:space="preserve"> указанных должностей не занимало</w:t>
      </w:r>
    </w:p>
    <w:p w14:paraId="710843AE" w14:textId="77777777" w:rsidR="00C53BA7" w:rsidRPr="00E332EF" w:rsidRDefault="00C53BA7" w:rsidP="00C53BA7">
      <w:pPr>
        <w:ind w:left="200"/>
        <w:rPr>
          <w:rFonts w:eastAsia="Times New Roman"/>
          <w:sz w:val="22"/>
          <w:szCs w:val="22"/>
        </w:rPr>
      </w:pPr>
    </w:p>
    <w:p w14:paraId="65196AC9" w14:textId="77777777" w:rsidR="00C53BA7" w:rsidRPr="00E332EF" w:rsidRDefault="00C53BA7" w:rsidP="00C53BA7">
      <w:pPr>
        <w:ind w:left="200"/>
        <w:rPr>
          <w:rFonts w:eastAsia="Times New Roman"/>
          <w:sz w:val="22"/>
          <w:szCs w:val="22"/>
        </w:rPr>
      </w:pPr>
      <w:r w:rsidRPr="00E332EF">
        <w:rPr>
          <w:rFonts w:eastAsia="Times New Roman"/>
          <w:sz w:val="22"/>
          <w:szCs w:val="22"/>
        </w:rPr>
        <w:t>ФИО:</w:t>
      </w:r>
      <w:r w:rsidRPr="00E332EF">
        <w:rPr>
          <w:rFonts w:eastAsia="Times New Roman"/>
          <w:b/>
          <w:bCs/>
          <w:i/>
          <w:iCs/>
          <w:sz w:val="22"/>
          <w:szCs w:val="22"/>
        </w:rPr>
        <w:t xml:space="preserve"> Анисимов Денис Борисович</w:t>
      </w:r>
    </w:p>
    <w:p w14:paraId="1B229589" w14:textId="77777777" w:rsidR="00C53BA7" w:rsidRPr="00E332EF" w:rsidRDefault="00C53BA7" w:rsidP="00C53BA7">
      <w:pPr>
        <w:ind w:left="200"/>
        <w:rPr>
          <w:rFonts w:eastAsia="Times New Roman"/>
          <w:sz w:val="22"/>
          <w:szCs w:val="22"/>
        </w:rPr>
      </w:pPr>
      <w:r w:rsidRPr="00E332EF">
        <w:rPr>
          <w:rFonts w:eastAsia="Times New Roman"/>
          <w:sz w:val="22"/>
          <w:szCs w:val="22"/>
        </w:rPr>
        <w:t>Год рождения:</w:t>
      </w:r>
      <w:r w:rsidRPr="00E332EF">
        <w:rPr>
          <w:rFonts w:eastAsia="Times New Roman"/>
          <w:b/>
          <w:bCs/>
          <w:i/>
          <w:iCs/>
          <w:sz w:val="22"/>
          <w:szCs w:val="22"/>
        </w:rPr>
        <w:t xml:space="preserve"> 1973</w:t>
      </w:r>
    </w:p>
    <w:p w14:paraId="18CF6D8E" w14:textId="77777777" w:rsidR="00C53BA7" w:rsidRPr="00E332EF" w:rsidRDefault="00C53BA7" w:rsidP="00C53BA7">
      <w:pPr>
        <w:ind w:left="200"/>
        <w:rPr>
          <w:rFonts w:eastAsia="Times New Roman"/>
          <w:sz w:val="22"/>
          <w:szCs w:val="22"/>
        </w:rPr>
      </w:pPr>
      <w:r w:rsidRPr="00E332EF">
        <w:rPr>
          <w:rFonts w:eastAsia="Times New Roman"/>
          <w:sz w:val="22"/>
          <w:szCs w:val="22"/>
        </w:rPr>
        <w:t xml:space="preserve">Образование: </w:t>
      </w:r>
      <w:r w:rsidRPr="00E332EF">
        <w:rPr>
          <w:rFonts w:eastAsia="Times New Roman"/>
          <w:b/>
          <w:bCs/>
          <w:i/>
          <w:iCs/>
          <w:sz w:val="22"/>
          <w:szCs w:val="22"/>
        </w:rPr>
        <w:t>высшее, Российская Экономическая Академия им. Г.В. Плеханова</w:t>
      </w:r>
    </w:p>
    <w:p w14:paraId="68AAB0AF" w14:textId="77777777" w:rsidR="00C53BA7" w:rsidRPr="00E332EF" w:rsidRDefault="00C53BA7" w:rsidP="00C53BA7">
      <w:pPr>
        <w:ind w:left="200"/>
        <w:rPr>
          <w:rFonts w:eastAsia="Times New Roman"/>
          <w:sz w:val="22"/>
          <w:szCs w:val="22"/>
        </w:rPr>
      </w:pPr>
      <w:r w:rsidRPr="00E332EF">
        <w:rPr>
          <w:rFonts w:eastAsia="Times New Roman"/>
          <w:sz w:val="22"/>
          <w:szCs w:val="22"/>
        </w:rPr>
        <w:t>Все должности, занимаемые данным лицом в обществе и других организациях за последние 5 лет и в настоящее время в хронологическом порядке, в том числе по совместительству</w:t>
      </w:r>
    </w:p>
    <w:p w14:paraId="77490A14" w14:textId="77777777" w:rsidR="00C53BA7" w:rsidRPr="00E332EF" w:rsidRDefault="00C53BA7" w:rsidP="00C53BA7">
      <w:pPr>
        <w:spacing w:after="0"/>
        <w:rPr>
          <w:rFonts w:eastAsia="Times New Roman"/>
          <w:sz w:val="22"/>
          <w:szCs w:val="22"/>
        </w:rPr>
      </w:pPr>
    </w:p>
    <w:tbl>
      <w:tblPr>
        <w:tblW w:w="0" w:type="auto"/>
        <w:tblLayout w:type="fixed"/>
        <w:tblCellMar>
          <w:left w:w="72" w:type="dxa"/>
          <w:right w:w="72" w:type="dxa"/>
        </w:tblCellMar>
        <w:tblLook w:val="0000" w:firstRow="0" w:lastRow="0" w:firstColumn="0" w:lastColumn="0" w:noHBand="0" w:noVBand="0"/>
      </w:tblPr>
      <w:tblGrid>
        <w:gridCol w:w="1332"/>
        <w:gridCol w:w="1260"/>
        <w:gridCol w:w="3980"/>
        <w:gridCol w:w="2680"/>
      </w:tblGrid>
      <w:tr w:rsidR="00C53BA7" w:rsidRPr="00E332EF" w14:paraId="31C107F8" w14:textId="77777777" w:rsidTr="00C53BA7">
        <w:tc>
          <w:tcPr>
            <w:tcW w:w="2592" w:type="dxa"/>
            <w:gridSpan w:val="2"/>
            <w:tcBorders>
              <w:top w:val="double" w:sz="6" w:space="0" w:color="auto"/>
              <w:left w:val="double" w:sz="6" w:space="0" w:color="auto"/>
              <w:bottom w:val="single" w:sz="6" w:space="0" w:color="auto"/>
              <w:right w:val="single" w:sz="6" w:space="0" w:color="auto"/>
            </w:tcBorders>
          </w:tcPr>
          <w:p w14:paraId="48149FAB" w14:textId="77777777" w:rsidR="00C53BA7" w:rsidRPr="00E332EF" w:rsidRDefault="00C53BA7" w:rsidP="00C53BA7">
            <w:pPr>
              <w:jc w:val="center"/>
              <w:rPr>
                <w:rFonts w:eastAsia="Times New Roman"/>
                <w:sz w:val="22"/>
                <w:szCs w:val="22"/>
              </w:rPr>
            </w:pPr>
            <w:r w:rsidRPr="00E332EF">
              <w:rPr>
                <w:rFonts w:eastAsia="Times New Roman"/>
                <w:sz w:val="22"/>
                <w:szCs w:val="22"/>
              </w:rPr>
              <w:t>Период</w:t>
            </w:r>
          </w:p>
        </w:tc>
        <w:tc>
          <w:tcPr>
            <w:tcW w:w="3980" w:type="dxa"/>
            <w:tcBorders>
              <w:top w:val="double" w:sz="6" w:space="0" w:color="auto"/>
              <w:left w:val="single" w:sz="6" w:space="0" w:color="auto"/>
              <w:bottom w:val="single" w:sz="6" w:space="0" w:color="auto"/>
              <w:right w:val="single" w:sz="6" w:space="0" w:color="auto"/>
            </w:tcBorders>
          </w:tcPr>
          <w:p w14:paraId="5A3E4D71" w14:textId="77777777" w:rsidR="00C53BA7" w:rsidRPr="00E332EF" w:rsidRDefault="00C53BA7" w:rsidP="00C53BA7">
            <w:pPr>
              <w:jc w:val="center"/>
              <w:rPr>
                <w:rFonts w:eastAsia="Times New Roman"/>
                <w:sz w:val="22"/>
                <w:szCs w:val="22"/>
              </w:rPr>
            </w:pPr>
            <w:r w:rsidRPr="00E332EF">
              <w:rPr>
                <w:rFonts w:eastAsia="Times New Roman"/>
                <w:sz w:val="22"/>
                <w:szCs w:val="22"/>
              </w:rPr>
              <w:t>Наименование организации</w:t>
            </w:r>
          </w:p>
        </w:tc>
        <w:tc>
          <w:tcPr>
            <w:tcW w:w="2680" w:type="dxa"/>
            <w:tcBorders>
              <w:top w:val="double" w:sz="6" w:space="0" w:color="auto"/>
              <w:left w:val="single" w:sz="6" w:space="0" w:color="auto"/>
              <w:bottom w:val="single" w:sz="6" w:space="0" w:color="auto"/>
              <w:right w:val="double" w:sz="6" w:space="0" w:color="auto"/>
            </w:tcBorders>
          </w:tcPr>
          <w:p w14:paraId="232DDE97" w14:textId="77777777" w:rsidR="00C53BA7" w:rsidRPr="00E332EF" w:rsidRDefault="00C53BA7" w:rsidP="00C53BA7">
            <w:pPr>
              <w:jc w:val="center"/>
              <w:rPr>
                <w:rFonts w:eastAsia="Times New Roman"/>
                <w:sz w:val="22"/>
                <w:szCs w:val="22"/>
              </w:rPr>
            </w:pPr>
            <w:r w:rsidRPr="00E332EF">
              <w:rPr>
                <w:rFonts w:eastAsia="Times New Roman"/>
                <w:sz w:val="22"/>
                <w:szCs w:val="22"/>
              </w:rPr>
              <w:t>Должность</w:t>
            </w:r>
          </w:p>
        </w:tc>
      </w:tr>
      <w:tr w:rsidR="00C53BA7" w:rsidRPr="00E332EF" w14:paraId="5853B2AB" w14:textId="77777777" w:rsidTr="00C53BA7">
        <w:tc>
          <w:tcPr>
            <w:tcW w:w="1332" w:type="dxa"/>
            <w:tcBorders>
              <w:top w:val="single" w:sz="6" w:space="0" w:color="auto"/>
              <w:left w:val="double" w:sz="6" w:space="0" w:color="auto"/>
              <w:bottom w:val="single" w:sz="6" w:space="0" w:color="auto"/>
              <w:right w:val="single" w:sz="6" w:space="0" w:color="auto"/>
            </w:tcBorders>
          </w:tcPr>
          <w:p w14:paraId="555B8903" w14:textId="77777777" w:rsidR="00C53BA7" w:rsidRPr="00E332EF" w:rsidRDefault="00C53BA7" w:rsidP="00C53BA7">
            <w:pPr>
              <w:jc w:val="center"/>
              <w:rPr>
                <w:rFonts w:eastAsia="Times New Roman"/>
                <w:sz w:val="22"/>
                <w:szCs w:val="22"/>
              </w:rPr>
            </w:pPr>
            <w:r w:rsidRPr="00E332EF">
              <w:rPr>
                <w:rFonts w:eastAsia="Times New Roman"/>
                <w:sz w:val="22"/>
                <w:szCs w:val="22"/>
              </w:rPr>
              <w:t>с</w:t>
            </w:r>
          </w:p>
        </w:tc>
        <w:tc>
          <w:tcPr>
            <w:tcW w:w="1260" w:type="dxa"/>
            <w:tcBorders>
              <w:top w:val="single" w:sz="6" w:space="0" w:color="auto"/>
              <w:left w:val="single" w:sz="6" w:space="0" w:color="auto"/>
              <w:bottom w:val="single" w:sz="6" w:space="0" w:color="auto"/>
              <w:right w:val="single" w:sz="6" w:space="0" w:color="auto"/>
            </w:tcBorders>
          </w:tcPr>
          <w:p w14:paraId="33A422B7" w14:textId="77777777" w:rsidR="00C53BA7" w:rsidRPr="00E332EF" w:rsidRDefault="00C53BA7" w:rsidP="00C53BA7">
            <w:pPr>
              <w:jc w:val="center"/>
              <w:rPr>
                <w:rFonts w:eastAsia="Times New Roman"/>
                <w:sz w:val="22"/>
                <w:szCs w:val="22"/>
              </w:rPr>
            </w:pPr>
            <w:r w:rsidRPr="00E332EF">
              <w:rPr>
                <w:rFonts w:eastAsia="Times New Roman"/>
                <w:sz w:val="22"/>
                <w:szCs w:val="22"/>
              </w:rPr>
              <w:t>по</w:t>
            </w:r>
          </w:p>
        </w:tc>
        <w:tc>
          <w:tcPr>
            <w:tcW w:w="3980" w:type="dxa"/>
            <w:tcBorders>
              <w:top w:val="single" w:sz="6" w:space="0" w:color="auto"/>
              <w:left w:val="single" w:sz="6" w:space="0" w:color="auto"/>
              <w:bottom w:val="single" w:sz="6" w:space="0" w:color="auto"/>
              <w:right w:val="single" w:sz="6" w:space="0" w:color="auto"/>
            </w:tcBorders>
          </w:tcPr>
          <w:p w14:paraId="3AD48C2A" w14:textId="77777777" w:rsidR="00C53BA7" w:rsidRPr="00E332EF" w:rsidRDefault="00C53BA7" w:rsidP="00C53BA7">
            <w:pPr>
              <w:rPr>
                <w:rFonts w:eastAsia="Times New Roman"/>
                <w:sz w:val="22"/>
                <w:szCs w:val="22"/>
              </w:rPr>
            </w:pPr>
          </w:p>
        </w:tc>
        <w:tc>
          <w:tcPr>
            <w:tcW w:w="2680" w:type="dxa"/>
            <w:tcBorders>
              <w:top w:val="single" w:sz="6" w:space="0" w:color="auto"/>
              <w:left w:val="single" w:sz="6" w:space="0" w:color="auto"/>
              <w:bottom w:val="single" w:sz="6" w:space="0" w:color="auto"/>
              <w:right w:val="double" w:sz="6" w:space="0" w:color="auto"/>
            </w:tcBorders>
          </w:tcPr>
          <w:p w14:paraId="0711FE41" w14:textId="77777777" w:rsidR="00C53BA7" w:rsidRPr="00E332EF" w:rsidRDefault="00C53BA7" w:rsidP="00C53BA7">
            <w:pPr>
              <w:rPr>
                <w:rFonts w:eastAsia="Times New Roman"/>
                <w:sz w:val="22"/>
                <w:szCs w:val="22"/>
              </w:rPr>
            </w:pPr>
          </w:p>
        </w:tc>
      </w:tr>
      <w:tr w:rsidR="00C53BA7" w:rsidRPr="00E332EF" w14:paraId="3661EDD2" w14:textId="77777777" w:rsidTr="00C53BA7">
        <w:tc>
          <w:tcPr>
            <w:tcW w:w="1332" w:type="dxa"/>
            <w:tcBorders>
              <w:top w:val="single" w:sz="6" w:space="0" w:color="auto"/>
              <w:left w:val="double" w:sz="6" w:space="0" w:color="auto"/>
              <w:bottom w:val="single" w:sz="6" w:space="0" w:color="auto"/>
              <w:right w:val="single" w:sz="6" w:space="0" w:color="auto"/>
            </w:tcBorders>
          </w:tcPr>
          <w:p w14:paraId="1DFA26A9" w14:textId="77777777" w:rsidR="00C53BA7" w:rsidRPr="00E332EF" w:rsidRDefault="00C53BA7" w:rsidP="00C53BA7">
            <w:pPr>
              <w:rPr>
                <w:rFonts w:eastAsia="Times New Roman"/>
                <w:sz w:val="22"/>
                <w:szCs w:val="22"/>
              </w:rPr>
            </w:pPr>
            <w:r w:rsidRPr="00E332EF">
              <w:rPr>
                <w:rFonts w:eastAsia="Times New Roman"/>
                <w:sz w:val="22"/>
                <w:szCs w:val="22"/>
              </w:rPr>
              <w:t>2013</w:t>
            </w:r>
          </w:p>
        </w:tc>
        <w:tc>
          <w:tcPr>
            <w:tcW w:w="1260" w:type="dxa"/>
            <w:tcBorders>
              <w:top w:val="single" w:sz="6" w:space="0" w:color="auto"/>
              <w:left w:val="single" w:sz="6" w:space="0" w:color="auto"/>
              <w:bottom w:val="single" w:sz="6" w:space="0" w:color="auto"/>
              <w:right w:val="single" w:sz="6" w:space="0" w:color="auto"/>
            </w:tcBorders>
          </w:tcPr>
          <w:p w14:paraId="20A9E163" w14:textId="77777777" w:rsidR="00C53BA7" w:rsidRPr="00E332EF" w:rsidRDefault="00C53BA7" w:rsidP="00C53BA7">
            <w:pPr>
              <w:rPr>
                <w:rFonts w:eastAsia="Times New Roman"/>
                <w:sz w:val="22"/>
                <w:szCs w:val="22"/>
              </w:rPr>
            </w:pPr>
            <w:r w:rsidRPr="00E332EF">
              <w:rPr>
                <w:rFonts w:eastAsia="Times New Roman"/>
                <w:sz w:val="22"/>
                <w:szCs w:val="22"/>
              </w:rPr>
              <w:t>настоящее время</w:t>
            </w:r>
          </w:p>
        </w:tc>
        <w:tc>
          <w:tcPr>
            <w:tcW w:w="3980" w:type="dxa"/>
            <w:tcBorders>
              <w:top w:val="single" w:sz="6" w:space="0" w:color="auto"/>
              <w:left w:val="single" w:sz="6" w:space="0" w:color="auto"/>
              <w:bottom w:val="single" w:sz="6" w:space="0" w:color="auto"/>
              <w:right w:val="single" w:sz="6" w:space="0" w:color="auto"/>
            </w:tcBorders>
          </w:tcPr>
          <w:p w14:paraId="30384B16" w14:textId="77777777" w:rsidR="00C53BA7" w:rsidRPr="00E332EF" w:rsidRDefault="00C53BA7" w:rsidP="00C53BA7">
            <w:pPr>
              <w:rPr>
                <w:rFonts w:eastAsia="Times New Roman"/>
                <w:sz w:val="22"/>
                <w:szCs w:val="22"/>
              </w:rPr>
            </w:pPr>
            <w:r w:rsidRPr="00E332EF">
              <w:rPr>
                <w:rFonts w:eastAsia="Times New Roman"/>
                <w:sz w:val="22"/>
                <w:szCs w:val="22"/>
              </w:rPr>
              <w:t>АО "ДСК"АВТОБАН"</w:t>
            </w:r>
          </w:p>
        </w:tc>
        <w:tc>
          <w:tcPr>
            <w:tcW w:w="2680" w:type="dxa"/>
            <w:tcBorders>
              <w:top w:val="single" w:sz="6" w:space="0" w:color="auto"/>
              <w:left w:val="single" w:sz="6" w:space="0" w:color="auto"/>
              <w:bottom w:val="single" w:sz="6" w:space="0" w:color="auto"/>
              <w:right w:val="double" w:sz="6" w:space="0" w:color="auto"/>
            </w:tcBorders>
          </w:tcPr>
          <w:p w14:paraId="7AA566B3" w14:textId="77777777" w:rsidR="00C53BA7" w:rsidRPr="00E332EF" w:rsidRDefault="00C53BA7" w:rsidP="00C53BA7">
            <w:pPr>
              <w:rPr>
                <w:rFonts w:eastAsia="Times New Roman"/>
                <w:sz w:val="22"/>
                <w:szCs w:val="22"/>
              </w:rPr>
            </w:pPr>
            <w:r w:rsidRPr="00E332EF">
              <w:rPr>
                <w:rFonts w:eastAsia="Times New Roman"/>
                <w:sz w:val="22"/>
                <w:szCs w:val="22"/>
              </w:rPr>
              <w:t>Заместитель генерального директора по финансовому развитию</w:t>
            </w:r>
          </w:p>
        </w:tc>
      </w:tr>
      <w:tr w:rsidR="00C53BA7" w:rsidRPr="00E332EF" w14:paraId="32378C47" w14:textId="77777777" w:rsidTr="00C53BA7">
        <w:tc>
          <w:tcPr>
            <w:tcW w:w="1332" w:type="dxa"/>
            <w:tcBorders>
              <w:top w:val="single" w:sz="6" w:space="0" w:color="auto"/>
              <w:left w:val="double" w:sz="6" w:space="0" w:color="auto"/>
              <w:bottom w:val="single" w:sz="6" w:space="0" w:color="auto"/>
              <w:right w:val="single" w:sz="6" w:space="0" w:color="auto"/>
            </w:tcBorders>
          </w:tcPr>
          <w:p w14:paraId="65ED5074" w14:textId="77777777" w:rsidR="00C53BA7" w:rsidRPr="00E332EF" w:rsidRDefault="00C53BA7" w:rsidP="00C53BA7">
            <w:pPr>
              <w:rPr>
                <w:rFonts w:eastAsia="Times New Roman"/>
                <w:sz w:val="22"/>
                <w:szCs w:val="22"/>
              </w:rPr>
            </w:pPr>
            <w:r w:rsidRPr="00E332EF">
              <w:rPr>
                <w:rFonts w:eastAsia="Times New Roman"/>
                <w:sz w:val="22"/>
                <w:szCs w:val="22"/>
              </w:rPr>
              <w:t>2014</w:t>
            </w:r>
          </w:p>
        </w:tc>
        <w:tc>
          <w:tcPr>
            <w:tcW w:w="1260" w:type="dxa"/>
            <w:tcBorders>
              <w:top w:val="single" w:sz="6" w:space="0" w:color="auto"/>
              <w:left w:val="single" w:sz="6" w:space="0" w:color="auto"/>
              <w:bottom w:val="single" w:sz="6" w:space="0" w:color="auto"/>
              <w:right w:val="single" w:sz="6" w:space="0" w:color="auto"/>
            </w:tcBorders>
          </w:tcPr>
          <w:p w14:paraId="5C3450B3" w14:textId="77777777" w:rsidR="00C53BA7" w:rsidRPr="00E332EF" w:rsidRDefault="00C53BA7" w:rsidP="00C53BA7">
            <w:pPr>
              <w:rPr>
                <w:rFonts w:eastAsia="Times New Roman"/>
                <w:sz w:val="22"/>
                <w:szCs w:val="22"/>
              </w:rPr>
            </w:pPr>
            <w:r w:rsidRPr="00E332EF">
              <w:rPr>
                <w:rFonts w:eastAsia="Times New Roman"/>
                <w:sz w:val="22"/>
                <w:szCs w:val="22"/>
              </w:rPr>
              <w:t xml:space="preserve">настоящее </w:t>
            </w:r>
            <w:r w:rsidRPr="00E332EF">
              <w:rPr>
                <w:rFonts w:eastAsia="Times New Roman"/>
                <w:sz w:val="22"/>
                <w:szCs w:val="22"/>
              </w:rPr>
              <w:lastRenderedPageBreak/>
              <w:t>время</w:t>
            </w:r>
          </w:p>
        </w:tc>
        <w:tc>
          <w:tcPr>
            <w:tcW w:w="3980" w:type="dxa"/>
            <w:tcBorders>
              <w:top w:val="single" w:sz="6" w:space="0" w:color="auto"/>
              <w:left w:val="single" w:sz="6" w:space="0" w:color="auto"/>
              <w:bottom w:val="single" w:sz="6" w:space="0" w:color="auto"/>
              <w:right w:val="single" w:sz="6" w:space="0" w:color="auto"/>
            </w:tcBorders>
          </w:tcPr>
          <w:p w14:paraId="5E08C5B5" w14:textId="77777777" w:rsidR="00C53BA7" w:rsidRPr="00E332EF" w:rsidRDefault="00C53BA7" w:rsidP="00C53BA7">
            <w:pPr>
              <w:rPr>
                <w:rFonts w:eastAsia="Times New Roman"/>
                <w:sz w:val="22"/>
                <w:szCs w:val="22"/>
              </w:rPr>
            </w:pPr>
            <w:r w:rsidRPr="00E332EF">
              <w:rPr>
                <w:rFonts w:eastAsia="Times New Roman"/>
                <w:sz w:val="22"/>
                <w:szCs w:val="22"/>
              </w:rPr>
              <w:lastRenderedPageBreak/>
              <w:t>АО "АВТОБАН-</w:t>
            </w:r>
            <w:proofErr w:type="spellStart"/>
            <w:r w:rsidRPr="00E332EF">
              <w:rPr>
                <w:rFonts w:eastAsia="Times New Roman"/>
                <w:sz w:val="22"/>
                <w:szCs w:val="22"/>
              </w:rPr>
              <w:t>Финанс</w:t>
            </w:r>
            <w:proofErr w:type="spellEnd"/>
            <w:r w:rsidRPr="00E332EF">
              <w:rPr>
                <w:rFonts w:eastAsia="Times New Roman"/>
                <w:sz w:val="22"/>
                <w:szCs w:val="22"/>
              </w:rPr>
              <w:t>"</w:t>
            </w:r>
          </w:p>
        </w:tc>
        <w:tc>
          <w:tcPr>
            <w:tcW w:w="2680" w:type="dxa"/>
            <w:tcBorders>
              <w:top w:val="single" w:sz="6" w:space="0" w:color="auto"/>
              <w:left w:val="single" w:sz="6" w:space="0" w:color="auto"/>
              <w:bottom w:val="single" w:sz="6" w:space="0" w:color="auto"/>
              <w:right w:val="double" w:sz="6" w:space="0" w:color="auto"/>
            </w:tcBorders>
          </w:tcPr>
          <w:p w14:paraId="11959310" w14:textId="77777777" w:rsidR="00C53BA7" w:rsidRPr="00E332EF" w:rsidRDefault="00C53BA7" w:rsidP="00C53BA7">
            <w:pPr>
              <w:rPr>
                <w:rFonts w:eastAsia="Times New Roman"/>
                <w:sz w:val="22"/>
                <w:szCs w:val="22"/>
              </w:rPr>
            </w:pPr>
            <w:r w:rsidRPr="00E332EF">
              <w:rPr>
                <w:rFonts w:eastAsia="Times New Roman"/>
                <w:sz w:val="22"/>
                <w:szCs w:val="22"/>
              </w:rPr>
              <w:t xml:space="preserve">Генеральный директор (по </w:t>
            </w:r>
            <w:r w:rsidRPr="00E332EF">
              <w:rPr>
                <w:rFonts w:eastAsia="Times New Roman"/>
                <w:sz w:val="22"/>
                <w:szCs w:val="22"/>
              </w:rPr>
              <w:lastRenderedPageBreak/>
              <w:t>совместительству)</w:t>
            </w:r>
          </w:p>
        </w:tc>
      </w:tr>
      <w:tr w:rsidR="00C53BA7" w:rsidRPr="00E332EF" w14:paraId="5929E29E" w14:textId="77777777" w:rsidTr="00C53BA7">
        <w:tc>
          <w:tcPr>
            <w:tcW w:w="1332" w:type="dxa"/>
            <w:tcBorders>
              <w:top w:val="single" w:sz="6" w:space="0" w:color="auto"/>
              <w:left w:val="double" w:sz="6" w:space="0" w:color="auto"/>
              <w:bottom w:val="single" w:sz="6" w:space="0" w:color="auto"/>
              <w:right w:val="single" w:sz="6" w:space="0" w:color="auto"/>
            </w:tcBorders>
          </w:tcPr>
          <w:p w14:paraId="180D53DE" w14:textId="77777777" w:rsidR="00C53BA7" w:rsidRPr="00E332EF" w:rsidRDefault="00C53BA7" w:rsidP="00C53BA7">
            <w:pPr>
              <w:rPr>
                <w:rFonts w:eastAsia="Times New Roman"/>
                <w:sz w:val="22"/>
                <w:szCs w:val="22"/>
              </w:rPr>
            </w:pPr>
            <w:r w:rsidRPr="00E332EF">
              <w:rPr>
                <w:rFonts w:eastAsia="Times New Roman"/>
                <w:sz w:val="22"/>
                <w:szCs w:val="22"/>
              </w:rPr>
              <w:lastRenderedPageBreak/>
              <w:t>2013</w:t>
            </w:r>
          </w:p>
        </w:tc>
        <w:tc>
          <w:tcPr>
            <w:tcW w:w="1260" w:type="dxa"/>
            <w:tcBorders>
              <w:top w:val="single" w:sz="6" w:space="0" w:color="auto"/>
              <w:left w:val="single" w:sz="6" w:space="0" w:color="auto"/>
              <w:bottom w:val="single" w:sz="6" w:space="0" w:color="auto"/>
              <w:right w:val="single" w:sz="6" w:space="0" w:color="auto"/>
            </w:tcBorders>
          </w:tcPr>
          <w:p w14:paraId="5257177B" w14:textId="77777777" w:rsidR="00C53BA7" w:rsidRPr="00E332EF" w:rsidRDefault="00C53BA7" w:rsidP="00C53BA7">
            <w:pPr>
              <w:rPr>
                <w:rFonts w:eastAsia="Times New Roman"/>
                <w:sz w:val="22"/>
                <w:szCs w:val="22"/>
              </w:rPr>
            </w:pPr>
            <w:r w:rsidRPr="00E332EF">
              <w:rPr>
                <w:rFonts w:eastAsia="Times New Roman"/>
                <w:sz w:val="22"/>
                <w:szCs w:val="22"/>
              </w:rPr>
              <w:t>настоящее время</w:t>
            </w:r>
          </w:p>
        </w:tc>
        <w:tc>
          <w:tcPr>
            <w:tcW w:w="3980" w:type="dxa"/>
            <w:tcBorders>
              <w:top w:val="single" w:sz="6" w:space="0" w:color="auto"/>
              <w:left w:val="single" w:sz="6" w:space="0" w:color="auto"/>
              <w:bottom w:val="single" w:sz="6" w:space="0" w:color="auto"/>
              <w:right w:val="single" w:sz="6" w:space="0" w:color="auto"/>
            </w:tcBorders>
          </w:tcPr>
          <w:p w14:paraId="722CAD7C" w14:textId="77777777" w:rsidR="00C53BA7" w:rsidRPr="00E332EF" w:rsidRDefault="00C53BA7" w:rsidP="00C53BA7">
            <w:pPr>
              <w:rPr>
                <w:rFonts w:eastAsia="Times New Roman"/>
                <w:sz w:val="22"/>
                <w:szCs w:val="22"/>
              </w:rPr>
            </w:pPr>
            <w:r w:rsidRPr="00E332EF">
              <w:rPr>
                <w:rFonts w:eastAsia="Times New Roman"/>
                <w:sz w:val="22"/>
                <w:szCs w:val="22"/>
              </w:rPr>
              <w:t>ООО «АСК»</w:t>
            </w:r>
          </w:p>
        </w:tc>
        <w:tc>
          <w:tcPr>
            <w:tcW w:w="2680" w:type="dxa"/>
            <w:tcBorders>
              <w:top w:val="single" w:sz="6" w:space="0" w:color="auto"/>
              <w:left w:val="single" w:sz="6" w:space="0" w:color="auto"/>
              <w:bottom w:val="single" w:sz="6" w:space="0" w:color="auto"/>
              <w:right w:val="double" w:sz="6" w:space="0" w:color="auto"/>
            </w:tcBorders>
          </w:tcPr>
          <w:p w14:paraId="37086C27" w14:textId="77777777" w:rsidR="00C53BA7" w:rsidRPr="00E332EF" w:rsidRDefault="00C53BA7" w:rsidP="00C53BA7">
            <w:pPr>
              <w:rPr>
                <w:rFonts w:eastAsia="Times New Roman"/>
                <w:sz w:val="22"/>
                <w:szCs w:val="22"/>
              </w:rPr>
            </w:pPr>
            <w:r w:rsidRPr="00E332EF">
              <w:rPr>
                <w:rFonts w:eastAsia="Times New Roman"/>
                <w:sz w:val="22"/>
                <w:szCs w:val="22"/>
              </w:rPr>
              <w:t>Генеральный директор (по совместительству)</w:t>
            </w:r>
          </w:p>
        </w:tc>
      </w:tr>
      <w:tr w:rsidR="00C53BA7" w:rsidRPr="00E332EF" w14:paraId="7E9B0B13" w14:textId="77777777" w:rsidTr="00C53BA7">
        <w:tc>
          <w:tcPr>
            <w:tcW w:w="1332" w:type="dxa"/>
            <w:tcBorders>
              <w:top w:val="single" w:sz="6" w:space="0" w:color="auto"/>
              <w:left w:val="double" w:sz="6" w:space="0" w:color="auto"/>
              <w:bottom w:val="double" w:sz="6" w:space="0" w:color="auto"/>
              <w:right w:val="single" w:sz="6" w:space="0" w:color="auto"/>
            </w:tcBorders>
          </w:tcPr>
          <w:p w14:paraId="36E7A80F" w14:textId="77777777" w:rsidR="00C53BA7" w:rsidRPr="00E332EF" w:rsidRDefault="00C53BA7" w:rsidP="00C53BA7">
            <w:pPr>
              <w:rPr>
                <w:rFonts w:eastAsia="Times New Roman"/>
                <w:sz w:val="22"/>
                <w:szCs w:val="22"/>
              </w:rPr>
            </w:pPr>
            <w:r w:rsidRPr="00E332EF">
              <w:rPr>
                <w:rFonts w:eastAsia="Times New Roman"/>
                <w:sz w:val="22"/>
                <w:szCs w:val="22"/>
              </w:rPr>
              <w:t>2015</w:t>
            </w:r>
          </w:p>
        </w:tc>
        <w:tc>
          <w:tcPr>
            <w:tcW w:w="1260" w:type="dxa"/>
            <w:tcBorders>
              <w:top w:val="single" w:sz="6" w:space="0" w:color="auto"/>
              <w:left w:val="single" w:sz="6" w:space="0" w:color="auto"/>
              <w:bottom w:val="double" w:sz="6" w:space="0" w:color="auto"/>
              <w:right w:val="single" w:sz="6" w:space="0" w:color="auto"/>
            </w:tcBorders>
          </w:tcPr>
          <w:p w14:paraId="70270710" w14:textId="77777777" w:rsidR="00C53BA7" w:rsidRPr="00E332EF" w:rsidRDefault="00C53BA7" w:rsidP="00C53BA7">
            <w:pPr>
              <w:rPr>
                <w:rFonts w:eastAsia="Times New Roman"/>
                <w:sz w:val="22"/>
                <w:szCs w:val="22"/>
              </w:rPr>
            </w:pPr>
            <w:r w:rsidRPr="00E332EF">
              <w:rPr>
                <w:rFonts w:eastAsia="Times New Roman"/>
                <w:sz w:val="22"/>
                <w:szCs w:val="22"/>
              </w:rPr>
              <w:t>2018</w:t>
            </w:r>
          </w:p>
        </w:tc>
        <w:tc>
          <w:tcPr>
            <w:tcW w:w="3980" w:type="dxa"/>
            <w:tcBorders>
              <w:top w:val="single" w:sz="6" w:space="0" w:color="auto"/>
              <w:left w:val="single" w:sz="6" w:space="0" w:color="auto"/>
              <w:bottom w:val="double" w:sz="6" w:space="0" w:color="auto"/>
              <w:right w:val="single" w:sz="6" w:space="0" w:color="auto"/>
            </w:tcBorders>
          </w:tcPr>
          <w:p w14:paraId="2446D2D2" w14:textId="77777777" w:rsidR="00C53BA7" w:rsidRPr="00E332EF" w:rsidRDefault="00C53BA7" w:rsidP="00C53BA7">
            <w:pPr>
              <w:rPr>
                <w:rFonts w:eastAsia="Times New Roman"/>
                <w:sz w:val="22"/>
                <w:szCs w:val="22"/>
              </w:rPr>
            </w:pPr>
            <w:r w:rsidRPr="00E332EF">
              <w:rPr>
                <w:rFonts w:eastAsia="Times New Roman"/>
                <w:sz w:val="22"/>
                <w:szCs w:val="22"/>
              </w:rPr>
              <w:t>ООО РЦ "</w:t>
            </w:r>
            <w:proofErr w:type="spellStart"/>
            <w:r w:rsidRPr="00E332EF">
              <w:rPr>
                <w:rFonts w:eastAsia="Times New Roman"/>
                <w:sz w:val="22"/>
                <w:szCs w:val="22"/>
              </w:rPr>
              <w:t>Автодорстрой</w:t>
            </w:r>
            <w:proofErr w:type="spellEnd"/>
            <w:r w:rsidRPr="00E332EF">
              <w:rPr>
                <w:rFonts w:eastAsia="Times New Roman"/>
                <w:sz w:val="22"/>
                <w:szCs w:val="22"/>
              </w:rPr>
              <w:t>"</w:t>
            </w:r>
          </w:p>
        </w:tc>
        <w:tc>
          <w:tcPr>
            <w:tcW w:w="2680" w:type="dxa"/>
            <w:tcBorders>
              <w:top w:val="single" w:sz="6" w:space="0" w:color="auto"/>
              <w:left w:val="single" w:sz="6" w:space="0" w:color="auto"/>
              <w:bottom w:val="double" w:sz="6" w:space="0" w:color="auto"/>
              <w:right w:val="double" w:sz="6" w:space="0" w:color="auto"/>
            </w:tcBorders>
          </w:tcPr>
          <w:p w14:paraId="4C128C3E" w14:textId="77777777" w:rsidR="00C53BA7" w:rsidRPr="00E332EF" w:rsidRDefault="00C53BA7" w:rsidP="00C53BA7">
            <w:pPr>
              <w:rPr>
                <w:rFonts w:eastAsia="Times New Roman"/>
                <w:sz w:val="22"/>
                <w:szCs w:val="22"/>
              </w:rPr>
            </w:pPr>
            <w:r w:rsidRPr="00E332EF">
              <w:rPr>
                <w:rFonts w:eastAsia="Times New Roman"/>
                <w:sz w:val="22"/>
                <w:szCs w:val="22"/>
              </w:rPr>
              <w:t>Председатель Совета директоров</w:t>
            </w:r>
          </w:p>
        </w:tc>
      </w:tr>
    </w:tbl>
    <w:p w14:paraId="1D04CEF7" w14:textId="77777777" w:rsidR="00C53BA7" w:rsidRPr="00E332EF" w:rsidRDefault="00C53BA7" w:rsidP="00C53BA7">
      <w:pPr>
        <w:spacing w:after="0"/>
        <w:rPr>
          <w:rFonts w:eastAsia="Times New Roman"/>
          <w:sz w:val="22"/>
          <w:szCs w:val="22"/>
        </w:rPr>
      </w:pPr>
    </w:p>
    <w:p w14:paraId="5C84A555" w14:textId="77777777" w:rsidR="00C53BA7" w:rsidRPr="00E332EF" w:rsidRDefault="00C53BA7" w:rsidP="00C53BA7">
      <w:pPr>
        <w:spacing w:before="0" w:after="0"/>
        <w:ind w:left="200"/>
        <w:rPr>
          <w:rFonts w:eastAsia="Times New Roman"/>
          <w:sz w:val="22"/>
          <w:szCs w:val="22"/>
        </w:rPr>
      </w:pPr>
      <w:r w:rsidRPr="00E332EF">
        <w:rPr>
          <w:rFonts w:eastAsia="Times New Roman"/>
          <w:b/>
          <w:bCs/>
          <w:i/>
          <w:iCs/>
          <w:sz w:val="22"/>
          <w:szCs w:val="22"/>
        </w:rPr>
        <w:t>Доли участия в уставном капитале лица, предоставившем обеспечение по облигациям эмитента /обыкновенных акций не имеет</w:t>
      </w:r>
    </w:p>
    <w:p w14:paraId="7353818C" w14:textId="77777777" w:rsidR="00B206B5" w:rsidRPr="00E332EF" w:rsidRDefault="00B206B5" w:rsidP="00B206B5">
      <w:pPr>
        <w:spacing w:before="240"/>
        <w:ind w:left="200"/>
        <w:rPr>
          <w:rFonts w:eastAsia="Times New Roman"/>
          <w:sz w:val="22"/>
          <w:szCs w:val="22"/>
        </w:rPr>
      </w:pPr>
      <w:r w:rsidRPr="00E332EF">
        <w:rPr>
          <w:rFonts w:eastAsia="Times New Roman"/>
          <w:sz w:val="22"/>
          <w:szCs w:val="22"/>
        </w:rPr>
        <w:t xml:space="preserve">Доли участия лица в уставном (складочном) капитале (паевом фонде) дочерних и зависимых обществ </w:t>
      </w:r>
      <w:r w:rsidRPr="00E332EF">
        <w:rPr>
          <w:rFonts w:eastAsia="Times New Roman"/>
          <w:bCs/>
          <w:sz w:val="22"/>
          <w:szCs w:val="22"/>
        </w:rPr>
        <w:t>лица, предоставившего обеспечение по облигациям эмитента</w:t>
      </w:r>
      <w:r w:rsidRPr="00E332EF">
        <w:rPr>
          <w:rFonts w:eastAsia="Times New Roman"/>
          <w:sz w:val="22"/>
          <w:szCs w:val="22"/>
        </w:rPr>
        <w:t xml:space="preserve">: </w:t>
      </w:r>
    </w:p>
    <w:p w14:paraId="659DD6C9" w14:textId="77777777" w:rsidR="00B206B5" w:rsidRPr="00E332EF" w:rsidRDefault="00B206B5" w:rsidP="00B206B5">
      <w:pPr>
        <w:ind w:left="400"/>
        <w:rPr>
          <w:rFonts w:eastAsia="Times New Roman"/>
          <w:sz w:val="22"/>
          <w:szCs w:val="22"/>
        </w:rPr>
      </w:pPr>
      <w:r w:rsidRPr="00E332EF">
        <w:rPr>
          <w:rFonts w:eastAsia="Times New Roman"/>
          <w:sz w:val="22"/>
          <w:szCs w:val="22"/>
        </w:rPr>
        <w:t>1) Полное фирменное наименование:</w:t>
      </w:r>
      <w:r w:rsidRPr="00E332EF">
        <w:rPr>
          <w:rFonts w:eastAsia="Times New Roman"/>
          <w:b/>
          <w:bCs/>
          <w:i/>
          <w:iCs/>
          <w:sz w:val="22"/>
          <w:szCs w:val="22"/>
        </w:rPr>
        <w:t xml:space="preserve"> Акционерное общество "АВТОБАН-концессия"</w:t>
      </w:r>
    </w:p>
    <w:p w14:paraId="7345D1D4" w14:textId="77777777" w:rsidR="00B206B5" w:rsidRPr="00E332EF" w:rsidRDefault="00B206B5" w:rsidP="00B206B5">
      <w:pPr>
        <w:ind w:left="400"/>
        <w:rPr>
          <w:rFonts w:eastAsia="Times New Roman"/>
          <w:sz w:val="22"/>
          <w:szCs w:val="22"/>
        </w:rPr>
      </w:pPr>
      <w:r w:rsidRPr="00E332EF">
        <w:rPr>
          <w:rFonts w:eastAsia="Times New Roman"/>
          <w:sz w:val="22"/>
          <w:szCs w:val="22"/>
        </w:rPr>
        <w:t>ИНН:</w:t>
      </w:r>
      <w:r w:rsidRPr="00E332EF">
        <w:rPr>
          <w:rFonts w:eastAsia="Times New Roman"/>
          <w:b/>
          <w:bCs/>
          <w:i/>
          <w:iCs/>
          <w:sz w:val="22"/>
          <w:szCs w:val="22"/>
        </w:rPr>
        <w:t xml:space="preserve"> 7743840517</w:t>
      </w:r>
    </w:p>
    <w:p w14:paraId="588FB909" w14:textId="77777777" w:rsidR="00B206B5" w:rsidRPr="00E332EF" w:rsidRDefault="00B206B5" w:rsidP="00B206B5">
      <w:pPr>
        <w:ind w:left="400"/>
        <w:rPr>
          <w:rFonts w:eastAsia="Times New Roman"/>
          <w:sz w:val="22"/>
          <w:szCs w:val="22"/>
        </w:rPr>
      </w:pPr>
      <w:r w:rsidRPr="00E332EF">
        <w:rPr>
          <w:rFonts w:eastAsia="Times New Roman"/>
          <w:sz w:val="22"/>
          <w:szCs w:val="22"/>
        </w:rPr>
        <w:t>ОГРН:</w:t>
      </w:r>
      <w:r w:rsidRPr="00E332EF">
        <w:rPr>
          <w:rFonts w:eastAsia="Times New Roman"/>
          <w:b/>
          <w:bCs/>
          <w:i/>
          <w:iCs/>
          <w:sz w:val="22"/>
          <w:szCs w:val="22"/>
        </w:rPr>
        <w:t xml:space="preserve"> 5117746051870</w:t>
      </w:r>
    </w:p>
    <w:p w14:paraId="1CBA7466" w14:textId="77777777" w:rsidR="00B206B5" w:rsidRPr="00E332EF" w:rsidRDefault="00B206B5" w:rsidP="00B206B5">
      <w:pPr>
        <w:ind w:left="400"/>
        <w:rPr>
          <w:rFonts w:eastAsia="Times New Roman"/>
          <w:sz w:val="22"/>
          <w:szCs w:val="22"/>
        </w:rPr>
      </w:pPr>
      <w:r w:rsidRPr="00E332EF">
        <w:rPr>
          <w:rFonts w:eastAsia="Times New Roman"/>
          <w:sz w:val="22"/>
          <w:szCs w:val="22"/>
        </w:rPr>
        <w:t>Доля лица в уставном капитале организации, %:</w:t>
      </w:r>
      <w:r w:rsidRPr="00E332EF">
        <w:rPr>
          <w:rFonts w:eastAsia="Times New Roman"/>
          <w:b/>
          <w:bCs/>
          <w:i/>
          <w:iCs/>
          <w:sz w:val="22"/>
          <w:szCs w:val="22"/>
        </w:rPr>
        <w:t xml:space="preserve"> 1</w:t>
      </w:r>
    </w:p>
    <w:p w14:paraId="381036A3" w14:textId="77777777" w:rsidR="00B206B5" w:rsidRPr="00E332EF" w:rsidRDefault="00B206B5" w:rsidP="00B206B5">
      <w:pPr>
        <w:ind w:left="400"/>
        <w:rPr>
          <w:rFonts w:eastAsia="Times New Roman"/>
          <w:sz w:val="22"/>
          <w:szCs w:val="22"/>
        </w:rPr>
      </w:pPr>
      <w:r w:rsidRPr="00E332EF">
        <w:rPr>
          <w:rFonts w:eastAsia="Times New Roman"/>
          <w:sz w:val="22"/>
          <w:szCs w:val="22"/>
        </w:rPr>
        <w:t>Доля обыкновенных акций организации, принадлежащих данному лицу, %:</w:t>
      </w:r>
      <w:r w:rsidRPr="00E332EF">
        <w:rPr>
          <w:rFonts w:eastAsia="Times New Roman"/>
          <w:b/>
          <w:bCs/>
          <w:i/>
          <w:iCs/>
          <w:sz w:val="22"/>
          <w:szCs w:val="22"/>
        </w:rPr>
        <w:t xml:space="preserve"> 1</w:t>
      </w:r>
    </w:p>
    <w:p w14:paraId="610CCCED" w14:textId="77777777" w:rsidR="00B206B5" w:rsidRPr="00E332EF" w:rsidRDefault="00B206B5" w:rsidP="00B206B5">
      <w:pPr>
        <w:ind w:left="400"/>
        <w:rPr>
          <w:rFonts w:eastAsia="Times New Roman"/>
          <w:sz w:val="22"/>
          <w:szCs w:val="22"/>
        </w:rPr>
      </w:pPr>
    </w:p>
    <w:p w14:paraId="431E8567" w14:textId="77777777" w:rsidR="00B206B5" w:rsidRPr="00E332EF" w:rsidRDefault="00B206B5" w:rsidP="00B206B5">
      <w:pPr>
        <w:ind w:left="200"/>
        <w:rPr>
          <w:rFonts w:eastAsia="Times New Roman"/>
          <w:sz w:val="22"/>
          <w:szCs w:val="22"/>
        </w:rPr>
      </w:pPr>
      <w:r w:rsidRPr="00E332EF">
        <w:rPr>
          <w:rFonts w:eastAsia="Times New Roman"/>
          <w:sz w:val="22"/>
          <w:szCs w:val="22"/>
        </w:rPr>
        <w:t xml:space="preserve">Сведения о характере любых родственных связей с иными лицами, входящими в состав органов управления </w:t>
      </w:r>
      <w:r w:rsidRPr="00E332EF">
        <w:rPr>
          <w:rFonts w:eastAsia="Times New Roman"/>
          <w:bCs/>
          <w:sz w:val="22"/>
          <w:szCs w:val="22"/>
        </w:rPr>
        <w:t xml:space="preserve">лица, предоставившего обеспечение </w:t>
      </w:r>
      <w:r w:rsidRPr="00E332EF">
        <w:rPr>
          <w:rFonts w:eastAsia="Times New Roman"/>
          <w:sz w:val="22"/>
          <w:szCs w:val="22"/>
        </w:rPr>
        <w:t xml:space="preserve">и/или органов контроля за финансово-хозяйственной деятельностью </w:t>
      </w:r>
      <w:r w:rsidRPr="00E332EF">
        <w:rPr>
          <w:rFonts w:eastAsia="Times New Roman"/>
          <w:bCs/>
          <w:sz w:val="22"/>
          <w:szCs w:val="22"/>
        </w:rPr>
        <w:t xml:space="preserve">лица, предоставившего </w:t>
      </w:r>
      <w:proofErr w:type="gramStart"/>
      <w:r w:rsidRPr="00E332EF">
        <w:rPr>
          <w:rFonts w:eastAsia="Times New Roman"/>
          <w:bCs/>
          <w:sz w:val="22"/>
          <w:szCs w:val="22"/>
        </w:rPr>
        <w:t>обеспечение</w:t>
      </w:r>
      <w:r w:rsidRPr="00E332EF">
        <w:rPr>
          <w:rFonts w:eastAsia="Times New Roman"/>
          <w:sz w:val="22"/>
          <w:szCs w:val="22"/>
        </w:rPr>
        <w:t>:</w:t>
      </w:r>
      <w:r w:rsidRPr="00E332EF">
        <w:rPr>
          <w:rFonts w:eastAsia="Times New Roman"/>
          <w:sz w:val="22"/>
          <w:szCs w:val="22"/>
        </w:rPr>
        <w:br/>
      </w:r>
      <w:r w:rsidRPr="00E332EF">
        <w:rPr>
          <w:rFonts w:eastAsia="Times New Roman"/>
          <w:b/>
          <w:bCs/>
          <w:i/>
          <w:iCs/>
          <w:sz w:val="22"/>
          <w:szCs w:val="22"/>
        </w:rPr>
        <w:t>Указанных</w:t>
      </w:r>
      <w:proofErr w:type="gramEnd"/>
      <w:r w:rsidRPr="00E332EF">
        <w:rPr>
          <w:rFonts w:eastAsia="Times New Roman"/>
          <w:b/>
          <w:bCs/>
          <w:i/>
          <w:iCs/>
          <w:sz w:val="22"/>
          <w:szCs w:val="22"/>
        </w:rPr>
        <w:t xml:space="preserve"> родственных связей нет</w:t>
      </w:r>
    </w:p>
    <w:p w14:paraId="04F08A14" w14:textId="77777777" w:rsidR="00B206B5" w:rsidRPr="00E332EF" w:rsidRDefault="00B206B5" w:rsidP="00B206B5">
      <w:pPr>
        <w:ind w:left="200"/>
        <w:rPr>
          <w:rFonts w:eastAsia="Times New Roman"/>
          <w:sz w:val="22"/>
          <w:szCs w:val="22"/>
        </w:rPr>
      </w:pPr>
      <w:r w:rsidRPr="00E332EF">
        <w:rPr>
          <w:rFonts w:eastAsia="Times New Roman"/>
          <w:sz w:val="22"/>
          <w:szCs w:val="22"/>
        </w:rPr>
        <w:t xml:space="preserve">Сведения о привлечении такого лица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судимости) за преступления в сфере экономики или за преступления против государственной </w:t>
      </w:r>
      <w:proofErr w:type="gramStart"/>
      <w:r w:rsidRPr="00E332EF">
        <w:rPr>
          <w:rFonts w:eastAsia="Times New Roman"/>
          <w:sz w:val="22"/>
          <w:szCs w:val="22"/>
        </w:rPr>
        <w:t>власти:</w:t>
      </w:r>
      <w:r w:rsidRPr="00E332EF">
        <w:rPr>
          <w:rFonts w:eastAsia="Times New Roman"/>
          <w:sz w:val="22"/>
          <w:szCs w:val="22"/>
        </w:rPr>
        <w:br/>
      </w:r>
      <w:r w:rsidRPr="00E332EF">
        <w:rPr>
          <w:rFonts w:eastAsia="Times New Roman"/>
          <w:b/>
          <w:bCs/>
          <w:i/>
          <w:iCs/>
          <w:sz w:val="22"/>
          <w:szCs w:val="22"/>
        </w:rPr>
        <w:t>Лицо</w:t>
      </w:r>
      <w:proofErr w:type="gramEnd"/>
      <w:r w:rsidRPr="00E332EF">
        <w:rPr>
          <w:rFonts w:eastAsia="Times New Roman"/>
          <w:b/>
          <w:bCs/>
          <w:i/>
          <w:iCs/>
          <w:sz w:val="22"/>
          <w:szCs w:val="22"/>
        </w:rPr>
        <w:t xml:space="preserve"> к указанным видам ответственности не привлекалось</w:t>
      </w:r>
    </w:p>
    <w:p w14:paraId="1AEDC396" w14:textId="77777777" w:rsidR="00B206B5" w:rsidRPr="00E332EF" w:rsidRDefault="00B206B5" w:rsidP="00B206B5">
      <w:pPr>
        <w:ind w:left="200"/>
        <w:rPr>
          <w:rFonts w:eastAsia="Times New Roman"/>
          <w:sz w:val="22"/>
          <w:szCs w:val="22"/>
        </w:rPr>
      </w:pPr>
      <w:r w:rsidRPr="00E332EF">
        <w:rPr>
          <w:rFonts w:eastAsia="Times New Roman"/>
          <w:sz w:val="22"/>
          <w:szCs w:val="22"/>
        </w:rPr>
        <w:t>Сведения о занятии таким лицом должностей в органах управления коммерческих организаций в период, когда в отношении указанных организаций было возбуждено дело о банкротстве и/или введена одна из процедур банкротства, предусмотренных законодательством Российской Федерации о несостоятельности (банкротстве</w:t>
      </w:r>
      <w:proofErr w:type="gramStart"/>
      <w:r w:rsidRPr="00E332EF">
        <w:rPr>
          <w:rFonts w:eastAsia="Times New Roman"/>
          <w:sz w:val="22"/>
          <w:szCs w:val="22"/>
        </w:rPr>
        <w:t>):</w:t>
      </w:r>
      <w:r w:rsidRPr="00E332EF">
        <w:rPr>
          <w:rFonts w:eastAsia="Times New Roman"/>
          <w:sz w:val="22"/>
          <w:szCs w:val="22"/>
        </w:rPr>
        <w:br/>
      </w:r>
      <w:r w:rsidRPr="00E332EF">
        <w:rPr>
          <w:rFonts w:eastAsia="Times New Roman"/>
          <w:b/>
          <w:bCs/>
          <w:i/>
          <w:iCs/>
          <w:sz w:val="22"/>
          <w:szCs w:val="22"/>
        </w:rPr>
        <w:t>Лицо</w:t>
      </w:r>
      <w:proofErr w:type="gramEnd"/>
      <w:r w:rsidRPr="00E332EF">
        <w:rPr>
          <w:rFonts w:eastAsia="Times New Roman"/>
          <w:b/>
          <w:bCs/>
          <w:i/>
          <w:iCs/>
          <w:sz w:val="22"/>
          <w:szCs w:val="22"/>
        </w:rPr>
        <w:t xml:space="preserve"> указанных должностей не занимало</w:t>
      </w:r>
    </w:p>
    <w:p w14:paraId="2E750C50" w14:textId="77777777" w:rsidR="00B206B5" w:rsidRPr="00E332EF" w:rsidRDefault="00B206B5" w:rsidP="00C53BA7">
      <w:pPr>
        <w:spacing w:before="0" w:after="0"/>
        <w:ind w:left="200"/>
        <w:rPr>
          <w:rFonts w:eastAsia="Times New Roman"/>
          <w:sz w:val="22"/>
          <w:szCs w:val="22"/>
        </w:rPr>
      </w:pPr>
    </w:p>
    <w:p w14:paraId="5A9E4E25" w14:textId="77777777" w:rsidR="00C53BA7" w:rsidRPr="00E332EF" w:rsidRDefault="00C53BA7" w:rsidP="00C53BA7">
      <w:pPr>
        <w:spacing w:before="0" w:after="0"/>
        <w:ind w:left="200"/>
        <w:rPr>
          <w:rFonts w:eastAsia="Times New Roman"/>
          <w:sz w:val="22"/>
          <w:szCs w:val="22"/>
        </w:rPr>
      </w:pPr>
      <w:r w:rsidRPr="00E332EF">
        <w:rPr>
          <w:rFonts w:eastAsia="Times New Roman"/>
          <w:sz w:val="22"/>
          <w:szCs w:val="22"/>
        </w:rPr>
        <w:t>ФИО:</w:t>
      </w:r>
      <w:r w:rsidRPr="00E332EF">
        <w:rPr>
          <w:rFonts w:eastAsia="Times New Roman"/>
          <w:b/>
          <w:bCs/>
          <w:i/>
          <w:iCs/>
          <w:sz w:val="22"/>
          <w:szCs w:val="22"/>
        </w:rPr>
        <w:t xml:space="preserve"> Васютина Юлия Михайловна</w:t>
      </w:r>
    </w:p>
    <w:p w14:paraId="0628C5C6" w14:textId="77777777" w:rsidR="00C53BA7" w:rsidRPr="00E332EF" w:rsidRDefault="00C53BA7" w:rsidP="00C53BA7">
      <w:pPr>
        <w:spacing w:before="0" w:after="0"/>
        <w:ind w:left="200"/>
        <w:rPr>
          <w:rFonts w:eastAsia="Times New Roman"/>
          <w:sz w:val="22"/>
          <w:szCs w:val="22"/>
        </w:rPr>
      </w:pPr>
      <w:r w:rsidRPr="00E332EF">
        <w:rPr>
          <w:rFonts w:eastAsia="Times New Roman"/>
          <w:sz w:val="22"/>
          <w:szCs w:val="22"/>
        </w:rPr>
        <w:t>Год рождения:</w:t>
      </w:r>
      <w:r w:rsidRPr="00E332EF">
        <w:rPr>
          <w:rFonts w:eastAsia="Times New Roman"/>
          <w:b/>
          <w:bCs/>
          <w:i/>
          <w:iCs/>
          <w:sz w:val="22"/>
          <w:szCs w:val="22"/>
        </w:rPr>
        <w:t xml:space="preserve"> 1974</w:t>
      </w:r>
    </w:p>
    <w:p w14:paraId="6537F8B8" w14:textId="77777777" w:rsidR="00C53BA7" w:rsidRPr="00E332EF" w:rsidRDefault="00C53BA7" w:rsidP="00C53BA7">
      <w:pPr>
        <w:spacing w:before="0" w:after="0"/>
        <w:rPr>
          <w:rFonts w:eastAsia="Times New Roman"/>
          <w:sz w:val="22"/>
          <w:szCs w:val="22"/>
        </w:rPr>
      </w:pPr>
    </w:p>
    <w:p w14:paraId="2F4DA919" w14:textId="77777777" w:rsidR="00C53BA7" w:rsidRPr="00E332EF" w:rsidRDefault="00C53BA7" w:rsidP="00C53BA7">
      <w:pPr>
        <w:spacing w:before="0" w:after="0"/>
        <w:ind w:left="200"/>
        <w:rPr>
          <w:rFonts w:eastAsia="Times New Roman"/>
          <w:b/>
          <w:bCs/>
          <w:i/>
          <w:iCs/>
          <w:sz w:val="22"/>
          <w:szCs w:val="22"/>
        </w:rPr>
      </w:pPr>
      <w:r w:rsidRPr="00E332EF">
        <w:rPr>
          <w:rFonts w:eastAsia="Times New Roman"/>
          <w:sz w:val="22"/>
          <w:szCs w:val="22"/>
        </w:rPr>
        <w:t>Образование:</w:t>
      </w:r>
      <w:r w:rsidRPr="00E332EF">
        <w:rPr>
          <w:rFonts w:eastAsia="Times New Roman"/>
          <w:b/>
          <w:bCs/>
          <w:i/>
          <w:iCs/>
          <w:sz w:val="22"/>
          <w:szCs w:val="22"/>
        </w:rPr>
        <w:t xml:space="preserve"> </w:t>
      </w:r>
      <w:r w:rsidRPr="00E332EF">
        <w:rPr>
          <w:rFonts w:eastAsia="Times New Roman"/>
          <w:bCs/>
          <w:iCs/>
          <w:sz w:val="22"/>
          <w:szCs w:val="22"/>
        </w:rPr>
        <w:t>высшее, Санкт-Петербургский государственный университет экономики и финансов</w:t>
      </w:r>
      <w:r w:rsidRPr="00E332EF">
        <w:rPr>
          <w:rFonts w:eastAsia="Times New Roman"/>
          <w:b/>
          <w:bCs/>
          <w:i/>
          <w:iCs/>
          <w:sz w:val="22"/>
          <w:szCs w:val="22"/>
        </w:rPr>
        <w:t>.</w:t>
      </w:r>
    </w:p>
    <w:p w14:paraId="515D0065" w14:textId="77777777" w:rsidR="00C53BA7" w:rsidRPr="00E332EF" w:rsidRDefault="00C53BA7" w:rsidP="00C53BA7">
      <w:pPr>
        <w:spacing w:before="0" w:after="0"/>
        <w:ind w:left="200"/>
        <w:rPr>
          <w:rFonts w:eastAsia="Times New Roman"/>
          <w:sz w:val="22"/>
          <w:szCs w:val="22"/>
        </w:rPr>
      </w:pPr>
      <w:r w:rsidRPr="00E332EF">
        <w:rPr>
          <w:rFonts w:eastAsia="Times New Roman"/>
          <w:sz w:val="22"/>
          <w:szCs w:val="22"/>
        </w:rPr>
        <w:t>Все должности, занимаемые данным лицом в обществе и других организациях за последние 5 лет и в настоящее время в хронологическом порядке, в том числе по совместительству</w:t>
      </w:r>
    </w:p>
    <w:p w14:paraId="77E4F423" w14:textId="77777777" w:rsidR="00C53BA7" w:rsidRPr="00E332EF" w:rsidRDefault="00C53BA7" w:rsidP="00C53BA7">
      <w:pPr>
        <w:spacing w:before="0" w:after="0"/>
        <w:rPr>
          <w:rFonts w:eastAsia="Times New Roman"/>
          <w:sz w:val="22"/>
          <w:szCs w:val="22"/>
        </w:rPr>
      </w:pPr>
    </w:p>
    <w:tbl>
      <w:tblPr>
        <w:tblW w:w="9252" w:type="dxa"/>
        <w:tblLayout w:type="fixed"/>
        <w:tblCellMar>
          <w:left w:w="72" w:type="dxa"/>
          <w:right w:w="72" w:type="dxa"/>
        </w:tblCellMar>
        <w:tblLook w:val="0000" w:firstRow="0" w:lastRow="0" w:firstColumn="0" w:lastColumn="0" w:noHBand="0" w:noVBand="0"/>
      </w:tblPr>
      <w:tblGrid>
        <w:gridCol w:w="1332"/>
        <w:gridCol w:w="1260"/>
        <w:gridCol w:w="3980"/>
        <w:gridCol w:w="2680"/>
      </w:tblGrid>
      <w:tr w:rsidR="00C53BA7" w:rsidRPr="00E332EF" w14:paraId="2F0FCC2F" w14:textId="77777777" w:rsidTr="00C53BA7">
        <w:tc>
          <w:tcPr>
            <w:tcW w:w="2592" w:type="dxa"/>
            <w:gridSpan w:val="2"/>
            <w:tcBorders>
              <w:top w:val="double" w:sz="6" w:space="0" w:color="auto"/>
              <w:left w:val="double" w:sz="6" w:space="0" w:color="auto"/>
              <w:bottom w:val="single" w:sz="6" w:space="0" w:color="auto"/>
              <w:right w:val="single" w:sz="6" w:space="0" w:color="auto"/>
            </w:tcBorders>
          </w:tcPr>
          <w:p w14:paraId="2576CD91" w14:textId="77777777" w:rsidR="00C53BA7" w:rsidRPr="00E332EF" w:rsidRDefault="00C53BA7" w:rsidP="00C53BA7">
            <w:pPr>
              <w:spacing w:before="0" w:after="0"/>
              <w:jc w:val="center"/>
              <w:rPr>
                <w:rFonts w:eastAsia="Times New Roman"/>
                <w:sz w:val="22"/>
                <w:szCs w:val="22"/>
              </w:rPr>
            </w:pPr>
            <w:r w:rsidRPr="00E332EF">
              <w:rPr>
                <w:rFonts w:eastAsia="Times New Roman"/>
                <w:sz w:val="22"/>
                <w:szCs w:val="22"/>
              </w:rPr>
              <w:t>Период</w:t>
            </w:r>
          </w:p>
        </w:tc>
        <w:tc>
          <w:tcPr>
            <w:tcW w:w="3980" w:type="dxa"/>
            <w:tcBorders>
              <w:top w:val="double" w:sz="6" w:space="0" w:color="auto"/>
              <w:left w:val="single" w:sz="6" w:space="0" w:color="auto"/>
              <w:bottom w:val="single" w:sz="6" w:space="0" w:color="auto"/>
              <w:right w:val="single" w:sz="6" w:space="0" w:color="auto"/>
            </w:tcBorders>
          </w:tcPr>
          <w:p w14:paraId="59B8E80D" w14:textId="77777777" w:rsidR="00C53BA7" w:rsidRPr="00E332EF" w:rsidRDefault="00C53BA7" w:rsidP="00C53BA7">
            <w:pPr>
              <w:spacing w:before="0" w:after="0"/>
              <w:jc w:val="center"/>
              <w:rPr>
                <w:rFonts w:eastAsia="Times New Roman"/>
                <w:sz w:val="22"/>
                <w:szCs w:val="22"/>
              </w:rPr>
            </w:pPr>
            <w:r w:rsidRPr="00E332EF">
              <w:rPr>
                <w:rFonts w:eastAsia="Times New Roman"/>
                <w:sz w:val="22"/>
                <w:szCs w:val="22"/>
              </w:rPr>
              <w:t>Наименование организации</w:t>
            </w:r>
          </w:p>
        </w:tc>
        <w:tc>
          <w:tcPr>
            <w:tcW w:w="2680" w:type="dxa"/>
            <w:tcBorders>
              <w:top w:val="double" w:sz="6" w:space="0" w:color="auto"/>
              <w:left w:val="single" w:sz="6" w:space="0" w:color="auto"/>
              <w:bottom w:val="single" w:sz="6" w:space="0" w:color="auto"/>
              <w:right w:val="double" w:sz="6" w:space="0" w:color="auto"/>
            </w:tcBorders>
          </w:tcPr>
          <w:p w14:paraId="25AB134A" w14:textId="77777777" w:rsidR="00C53BA7" w:rsidRPr="00E332EF" w:rsidRDefault="00C53BA7" w:rsidP="00C53BA7">
            <w:pPr>
              <w:spacing w:before="0" w:after="0"/>
              <w:jc w:val="center"/>
              <w:rPr>
                <w:rFonts w:eastAsia="Times New Roman"/>
                <w:sz w:val="22"/>
                <w:szCs w:val="22"/>
              </w:rPr>
            </w:pPr>
            <w:r w:rsidRPr="00E332EF">
              <w:rPr>
                <w:rFonts w:eastAsia="Times New Roman"/>
                <w:sz w:val="22"/>
                <w:szCs w:val="22"/>
              </w:rPr>
              <w:t>Должность</w:t>
            </w:r>
          </w:p>
        </w:tc>
      </w:tr>
      <w:tr w:rsidR="00C53BA7" w:rsidRPr="00E332EF" w14:paraId="1CAC47AF" w14:textId="77777777" w:rsidTr="00C53BA7">
        <w:tc>
          <w:tcPr>
            <w:tcW w:w="1332" w:type="dxa"/>
            <w:tcBorders>
              <w:top w:val="single" w:sz="6" w:space="0" w:color="auto"/>
              <w:left w:val="double" w:sz="6" w:space="0" w:color="auto"/>
              <w:bottom w:val="single" w:sz="6" w:space="0" w:color="auto"/>
              <w:right w:val="single" w:sz="6" w:space="0" w:color="auto"/>
            </w:tcBorders>
          </w:tcPr>
          <w:p w14:paraId="0C18F9CC" w14:textId="77777777" w:rsidR="00C53BA7" w:rsidRPr="00E332EF" w:rsidRDefault="00C53BA7" w:rsidP="00C53BA7">
            <w:pPr>
              <w:spacing w:before="0" w:after="0"/>
              <w:jc w:val="center"/>
              <w:rPr>
                <w:rFonts w:eastAsia="Times New Roman"/>
                <w:sz w:val="22"/>
                <w:szCs w:val="22"/>
              </w:rPr>
            </w:pPr>
            <w:r w:rsidRPr="00E332EF">
              <w:rPr>
                <w:rFonts w:eastAsia="Times New Roman"/>
                <w:sz w:val="22"/>
                <w:szCs w:val="22"/>
              </w:rPr>
              <w:t>с</w:t>
            </w:r>
          </w:p>
        </w:tc>
        <w:tc>
          <w:tcPr>
            <w:tcW w:w="1260" w:type="dxa"/>
            <w:tcBorders>
              <w:top w:val="single" w:sz="6" w:space="0" w:color="auto"/>
              <w:left w:val="single" w:sz="6" w:space="0" w:color="auto"/>
              <w:bottom w:val="single" w:sz="6" w:space="0" w:color="auto"/>
              <w:right w:val="single" w:sz="6" w:space="0" w:color="auto"/>
            </w:tcBorders>
          </w:tcPr>
          <w:p w14:paraId="3533CEF7" w14:textId="77777777" w:rsidR="00C53BA7" w:rsidRPr="00E332EF" w:rsidRDefault="00C53BA7" w:rsidP="00C53BA7">
            <w:pPr>
              <w:spacing w:before="0" w:after="0"/>
              <w:jc w:val="center"/>
              <w:rPr>
                <w:rFonts w:eastAsia="Times New Roman"/>
                <w:sz w:val="22"/>
                <w:szCs w:val="22"/>
              </w:rPr>
            </w:pPr>
            <w:r w:rsidRPr="00E332EF">
              <w:rPr>
                <w:rFonts w:eastAsia="Times New Roman"/>
                <w:sz w:val="22"/>
                <w:szCs w:val="22"/>
              </w:rPr>
              <w:t>по</w:t>
            </w:r>
          </w:p>
        </w:tc>
        <w:tc>
          <w:tcPr>
            <w:tcW w:w="3980" w:type="dxa"/>
            <w:tcBorders>
              <w:top w:val="single" w:sz="6" w:space="0" w:color="auto"/>
              <w:left w:val="single" w:sz="6" w:space="0" w:color="auto"/>
              <w:bottom w:val="single" w:sz="6" w:space="0" w:color="auto"/>
              <w:right w:val="single" w:sz="6" w:space="0" w:color="auto"/>
            </w:tcBorders>
          </w:tcPr>
          <w:p w14:paraId="1F97BAFD" w14:textId="77777777" w:rsidR="00C53BA7" w:rsidRPr="00E332EF" w:rsidRDefault="00C53BA7" w:rsidP="00C53BA7">
            <w:pPr>
              <w:spacing w:before="0" w:after="0"/>
              <w:rPr>
                <w:rFonts w:eastAsia="Times New Roman"/>
                <w:sz w:val="22"/>
                <w:szCs w:val="22"/>
              </w:rPr>
            </w:pPr>
          </w:p>
        </w:tc>
        <w:tc>
          <w:tcPr>
            <w:tcW w:w="2680" w:type="dxa"/>
            <w:tcBorders>
              <w:top w:val="single" w:sz="6" w:space="0" w:color="auto"/>
              <w:left w:val="single" w:sz="6" w:space="0" w:color="auto"/>
              <w:bottom w:val="single" w:sz="6" w:space="0" w:color="auto"/>
              <w:right w:val="double" w:sz="6" w:space="0" w:color="auto"/>
            </w:tcBorders>
          </w:tcPr>
          <w:p w14:paraId="1AED4CE9" w14:textId="77777777" w:rsidR="00C53BA7" w:rsidRPr="00E332EF" w:rsidRDefault="00C53BA7" w:rsidP="00C53BA7">
            <w:pPr>
              <w:spacing w:before="0" w:after="0"/>
              <w:rPr>
                <w:rFonts w:eastAsia="Times New Roman"/>
                <w:sz w:val="22"/>
                <w:szCs w:val="22"/>
              </w:rPr>
            </w:pPr>
          </w:p>
        </w:tc>
      </w:tr>
      <w:tr w:rsidR="00C53BA7" w:rsidRPr="00E332EF" w14:paraId="73DEB5A3" w14:textId="77777777" w:rsidTr="00C53BA7">
        <w:tc>
          <w:tcPr>
            <w:tcW w:w="1332" w:type="dxa"/>
            <w:tcBorders>
              <w:top w:val="single" w:sz="6" w:space="0" w:color="auto"/>
              <w:left w:val="double" w:sz="6" w:space="0" w:color="auto"/>
              <w:bottom w:val="single" w:sz="6" w:space="0" w:color="auto"/>
              <w:right w:val="single" w:sz="6" w:space="0" w:color="auto"/>
            </w:tcBorders>
          </w:tcPr>
          <w:p w14:paraId="1846D187" w14:textId="77777777" w:rsidR="00C53BA7" w:rsidRPr="00E332EF" w:rsidRDefault="00C53BA7" w:rsidP="00C53BA7">
            <w:pPr>
              <w:spacing w:before="0" w:after="0"/>
              <w:rPr>
                <w:rFonts w:eastAsia="Times New Roman"/>
                <w:sz w:val="22"/>
                <w:szCs w:val="22"/>
              </w:rPr>
            </w:pPr>
            <w:r w:rsidRPr="00E332EF">
              <w:rPr>
                <w:rFonts w:eastAsia="Times New Roman"/>
                <w:sz w:val="22"/>
                <w:szCs w:val="22"/>
              </w:rPr>
              <w:t>2012</w:t>
            </w:r>
          </w:p>
        </w:tc>
        <w:tc>
          <w:tcPr>
            <w:tcW w:w="1260" w:type="dxa"/>
            <w:tcBorders>
              <w:top w:val="single" w:sz="6" w:space="0" w:color="auto"/>
              <w:left w:val="single" w:sz="6" w:space="0" w:color="auto"/>
              <w:bottom w:val="single" w:sz="6" w:space="0" w:color="auto"/>
              <w:right w:val="single" w:sz="6" w:space="0" w:color="auto"/>
            </w:tcBorders>
          </w:tcPr>
          <w:p w14:paraId="6FE0F06C" w14:textId="77777777" w:rsidR="00C53BA7" w:rsidRPr="00E332EF" w:rsidRDefault="00C53BA7" w:rsidP="00C53BA7">
            <w:pPr>
              <w:spacing w:before="0" w:after="0"/>
              <w:rPr>
                <w:rFonts w:eastAsia="Times New Roman"/>
                <w:sz w:val="22"/>
                <w:szCs w:val="22"/>
              </w:rPr>
            </w:pPr>
            <w:r w:rsidRPr="00E332EF">
              <w:rPr>
                <w:rFonts w:eastAsia="Times New Roman"/>
                <w:sz w:val="22"/>
                <w:szCs w:val="22"/>
              </w:rPr>
              <w:t>2013</w:t>
            </w:r>
          </w:p>
        </w:tc>
        <w:tc>
          <w:tcPr>
            <w:tcW w:w="3980" w:type="dxa"/>
            <w:tcBorders>
              <w:top w:val="single" w:sz="6" w:space="0" w:color="auto"/>
              <w:left w:val="single" w:sz="6" w:space="0" w:color="auto"/>
              <w:bottom w:val="single" w:sz="6" w:space="0" w:color="auto"/>
              <w:right w:val="single" w:sz="6" w:space="0" w:color="auto"/>
            </w:tcBorders>
          </w:tcPr>
          <w:p w14:paraId="23744AE9" w14:textId="77777777" w:rsidR="00C53BA7" w:rsidRPr="00E332EF" w:rsidRDefault="00C53BA7" w:rsidP="00C53BA7">
            <w:pPr>
              <w:spacing w:before="0" w:after="0"/>
              <w:rPr>
                <w:rFonts w:eastAsia="Times New Roman"/>
                <w:sz w:val="22"/>
                <w:szCs w:val="22"/>
              </w:rPr>
            </w:pPr>
            <w:r w:rsidRPr="00E332EF">
              <w:rPr>
                <w:rFonts w:eastAsia="Times New Roman"/>
                <w:sz w:val="22"/>
                <w:szCs w:val="22"/>
              </w:rPr>
              <w:t>Правительство Санкт-Петербурга Комитет по культуре</w:t>
            </w:r>
          </w:p>
        </w:tc>
        <w:tc>
          <w:tcPr>
            <w:tcW w:w="2680" w:type="dxa"/>
            <w:tcBorders>
              <w:top w:val="single" w:sz="6" w:space="0" w:color="auto"/>
              <w:left w:val="single" w:sz="6" w:space="0" w:color="auto"/>
              <w:bottom w:val="single" w:sz="6" w:space="0" w:color="auto"/>
              <w:right w:val="double" w:sz="6" w:space="0" w:color="auto"/>
            </w:tcBorders>
          </w:tcPr>
          <w:p w14:paraId="3F6A80DF" w14:textId="77777777" w:rsidR="00C53BA7" w:rsidRPr="00E332EF" w:rsidRDefault="00C53BA7" w:rsidP="00C53BA7">
            <w:pPr>
              <w:spacing w:before="0" w:after="0"/>
              <w:rPr>
                <w:rFonts w:eastAsia="Times New Roman"/>
                <w:sz w:val="22"/>
                <w:szCs w:val="22"/>
              </w:rPr>
            </w:pPr>
            <w:r w:rsidRPr="00E332EF">
              <w:rPr>
                <w:rFonts w:eastAsia="Times New Roman"/>
                <w:sz w:val="22"/>
                <w:szCs w:val="22"/>
              </w:rPr>
              <w:t>Заместитель председателя Комитета по культуре Санкт-Петербурга</w:t>
            </w:r>
          </w:p>
        </w:tc>
      </w:tr>
      <w:tr w:rsidR="00C53BA7" w:rsidRPr="00E332EF" w14:paraId="7B8F4CD5" w14:textId="77777777" w:rsidTr="00C53BA7">
        <w:tc>
          <w:tcPr>
            <w:tcW w:w="1332" w:type="dxa"/>
            <w:tcBorders>
              <w:top w:val="single" w:sz="6" w:space="0" w:color="auto"/>
              <w:left w:val="double" w:sz="6" w:space="0" w:color="auto"/>
              <w:bottom w:val="single" w:sz="6" w:space="0" w:color="auto"/>
              <w:right w:val="single" w:sz="6" w:space="0" w:color="auto"/>
            </w:tcBorders>
          </w:tcPr>
          <w:p w14:paraId="41EB2B1F" w14:textId="77777777" w:rsidR="00C53BA7" w:rsidRPr="00E332EF" w:rsidRDefault="00C53BA7" w:rsidP="00C53BA7">
            <w:pPr>
              <w:spacing w:before="0" w:after="0"/>
              <w:rPr>
                <w:rFonts w:eastAsia="Times New Roman"/>
                <w:sz w:val="22"/>
                <w:szCs w:val="22"/>
              </w:rPr>
            </w:pPr>
            <w:r w:rsidRPr="00E332EF">
              <w:rPr>
                <w:rFonts w:eastAsia="Times New Roman"/>
                <w:sz w:val="22"/>
                <w:szCs w:val="22"/>
              </w:rPr>
              <w:t>2013</w:t>
            </w:r>
          </w:p>
        </w:tc>
        <w:tc>
          <w:tcPr>
            <w:tcW w:w="1260" w:type="dxa"/>
            <w:tcBorders>
              <w:top w:val="single" w:sz="6" w:space="0" w:color="auto"/>
              <w:left w:val="single" w:sz="6" w:space="0" w:color="auto"/>
              <w:bottom w:val="single" w:sz="6" w:space="0" w:color="auto"/>
              <w:right w:val="single" w:sz="6" w:space="0" w:color="auto"/>
            </w:tcBorders>
          </w:tcPr>
          <w:p w14:paraId="75E2164E" w14:textId="77777777" w:rsidR="00C53BA7" w:rsidRPr="00E332EF" w:rsidRDefault="00C53BA7" w:rsidP="00C53BA7">
            <w:pPr>
              <w:spacing w:before="0" w:after="0"/>
              <w:rPr>
                <w:rFonts w:eastAsia="Times New Roman"/>
                <w:sz w:val="22"/>
                <w:szCs w:val="22"/>
              </w:rPr>
            </w:pPr>
            <w:r w:rsidRPr="00E332EF">
              <w:rPr>
                <w:rFonts w:eastAsia="Times New Roman"/>
                <w:sz w:val="22"/>
                <w:szCs w:val="22"/>
              </w:rPr>
              <w:t>2016</w:t>
            </w:r>
          </w:p>
        </w:tc>
        <w:tc>
          <w:tcPr>
            <w:tcW w:w="3980" w:type="dxa"/>
            <w:tcBorders>
              <w:top w:val="single" w:sz="6" w:space="0" w:color="auto"/>
              <w:left w:val="single" w:sz="6" w:space="0" w:color="auto"/>
              <w:bottom w:val="single" w:sz="6" w:space="0" w:color="auto"/>
              <w:right w:val="single" w:sz="6" w:space="0" w:color="auto"/>
            </w:tcBorders>
          </w:tcPr>
          <w:p w14:paraId="7D7EAA90" w14:textId="77777777" w:rsidR="00C53BA7" w:rsidRPr="00E332EF" w:rsidRDefault="00C53BA7" w:rsidP="00C53BA7">
            <w:pPr>
              <w:spacing w:before="0" w:after="0"/>
              <w:rPr>
                <w:rFonts w:eastAsia="Times New Roman"/>
                <w:sz w:val="22"/>
                <w:szCs w:val="22"/>
              </w:rPr>
            </w:pPr>
            <w:r w:rsidRPr="00E332EF">
              <w:rPr>
                <w:rFonts w:eastAsia="Times New Roman"/>
                <w:sz w:val="22"/>
                <w:szCs w:val="22"/>
              </w:rPr>
              <w:t>Правительство Санкт-Петербурга Комитет по культуре Санкт-Петербурга</w:t>
            </w:r>
          </w:p>
        </w:tc>
        <w:tc>
          <w:tcPr>
            <w:tcW w:w="2680" w:type="dxa"/>
            <w:tcBorders>
              <w:top w:val="single" w:sz="6" w:space="0" w:color="auto"/>
              <w:left w:val="single" w:sz="6" w:space="0" w:color="auto"/>
              <w:bottom w:val="single" w:sz="6" w:space="0" w:color="auto"/>
              <w:right w:val="double" w:sz="6" w:space="0" w:color="auto"/>
            </w:tcBorders>
          </w:tcPr>
          <w:p w14:paraId="7F625CCE" w14:textId="77777777" w:rsidR="00C53BA7" w:rsidRPr="00E332EF" w:rsidRDefault="00C53BA7" w:rsidP="00C53BA7">
            <w:pPr>
              <w:spacing w:before="0" w:after="0"/>
              <w:rPr>
                <w:rFonts w:eastAsia="Times New Roman"/>
                <w:sz w:val="22"/>
                <w:szCs w:val="22"/>
              </w:rPr>
            </w:pPr>
            <w:r w:rsidRPr="00E332EF">
              <w:rPr>
                <w:rFonts w:eastAsia="Times New Roman"/>
                <w:sz w:val="22"/>
                <w:szCs w:val="22"/>
              </w:rPr>
              <w:t>Заместитель председателя Комитета по культуре Санкт-Петербурга</w:t>
            </w:r>
          </w:p>
        </w:tc>
      </w:tr>
      <w:tr w:rsidR="00C53BA7" w:rsidRPr="00E332EF" w14:paraId="5A6F3296" w14:textId="77777777" w:rsidTr="00C53BA7">
        <w:tc>
          <w:tcPr>
            <w:tcW w:w="1332" w:type="dxa"/>
            <w:tcBorders>
              <w:top w:val="single" w:sz="6" w:space="0" w:color="auto"/>
              <w:left w:val="double" w:sz="6" w:space="0" w:color="auto"/>
              <w:bottom w:val="single" w:sz="6" w:space="0" w:color="auto"/>
              <w:right w:val="single" w:sz="6" w:space="0" w:color="auto"/>
            </w:tcBorders>
          </w:tcPr>
          <w:p w14:paraId="43838D47" w14:textId="77777777" w:rsidR="00C53BA7" w:rsidRPr="00E332EF" w:rsidRDefault="00C53BA7" w:rsidP="00C53BA7">
            <w:pPr>
              <w:spacing w:before="0" w:after="0"/>
              <w:rPr>
                <w:rFonts w:eastAsia="Times New Roman"/>
                <w:sz w:val="22"/>
                <w:szCs w:val="22"/>
              </w:rPr>
            </w:pPr>
            <w:r w:rsidRPr="00E332EF">
              <w:rPr>
                <w:rFonts w:eastAsia="Times New Roman"/>
                <w:sz w:val="22"/>
                <w:szCs w:val="22"/>
              </w:rPr>
              <w:t>2016</w:t>
            </w:r>
          </w:p>
        </w:tc>
        <w:tc>
          <w:tcPr>
            <w:tcW w:w="1260" w:type="dxa"/>
            <w:tcBorders>
              <w:top w:val="single" w:sz="6" w:space="0" w:color="auto"/>
              <w:left w:val="single" w:sz="6" w:space="0" w:color="auto"/>
              <w:bottom w:val="single" w:sz="6" w:space="0" w:color="auto"/>
              <w:right w:val="single" w:sz="6" w:space="0" w:color="auto"/>
            </w:tcBorders>
          </w:tcPr>
          <w:p w14:paraId="28CFA70C" w14:textId="77777777" w:rsidR="00C53BA7" w:rsidRPr="00E332EF" w:rsidRDefault="00C53BA7" w:rsidP="00C53BA7">
            <w:pPr>
              <w:spacing w:before="0" w:after="0"/>
              <w:rPr>
                <w:rFonts w:eastAsia="Times New Roman"/>
                <w:sz w:val="22"/>
                <w:szCs w:val="22"/>
              </w:rPr>
            </w:pPr>
            <w:r w:rsidRPr="00E332EF">
              <w:rPr>
                <w:rFonts w:eastAsia="Times New Roman"/>
                <w:sz w:val="22"/>
                <w:szCs w:val="22"/>
              </w:rPr>
              <w:t>настоящее время</w:t>
            </w:r>
          </w:p>
        </w:tc>
        <w:tc>
          <w:tcPr>
            <w:tcW w:w="3980" w:type="dxa"/>
            <w:tcBorders>
              <w:top w:val="single" w:sz="6" w:space="0" w:color="auto"/>
              <w:left w:val="single" w:sz="6" w:space="0" w:color="auto"/>
              <w:bottom w:val="single" w:sz="6" w:space="0" w:color="auto"/>
              <w:right w:val="single" w:sz="6" w:space="0" w:color="auto"/>
            </w:tcBorders>
          </w:tcPr>
          <w:p w14:paraId="4148516C" w14:textId="77777777" w:rsidR="00C53BA7" w:rsidRPr="00E332EF" w:rsidRDefault="00C53BA7" w:rsidP="00C53BA7">
            <w:pPr>
              <w:spacing w:before="0" w:after="0"/>
              <w:rPr>
                <w:rFonts w:eastAsia="Times New Roman"/>
                <w:sz w:val="22"/>
                <w:szCs w:val="22"/>
              </w:rPr>
            </w:pPr>
            <w:r w:rsidRPr="00E332EF">
              <w:rPr>
                <w:rFonts w:eastAsia="Times New Roman"/>
                <w:sz w:val="22"/>
                <w:szCs w:val="22"/>
              </w:rPr>
              <w:t>Акционерное общество «Дорожно-строительная компания «Автобан»</w:t>
            </w:r>
          </w:p>
        </w:tc>
        <w:tc>
          <w:tcPr>
            <w:tcW w:w="2680" w:type="dxa"/>
            <w:tcBorders>
              <w:top w:val="single" w:sz="6" w:space="0" w:color="auto"/>
              <w:left w:val="single" w:sz="6" w:space="0" w:color="auto"/>
              <w:bottom w:val="single" w:sz="6" w:space="0" w:color="auto"/>
              <w:right w:val="double" w:sz="6" w:space="0" w:color="auto"/>
            </w:tcBorders>
          </w:tcPr>
          <w:p w14:paraId="0E6882D1" w14:textId="77777777" w:rsidR="00C53BA7" w:rsidRPr="00E332EF" w:rsidRDefault="00C53BA7" w:rsidP="00C53BA7">
            <w:pPr>
              <w:spacing w:before="0" w:after="0"/>
              <w:rPr>
                <w:rFonts w:eastAsia="Times New Roman"/>
                <w:sz w:val="22"/>
                <w:szCs w:val="22"/>
              </w:rPr>
            </w:pPr>
            <w:r w:rsidRPr="00E332EF">
              <w:rPr>
                <w:rFonts w:eastAsia="Times New Roman"/>
                <w:sz w:val="22"/>
                <w:szCs w:val="22"/>
              </w:rPr>
              <w:t>Директора по экономике и финансам</w:t>
            </w:r>
          </w:p>
        </w:tc>
      </w:tr>
      <w:tr w:rsidR="00C53BA7" w:rsidRPr="00E332EF" w14:paraId="08296E25" w14:textId="77777777" w:rsidTr="00C53BA7">
        <w:tc>
          <w:tcPr>
            <w:tcW w:w="1332" w:type="dxa"/>
            <w:tcBorders>
              <w:top w:val="single" w:sz="6" w:space="0" w:color="auto"/>
              <w:left w:val="double" w:sz="6" w:space="0" w:color="auto"/>
              <w:bottom w:val="double" w:sz="6" w:space="0" w:color="auto"/>
              <w:right w:val="single" w:sz="6" w:space="0" w:color="auto"/>
            </w:tcBorders>
          </w:tcPr>
          <w:p w14:paraId="76F49A34" w14:textId="77777777" w:rsidR="00C53BA7" w:rsidRPr="00E332EF" w:rsidRDefault="00C53BA7" w:rsidP="00C53BA7">
            <w:pPr>
              <w:spacing w:before="0" w:after="0"/>
              <w:rPr>
                <w:rFonts w:eastAsia="Times New Roman"/>
                <w:sz w:val="22"/>
                <w:szCs w:val="22"/>
              </w:rPr>
            </w:pPr>
            <w:r w:rsidRPr="00E332EF">
              <w:rPr>
                <w:rFonts w:eastAsia="Times New Roman"/>
                <w:sz w:val="22"/>
                <w:szCs w:val="22"/>
              </w:rPr>
              <w:t>2017</w:t>
            </w:r>
          </w:p>
        </w:tc>
        <w:tc>
          <w:tcPr>
            <w:tcW w:w="1260" w:type="dxa"/>
            <w:tcBorders>
              <w:top w:val="single" w:sz="6" w:space="0" w:color="auto"/>
              <w:left w:val="single" w:sz="6" w:space="0" w:color="auto"/>
              <w:bottom w:val="double" w:sz="6" w:space="0" w:color="auto"/>
              <w:right w:val="single" w:sz="6" w:space="0" w:color="auto"/>
            </w:tcBorders>
          </w:tcPr>
          <w:p w14:paraId="20CCA472" w14:textId="77777777" w:rsidR="00C53BA7" w:rsidRPr="00E332EF" w:rsidRDefault="00C53BA7" w:rsidP="00C53BA7">
            <w:pPr>
              <w:spacing w:before="0" w:after="0"/>
              <w:rPr>
                <w:rFonts w:eastAsia="Times New Roman"/>
                <w:sz w:val="22"/>
                <w:szCs w:val="22"/>
              </w:rPr>
            </w:pPr>
            <w:r w:rsidRPr="00E332EF">
              <w:rPr>
                <w:rFonts w:eastAsia="Times New Roman"/>
                <w:sz w:val="22"/>
                <w:szCs w:val="22"/>
              </w:rPr>
              <w:t>настоящее время</w:t>
            </w:r>
          </w:p>
        </w:tc>
        <w:tc>
          <w:tcPr>
            <w:tcW w:w="3980" w:type="dxa"/>
            <w:tcBorders>
              <w:top w:val="single" w:sz="6" w:space="0" w:color="auto"/>
              <w:left w:val="single" w:sz="6" w:space="0" w:color="auto"/>
              <w:bottom w:val="double" w:sz="6" w:space="0" w:color="auto"/>
              <w:right w:val="single" w:sz="6" w:space="0" w:color="auto"/>
            </w:tcBorders>
          </w:tcPr>
          <w:p w14:paraId="65CD5E16" w14:textId="77777777" w:rsidR="00C53BA7" w:rsidRPr="00E332EF" w:rsidRDefault="00C53BA7" w:rsidP="00C53BA7">
            <w:pPr>
              <w:spacing w:before="0" w:after="0"/>
              <w:rPr>
                <w:rFonts w:eastAsia="Times New Roman"/>
                <w:bCs/>
                <w:iCs/>
                <w:sz w:val="22"/>
                <w:szCs w:val="22"/>
              </w:rPr>
            </w:pPr>
            <w:r w:rsidRPr="00E332EF">
              <w:rPr>
                <w:rFonts w:eastAsia="Times New Roman"/>
                <w:bCs/>
                <w:iCs/>
                <w:sz w:val="22"/>
                <w:szCs w:val="22"/>
              </w:rPr>
              <w:t>ОАО «ХМДС»</w:t>
            </w:r>
          </w:p>
        </w:tc>
        <w:tc>
          <w:tcPr>
            <w:tcW w:w="2680" w:type="dxa"/>
            <w:tcBorders>
              <w:top w:val="single" w:sz="6" w:space="0" w:color="auto"/>
              <w:left w:val="single" w:sz="6" w:space="0" w:color="auto"/>
              <w:bottom w:val="double" w:sz="6" w:space="0" w:color="auto"/>
              <w:right w:val="double" w:sz="6" w:space="0" w:color="auto"/>
            </w:tcBorders>
          </w:tcPr>
          <w:p w14:paraId="129F666F" w14:textId="77777777" w:rsidR="00C53BA7" w:rsidRPr="00E332EF" w:rsidRDefault="00C53BA7" w:rsidP="00C53BA7">
            <w:pPr>
              <w:spacing w:before="0" w:after="0"/>
              <w:rPr>
                <w:rFonts w:eastAsia="Times New Roman"/>
                <w:bCs/>
                <w:iCs/>
                <w:sz w:val="22"/>
                <w:szCs w:val="22"/>
              </w:rPr>
            </w:pPr>
            <w:r w:rsidRPr="00E332EF">
              <w:rPr>
                <w:rFonts w:eastAsia="Times New Roman"/>
                <w:bCs/>
                <w:iCs/>
                <w:sz w:val="22"/>
                <w:szCs w:val="22"/>
              </w:rPr>
              <w:t>Член Совета директоров</w:t>
            </w:r>
          </w:p>
        </w:tc>
      </w:tr>
      <w:tr w:rsidR="00C53BA7" w:rsidRPr="00E332EF" w14:paraId="3A6DF6F4" w14:textId="77777777" w:rsidTr="00C53BA7">
        <w:tc>
          <w:tcPr>
            <w:tcW w:w="1332" w:type="dxa"/>
            <w:tcBorders>
              <w:top w:val="single" w:sz="6" w:space="0" w:color="auto"/>
              <w:left w:val="double" w:sz="6" w:space="0" w:color="auto"/>
              <w:bottom w:val="double" w:sz="6" w:space="0" w:color="auto"/>
              <w:right w:val="single" w:sz="6" w:space="0" w:color="auto"/>
            </w:tcBorders>
          </w:tcPr>
          <w:p w14:paraId="38732F4C" w14:textId="77777777" w:rsidR="00C53BA7" w:rsidRPr="00E332EF" w:rsidRDefault="00C53BA7" w:rsidP="00C53BA7">
            <w:pPr>
              <w:spacing w:before="0" w:after="0"/>
              <w:rPr>
                <w:rFonts w:eastAsia="Times New Roman"/>
                <w:sz w:val="22"/>
                <w:szCs w:val="22"/>
              </w:rPr>
            </w:pPr>
            <w:r w:rsidRPr="00E332EF">
              <w:rPr>
                <w:rFonts w:eastAsia="Times New Roman"/>
                <w:sz w:val="22"/>
                <w:szCs w:val="22"/>
              </w:rPr>
              <w:t>2017</w:t>
            </w:r>
          </w:p>
        </w:tc>
        <w:tc>
          <w:tcPr>
            <w:tcW w:w="1260" w:type="dxa"/>
            <w:tcBorders>
              <w:top w:val="single" w:sz="6" w:space="0" w:color="auto"/>
              <w:left w:val="single" w:sz="6" w:space="0" w:color="auto"/>
              <w:bottom w:val="double" w:sz="6" w:space="0" w:color="auto"/>
              <w:right w:val="single" w:sz="6" w:space="0" w:color="auto"/>
            </w:tcBorders>
          </w:tcPr>
          <w:p w14:paraId="35EA56BE" w14:textId="77777777" w:rsidR="00C53BA7" w:rsidRPr="00E332EF" w:rsidRDefault="00C53BA7" w:rsidP="00C53BA7">
            <w:pPr>
              <w:spacing w:before="0" w:after="0"/>
              <w:rPr>
                <w:rFonts w:eastAsia="Times New Roman"/>
                <w:sz w:val="22"/>
                <w:szCs w:val="22"/>
              </w:rPr>
            </w:pPr>
            <w:r w:rsidRPr="00E332EF">
              <w:rPr>
                <w:rFonts w:eastAsia="Times New Roman"/>
                <w:sz w:val="22"/>
                <w:szCs w:val="22"/>
              </w:rPr>
              <w:t xml:space="preserve">настоящее </w:t>
            </w:r>
            <w:r w:rsidRPr="00E332EF">
              <w:rPr>
                <w:rFonts w:eastAsia="Times New Roman"/>
                <w:sz w:val="22"/>
                <w:szCs w:val="22"/>
              </w:rPr>
              <w:lastRenderedPageBreak/>
              <w:t>время</w:t>
            </w:r>
          </w:p>
        </w:tc>
        <w:tc>
          <w:tcPr>
            <w:tcW w:w="3980" w:type="dxa"/>
            <w:tcBorders>
              <w:top w:val="single" w:sz="6" w:space="0" w:color="auto"/>
              <w:left w:val="single" w:sz="6" w:space="0" w:color="auto"/>
              <w:bottom w:val="double" w:sz="6" w:space="0" w:color="auto"/>
              <w:right w:val="single" w:sz="6" w:space="0" w:color="auto"/>
            </w:tcBorders>
          </w:tcPr>
          <w:p w14:paraId="7A0E9295" w14:textId="77777777" w:rsidR="00C53BA7" w:rsidRPr="00E332EF" w:rsidRDefault="00C53BA7" w:rsidP="00C53BA7">
            <w:pPr>
              <w:spacing w:before="0" w:after="0"/>
              <w:rPr>
                <w:rFonts w:eastAsia="Times New Roman"/>
                <w:bCs/>
                <w:iCs/>
                <w:sz w:val="22"/>
                <w:szCs w:val="22"/>
              </w:rPr>
            </w:pPr>
            <w:r w:rsidRPr="00E332EF">
              <w:rPr>
                <w:rFonts w:eastAsia="Times New Roman"/>
                <w:bCs/>
                <w:iCs/>
                <w:sz w:val="22"/>
                <w:szCs w:val="22"/>
              </w:rPr>
              <w:lastRenderedPageBreak/>
              <w:t>ОАО «СУ-909»</w:t>
            </w:r>
          </w:p>
        </w:tc>
        <w:tc>
          <w:tcPr>
            <w:tcW w:w="2680" w:type="dxa"/>
            <w:tcBorders>
              <w:top w:val="single" w:sz="6" w:space="0" w:color="auto"/>
              <w:left w:val="single" w:sz="6" w:space="0" w:color="auto"/>
              <w:bottom w:val="double" w:sz="6" w:space="0" w:color="auto"/>
              <w:right w:val="double" w:sz="6" w:space="0" w:color="auto"/>
            </w:tcBorders>
          </w:tcPr>
          <w:p w14:paraId="1C1A5CFC" w14:textId="77777777" w:rsidR="00C53BA7" w:rsidRPr="00E332EF" w:rsidRDefault="00C53BA7" w:rsidP="00C53BA7">
            <w:pPr>
              <w:spacing w:before="0" w:after="0"/>
              <w:rPr>
                <w:rFonts w:eastAsia="Times New Roman"/>
                <w:sz w:val="22"/>
                <w:szCs w:val="22"/>
              </w:rPr>
            </w:pPr>
            <w:r w:rsidRPr="00E332EF">
              <w:rPr>
                <w:rFonts w:eastAsia="Times New Roman"/>
                <w:bCs/>
                <w:iCs/>
                <w:sz w:val="22"/>
                <w:szCs w:val="22"/>
              </w:rPr>
              <w:t>Член Совета директоров</w:t>
            </w:r>
          </w:p>
        </w:tc>
      </w:tr>
      <w:tr w:rsidR="00C53BA7" w:rsidRPr="00E332EF" w14:paraId="362ACE6A" w14:textId="77777777" w:rsidTr="00C53BA7">
        <w:tc>
          <w:tcPr>
            <w:tcW w:w="1332" w:type="dxa"/>
            <w:tcBorders>
              <w:top w:val="single" w:sz="6" w:space="0" w:color="auto"/>
              <w:left w:val="double" w:sz="6" w:space="0" w:color="auto"/>
              <w:bottom w:val="double" w:sz="6" w:space="0" w:color="auto"/>
              <w:right w:val="single" w:sz="6" w:space="0" w:color="auto"/>
            </w:tcBorders>
          </w:tcPr>
          <w:p w14:paraId="27A7CC74" w14:textId="77777777" w:rsidR="00C53BA7" w:rsidRPr="00E332EF" w:rsidRDefault="00C53BA7" w:rsidP="00C53BA7">
            <w:pPr>
              <w:spacing w:before="0" w:after="0"/>
              <w:rPr>
                <w:rFonts w:eastAsia="Times New Roman"/>
                <w:sz w:val="22"/>
                <w:szCs w:val="22"/>
              </w:rPr>
            </w:pPr>
            <w:r w:rsidRPr="00E332EF">
              <w:rPr>
                <w:rFonts w:eastAsia="Times New Roman"/>
                <w:sz w:val="22"/>
                <w:szCs w:val="22"/>
              </w:rPr>
              <w:t>2017</w:t>
            </w:r>
          </w:p>
        </w:tc>
        <w:tc>
          <w:tcPr>
            <w:tcW w:w="1260" w:type="dxa"/>
            <w:tcBorders>
              <w:top w:val="single" w:sz="6" w:space="0" w:color="auto"/>
              <w:left w:val="single" w:sz="6" w:space="0" w:color="auto"/>
              <w:bottom w:val="double" w:sz="6" w:space="0" w:color="auto"/>
              <w:right w:val="single" w:sz="6" w:space="0" w:color="auto"/>
            </w:tcBorders>
          </w:tcPr>
          <w:p w14:paraId="6B5B4180" w14:textId="77777777" w:rsidR="00C53BA7" w:rsidRPr="00E332EF" w:rsidRDefault="00C53BA7" w:rsidP="00C53BA7">
            <w:pPr>
              <w:spacing w:before="0" w:after="0"/>
              <w:rPr>
                <w:rFonts w:eastAsia="Times New Roman"/>
                <w:sz w:val="22"/>
                <w:szCs w:val="22"/>
              </w:rPr>
            </w:pPr>
            <w:r w:rsidRPr="00E332EF">
              <w:rPr>
                <w:rFonts w:eastAsia="Times New Roman"/>
                <w:sz w:val="22"/>
                <w:szCs w:val="22"/>
              </w:rPr>
              <w:t>настоящее время</w:t>
            </w:r>
          </w:p>
        </w:tc>
        <w:tc>
          <w:tcPr>
            <w:tcW w:w="3980" w:type="dxa"/>
            <w:tcBorders>
              <w:top w:val="single" w:sz="6" w:space="0" w:color="auto"/>
              <w:left w:val="single" w:sz="6" w:space="0" w:color="auto"/>
              <w:bottom w:val="double" w:sz="6" w:space="0" w:color="auto"/>
              <w:right w:val="single" w:sz="6" w:space="0" w:color="auto"/>
            </w:tcBorders>
          </w:tcPr>
          <w:p w14:paraId="26ECB0A8" w14:textId="77777777" w:rsidR="00C53BA7" w:rsidRPr="00E332EF" w:rsidRDefault="00C53BA7" w:rsidP="00C53BA7">
            <w:pPr>
              <w:spacing w:before="0" w:after="0"/>
              <w:rPr>
                <w:rFonts w:eastAsia="Times New Roman"/>
                <w:bCs/>
                <w:iCs/>
                <w:sz w:val="22"/>
                <w:szCs w:val="22"/>
              </w:rPr>
            </w:pPr>
            <w:r w:rsidRPr="00E332EF">
              <w:rPr>
                <w:rFonts w:eastAsia="Times New Roman"/>
                <w:bCs/>
                <w:iCs/>
                <w:sz w:val="22"/>
                <w:szCs w:val="22"/>
              </w:rPr>
              <w:t>АО «АВТОБАН-</w:t>
            </w:r>
            <w:proofErr w:type="spellStart"/>
            <w:r w:rsidRPr="00E332EF">
              <w:rPr>
                <w:rFonts w:eastAsia="Times New Roman"/>
                <w:bCs/>
                <w:iCs/>
                <w:sz w:val="22"/>
                <w:szCs w:val="22"/>
              </w:rPr>
              <w:t>Финанс</w:t>
            </w:r>
            <w:proofErr w:type="spellEnd"/>
            <w:r w:rsidRPr="00E332EF">
              <w:rPr>
                <w:rFonts w:eastAsia="Times New Roman"/>
                <w:bCs/>
                <w:iCs/>
                <w:sz w:val="22"/>
                <w:szCs w:val="22"/>
              </w:rPr>
              <w:t>»</w:t>
            </w:r>
          </w:p>
        </w:tc>
        <w:tc>
          <w:tcPr>
            <w:tcW w:w="2680" w:type="dxa"/>
            <w:tcBorders>
              <w:top w:val="single" w:sz="6" w:space="0" w:color="auto"/>
              <w:left w:val="single" w:sz="6" w:space="0" w:color="auto"/>
              <w:bottom w:val="double" w:sz="6" w:space="0" w:color="auto"/>
              <w:right w:val="double" w:sz="6" w:space="0" w:color="auto"/>
            </w:tcBorders>
          </w:tcPr>
          <w:p w14:paraId="6141D8E6" w14:textId="77777777" w:rsidR="00C53BA7" w:rsidRPr="00E332EF" w:rsidRDefault="00C53BA7" w:rsidP="00C53BA7">
            <w:pPr>
              <w:spacing w:before="0" w:after="0"/>
              <w:rPr>
                <w:rFonts w:eastAsia="Times New Roman"/>
                <w:sz w:val="22"/>
                <w:szCs w:val="22"/>
              </w:rPr>
            </w:pPr>
            <w:r w:rsidRPr="00E332EF">
              <w:rPr>
                <w:rFonts w:eastAsia="Times New Roman"/>
                <w:bCs/>
                <w:iCs/>
                <w:sz w:val="22"/>
                <w:szCs w:val="22"/>
              </w:rPr>
              <w:t>Член Совета директоров</w:t>
            </w:r>
          </w:p>
        </w:tc>
      </w:tr>
      <w:tr w:rsidR="00C53BA7" w:rsidRPr="00E332EF" w14:paraId="6948163D" w14:textId="77777777" w:rsidTr="00C53BA7">
        <w:tc>
          <w:tcPr>
            <w:tcW w:w="1332" w:type="dxa"/>
            <w:tcBorders>
              <w:top w:val="single" w:sz="6" w:space="0" w:color="auto"/>
              <w:left w:val="double" w:sz="6" w:space="0" w:color="auto"/>
              <w:bottom w:val="double" w:sz="6" w:space="0" w:color="auto"/>
              <w:right w:val="single" w:sz="6" w:space="0" w:color="auto"/>
            </w:tcBorders>
          </w:tcPr>
          <w:p w14:paraId="233D90B3" w14:textId="77777777" w:rsidR="00C53BA7" w:rsidRPr="00E332EF" w:rsidRDefault="00C53BA7" w:rsidP="00C53BA7">
            <w:pPr>
              <w:spacing w:before="0" w:after="0"/>
              <w:rPr>
                <w:rFonts w:eastAsia="Times New Roman"/>
                <w:sz w:val="22"/>
                <w:szCs w:val="22"/>
              </w:rPr>
            </w:pPr>
            <w:r w:rsidRPr="00E332EF">
              <w:rPr>
                <w:rFonts w:eastAsia="Times New Roman"/>
                <w:sz w:val="22"/>
                <w:szCs w:val="22"/>
              </w:rPr>
              <w:t>2017</w:t>
            </w:r>
          </w:p>
        </w:tc>
        <w:tc>
          <w:tcPr>
            <w:tcW w:w="1260" w:type="dxa"/>
            <w:tcBorders>
              <w:top w:val="single" w:sz="6" w:space="0" w:color="auto"/>
              <w:left w:val="single" w:sz="6" w:space="0" w:color="auto"/>
              <w:bottom w:val="double" w:sz="6" w:space="0" w:color="auto"/>
              <w:right w:val="single" w:sz="6" w:space="0" w:color="auto"/>
            </w:tcBorders>
          </w:tcPr>
          <w:p w14:paraId="0BE4F4DA" w14:textId="77777777" w:rsidR="00C53BA7" w:rsidRPr="00E332EF" w:rsidRDefault="00C53BA7" w:rsidP="00C53BA7">
            <w:pPr>
              <w:spacing w:before="0" w:after="0"/>
              <w:rPr>
                <w:rFonts w:eastAsia="Times New Roman"/>
                <w:sz w:val="22"/>
                <w:szCs w:val="22"/>
              </w:rPr>
            </w:pPr>
            <w:r w:rsidRPr="00E332EF">
              <w:rPr>
                <w:rFonts w:eastAsia="Times New Roman"/>
                <w:sz w:val="22"/>
                <w:szCs w:val="22"/>
              </w:rPr>
              <w:t>настоящее время</w:t>
            </w:r>
          </w:p>
        </w:tc>
        <w:tc>
          <w:tcPr>
            <w:tcW w:w="3980" w:type="dxa"/>
            <w:tcBorders>
              <w:top w:val="single" w:sz="6" w:space="0" w:color="auto"/>
              <w:left w:val="single" w:sz="6" w:space="0" w:color="auto"/>
              <w:bottom w:val="double" w:sz="6" w:space="0" w:color="auto"/>
              <w:right w:val="single" w:sz="6" w:space="0" w:color="auto"/>
            </w:tcBorders>
          </w:tcPr>
          <w:p w14:paraId="69921028" w14:textId="77777777" w:rsidR="00C53BA7" w:rsidRPr="00E332EF" w:rsidRDefault="00C53BA7" w:rsidP="00C53BA7">
            <w:pPr>
              <w:spacing w:before="0" w:after="0"/>
              <w:rPr>
                <w:rFonts w:eastAsia="Times New Roman"/>
                <w:bCs/>
                <w:iCs/>
                <w:sz w:val="22"/>
                <w:szCs w:val="22"/>
              </w:rPr>
            </w:pPr>
            <w:r w:rsidRPr="00E332EF">
              <w:rPr>
                <w:rFonts w:eastAsia="Times New Roman"/>
                <w:bCs/>
                <w:iCs/>
                <w:sz w:val="22"/>
                <w:szCs w:val="22"/>
              </w:rPr>
              <w:t>ООО «АСК»</w:t>
            </w:r>
          </w:p>
        </w:tc>
        <w:tc>
          <w:tcPr>
            <w:tcW w:w="2680" w:type="dxa"/>
            <w:tcBorders>
              <w:top w:val="single" w:sz="6" w:space="0" w:color="auto"/>
              <w:left w:val="single" w:sz="6" w:space="0" w:color="auto"/>
              <w:bottom w:val="double" w:sz="6" w:space="0" w:color="auto"/>
              <w:right w:val="double" w:sz="6" w:space="0" w:color="auto"/>
            </w:tcBorders>
          </w:tcPr>
          <w:p w14:paraId="2382BAE1" w14:textId="77777777" w:rsidR="00C53BA7" w:rsidRPr="00E332EF" w:rsidRDefault="00C53BA7" w:rsidP="00C53BA7">
            <w:pPr>
              <w:spacing w:before="0" w:after="0"/>
              <w:rPr>
                <w:rFonts w:eastAsia="Times New Roman"/>
                <w:bCs/>
                <w:iCs/>
                <w:sz w:val="22"/>
                <w:szCs w:val="22"/>
              </w:rPr>
            </w:pPr>
            <w:r w:rsidRPr="00E332EF">
              <w:rPr>
                <w:rFonts w:eastAsia="Times New Roman"/>
                <w:bCs/>
                <w:iCs/>
                <w:sz w:val="22"/>
                <w:szCs w:val="22"/>
              </w:rPr>
              <w:t>Член Совета директоров</w:t>
            </w:r>
          </w:p>
        </w:tc>
      </w:tr>
      <w:tr w:rsidR="00C53BA7" w:rsidRPr="00E332EF" w14:paraId="3AC30FAD" w14:textId="77777777" w:rsidTr="00C53BA7">
        <w:tc>
          <w:tcPr>
            <w:tcW w:w="1332" w:type="dxa"/>
            <w:tcBorders>
              <w:top w:val="single" w:sz="6" w:space="0" w:color="auto"/>
              <w:left w:val="double" w:sz="6" w:space="0" w:color="auto"/>
              <w:bottom w:val="double" w:sz="6" w:space="0" w:color="auto"/>
              <w:right w:val="single" w:sz="6" w:space="0" w:color="auto"/>
            </w:tcBorders>
          </w:tcPr>
          <w:p w14:paraId="0D8A0D76" w14:textId="77777777" w:rsidR="00C53BA7" w:rsidRPr="00E332EF" w:rsidRDefault="00C53BA7" w:rsidP="00C53BA7">
            <w:pPr>
              <w:spacing w:before="0" w:after="0"/>
              <w:rPr>
                <w:rFonts w:eastAsia="Times New Roman"/>
                <w:sz w:val="22"/>
                <w:szCs w:val="22"/>
              </w:rPr>
            </w:pPr>
            <w:r w:rsidRPr="00E332EF">
              <w:rPr>
                <w:rFonts w:eastAsia="Times New Roman"/>
                <w:sz w:val="22"/>
                <w:szCs w:val="22"/>
              </w:rPr>
              <w:t>2017</w:t>
            </w:r>
          </w:p>
        </w:tc>
        <w:tc>
          <w:tcPr>
            <w:tcW w:w="1260" w:type="dxa"/>
            <w:tcBorders>
              <w:top w:val="single" w:sz="6" w:space="0" w:color="auto"/>
              <w:left w:val="single" w:sz="6" w:space="0" w:color="auto"/>
              <w:bottom w:val="double" w:sz="6" w:space="0" w:color="auto"/>
              <w:right w:val="single" w:sz="6" w:space="0" w:color="auto"/>
            </w:tcBorders>
          </w:tcPr>
          <w:p w14:paraId="04331F8B" w14:textId="77777777" w:rsidR="00C53BA7" w:rsidRPr="00E332EF" w:rsidRDefault="00C53BA7" w:rsidP="00C53BA7">
            <w:pPr>
              <w:spacing w:before="0" w:after="0"/>
              <w:rPr>
                <w:rFonts w:eastAsia="Times New Roman"/>
                <w:sz w:val="22"/>
                <w:szCs w:val="22"/>
              </w:rPr>
            </w:pPr>
            <w:r w:rsidRPr="00E332EF">
              <w:rPr>
                <w:rFonts w:eastAsia="Times New Roman"/>
                <w:sz w:val="22"/>
                <w:szCs w:val="22"/>
              </w:rPr>
              <w:t>2018</w:t>
            </w:r>
          </w:p>
        </w:tc>
        <w:tc>
          <w:tcPr>
            <w:tcW w:w="3980" w:type="dxa"/>
            <w:tcBorders>
              <w:top w:val="single" w:sz="6" w:space="0" w:color="auto"/>
              <w:left w:val="single" w:sz="6" w:space="0" w:color="auto"/>
              <w:bottom w:val="double" w:sz="6" w:space="0" w:color="auto"/>
              <w:right w:val="single" w:sz="6" w:space="0" w:color="auto"/>
            </w:tcBorders>
          </w:tcPr>
          <w:p w14:paraId="384DC966" w14:textId="77777777" w:rsidR="00C53BA7" w:rsidRPr="00E332EF" w:rsidRDefault="00C53BA7" w:rsidP="00C53BA7">
            <w:pPr>
              <w:spacing w:before="0" w:after="0"/>
              <w:rPr>
                <w:rFonts w:eastAsia="Times New Roman"/>
                <w:bCs/>
                <w:iCs/>
                <w:sz w:val="22"/>
                <w:szCs w:val="22"/>
              </w:rPr>
            </w:pPr>
            <w:r w:rsidRPr="00E332EF">
              <w:rPr>
                <w:rFonts w:eastAsia="Times New Roman"/>
                <w:bCs/>
                <w:iCs/>
                <w:sz w:val="22"/>
                <w:szCs w:val="22"/>
              </w:rPr>
              <w:t>ООО «РЦ АВТОДОРСТРОЙ»</w:t>
            </w:r>
          </w:p>
        </w:tc>
        <w:tc>
          <w:tcPr>
            <w:tcW w:w="2680" w:type="dxa"/>
            <w:tcBorders>
              <w:top w:val="single" w:sz="6" w:space="0" w:color="auto"/>
              <w:left w:val="single" w:sz="6" w:space="0" w:color="auto"/>
              <w:bottom w:val="double" w:sz="6" w:space="0" w:color="auto"/>
              <w:right w:val="double" w:sz="6" w:space="0" w:color="auto"/>
            </w:tcBorders>
          </w:tcPr>
          <w:p w14:paraId="1B3426D9" w14:textId="77777777" w:rsidR="00C53BA7" w:rsidRPr="00E332EF" w:rsidRDefault="00C53BA7" w:rsidP="00C53BA7">
            <w:pPr>
              <w:spacing w:before="0" w:after="0"/>
              <w:rPr>
                <w:rFonts w:eastAsia="Times New Roman"/>
                <w:sz w:val="22"/>
                <w:szCs w:val="22"/>
              </w:rPr>
            </w:pPr>
            <w:r w:rsidRPr="00E332EF">
              <w:rPr>
                <w:rFonts w:eastAsia="Times New Roman"/>
                <w:bCs/>
                <w:iCs/>
                <w:sz w:val="22"/>
                <w:szCs w:val="22"/>
              </w:rPr>
              <w:t>Член Совета директоров</w:t>
            </w:r>
          </w:p>
        </w:tc>
      </w:tr>
      <w:tr w:rsidR="00C53BA7" w:rsidRPr="00E332EF" w14:paraId="2F2B7B73" w14:textId="77777777" w:rsidTr="00C53BA7">
        <w:tc>
          <w:tcPr>
            <w:tcW w:w="1332" w:type="dxa"/>
            <w:tcBorders>
              <w:top w:val="single" w:sz="6" w:space="0" w:color="auto"/>
              <w:left w:val="double" w:sz="6" w:space="0" w:color="auto"/>
              <w:bottom w:val="double" w:sz="6" w:space="0" w:color="auto"/>
              <w:right w:val="single" w:sz="6" w:space="0" w:color="auto"/>
            </w:tcBorders>
          </w:tcPr>
          <w:p w14:paraId="683D2634" w14:textId="77777777" w:rsidR="00C53BA7" w:rsidRPr="00E332EF" w:rsidRDefault="00C53BA7" w:rsidP="00C53BA7">
            <w:pPr>
              <w:spacing w:before="0" w:after="0"/>
              <w:rPr>
                <w:rFonts w:eastAsia="Times New Roman"/>
                <w:sz w:val="22"/>
                <w:szCs w:val="22"/>
              </w:rPr>
            </w:pPr>
            <w:r w:rsidRPr="00E332EF">
              <w:rPr>
                <w:rFonts w:eastAsia="Times New Roman"/>
                <w:sz w:val="22"/>
                <w:szCs w:val="22"/>
              </w:rPr>
              <w:t>2017</w:t>
            </w:r>
          </w:p>
        </w:tc>
        <w:tc>
          <w:tcPr>
            <w:tcW w:w="1260" w:type="dxa"/>
            <w:tcBorders>
              <w:top w:val="single" w:sz="6" w:space="0" w:color="auto"/>
              <w:left w:val="single" w:sz="6" w:space="0" w:color="auto"/>
              <w:bottom w:val="double" w:sz="6" w:space="0" w:color="auto"/>
              <w:right w:val="single" w:sz="6" w:space="0" w:color="auto"/>
            </w:tcBorders>
          </w:tcPr>
          <w:p w14:paraId="0CEF883D" w14:textId="77777777" w:rsidR="00C53BA7" w:rsidRPr="00E332EF" w:rsidRDefault="00C53BA7" w:rsidP="00C53BA7">
            <w:pPr>
              <w:spacing w:before="0" w:after="0"/>
              <w:rPr>
                <w:rFonts w:eastAsia="Times New Roman"/>
                <w:sz w:val="22"/>
                <w:szCs w:val="22"/>
              </w:rPr>
            </w:pPr>
            <w:r w:rsidRPr="00E332EF">
              <w:rPr>
                <w:rFonts w:eastAsia="Times New Roman"/>
                <w:sz w:val="22"/>
                <w:szCs w:val="22"/>
              </w:rPr>
              <w:t>настоящее время</w:t>
            </w:r>
          </w:p>
        </w:tc>
        <w:tc>
          <w:tcPr>
            <w:tcW w:w="3980" w:type="dxa"/>
            <w:tcBorders>
              <w:top w:val="single" w:sz="6" w:space="0" w:color="auto"/>
              <w:left w:val="single" w:sz="6" w:space="0" w:color="auto"/>
              <w:bottom w:val="double" w:sz="6" w:space="0" w:color="auto"/>
              <w:right w:val="single" w:sz="6" w:space="0" w:color="auto"/>
            </w:tcBorders>
          </w:tcPr>
          <w:p w14:paraId="5C4A3C7D" w14:textId="77777777" w:rsidR="00C53BA7" w:rsidRPr="00E332EF" w:rsidRDefault="00C53BA7" w:rsidP="00C53BA7">
            <w:pPr>
              <w:spacing w:before="0" w:after="0"/>
              <w:rPr>
                <w:rFonts w:eastAsia="Times New Roman"/>
                <w:bCs/>
                <w:iCs/>
                <w:sz w:val="22"/>
                <w:szCs w:val="22"/>
              </w:rPr>
            </w:pPr>
            <w:r w:rsidRPr="00E332EF">
              <w:rPr>
                <w:rFonts w:eastAsia="Times New Roman"/>
                <w:bCs/>
                <w:iCs/>
                <w:sz w:val="22"/>
                <w:szCs w:val="22"/>
              </w:rPr>
              <w:t>ОАО «СУ-920»</w:t>
            </w:r>
          </w:p>
        </w:tc>
        <w:tc>
          <w:tcPr>
            <w:tcW w:w="2680" w:type="dxa"/>
            <w:tcBorders>
              <w:top w:val="single" w:sz="6" w:space="0" w:color="auto"/>
              <w:left w:val="single" w:sz="6" w:space="0" w:color="auto"/>
              <w:bottom w:val="double" w:sz="6" w:space="0" w:color="auto"/>
              <w:right w:val="double" w:sz="6" w:space="0" w:color="auto"/>
            </w:tcBorders>
          </w:tcPr>
          <w:p w14:paraId="26FF6752" w14:textId="77777777" w:rsidR="00C53BA7" w:rsidRPr="00E332EF" w:rsidRDefault="00C53BA7" w:rsidP="00C53BA7">
            <w:pPr>
              <w:spacing w:before="0" w:after="0"/>
              <w:rPr>
                <w:rFonts w:eastAsia="Times New Roman"/>
                <w:sz w:val="22"/>
                <w:szCs w:val="22"/>
              </w:rPr>
            </w:pPr>
            <w:r w:rsidRPr="00E332EF">
              <w:rPr>
                <w:rFonts w:eastAsia="Times New Roman"/>
                <w:bCs/>
                <w:iCs/>
                <w:sz w:val="22"/>
                <w:szCs w:val="22"/>
              </w:rPr>
              <w:t>Член Совета директоров</w:t>
            </w:r>
          </w:p>
        </w:tc>
      </w:tr>
    </w:tbl>
    <w:p w14:paraId="322BA945" w14:textId="77777777" w:rsidR="00C53BA7" w:rsidRPr="00E332EF" w:rsidRDefault="00C53BA7" w:rsidP="00C53BA7">
      <w:pPr>
        <w:spacing w:before="0" w:after="0"/>
        <w:rPr>
          <w:rFonts w:eastAsia="Times New Roman"/>
          <w:sz w:val="22"/>
          <w:szCs w:val="22"/>
        </w:rPr>
      </w:pPr>
    </w:p>
    <w:p w14:paraId="50098246" w14:textId="77777777" w:rsidR="00C53BA7" w:rsidRPr="00E332EF" w:rsidRDefault="00C53BA7" w:rsidP="00C53BA7">
      <w:pPr>
        <w:spacing w:before="0" w:after="0"/>
        <w:rPr>
          <w:rFonts w:eastAsia="Times New Roman"/>
          <w:sz w:val="22"/>
          <w:szCs w:val="22"/>
        </w:rPr>
      </w:pPr>
    </w:p>
    <w:p w14:paraId="17D798D7" w14:textId="77777777" w:rsidR="00C53BA7" w:rsidRPr="00E332EF" w:rsidRDefault="00C53BA7" w:rsidP="00C53BA7">
      <w:pPr>
        <w:spacing w:before="0" w:after="0"/>
        <w:ind w:left="200"/>
        <w:rPr>
          <w:rFonts w:eastAsia="Times New Roman"/>
          <w:sz w:val="22"/>
          <w:szCs w:val="22"/>
        </w:rPr>
      </w:pPr>
      <w:r w:rsidRPr="00E332EF">
        <w:rPr>
          <w:rFonts w:eastAsia="Times New Roman"/>
          <w:b/>
          <w:bCs/>
          <w:i/>
          <w:iCs/>
          <w:sz w:val="22"/>
          <w:szCs w:val="22"/>
        </w:rPr>
        <w:t>Доли участия в уставном капитале лица, предоставившем обеспечение по облигациям эмитента /обыкновенных акций не имеет</w:t>
      </w:r>
    </w:p>
    <w:p w14:paraId="450F28AD" w14:textId="77777777" w:rsidR="00C53BA7" w:rsidRPr="00E332EF" w:rsidRDefault="00C53BA7" w:rsidP="00C53BA7">
      <w:pPr>
        <w:spacing w:before="0" w:after="0"/>
        <w:rPr>
          <w:rFonts w:eastAsia="Times New Roman"/>
          <w:sz w:val="22"/>
          <w:szCs w:val="22"/>
        </w:rPr>
      </w:pPr>
    </w:p>
    <w:p w14:paraId="71985401" w14:textId="77777777" w:rsidR="00C53BA7" w:rsidRPr="00E332EF" w:rsidRDefault="00C53BA7" w:rsidP="00C53BA7">
      <w:pPr>
        <w:spacing w:before="0" w:after="0"/>
        <w:rPr>
          <w:rFonts w:eastAsia="Times New Roman"/>
          <w:sz w:val="22"/>
          <w:szCs w:val="22"/>
        </w:rPr>
      </w:pPr>
    </w:p>
    <w:p w14:paraId="7BDB9E6D" w14:textId="77777777" w:rsidR="00C53BA7" w:rsidRPr="00E332EF" w:rsidRDefault="00C53BA7" w:rsidP="00C53BA7">
      <w:pPr>
        <w:spacing w:before="0" w:after="0"/>
        <w:ind w:left="200"/>
        <w:rPr>
          <w:rFonts w:eastAsia="Times New Roman"/>
          <w:sz w:val="22"/>
          <w:szCs w:val="22"/>
        </w:rPr>
      </w:pPr>
      <w:r w:rsidRPr="00E332EF">
        <w:rPr>
          <w:rFonts w:eastAsia="Times New Roman"/>
          <w:sz w:val="22"/>
          <w:szCs w:val="22"/>
        </w:rPr>
        <w:t xml:space="preserve">Доли участия лица в уставном (складочном) капитале (паевом фонде) дочерних и зависимых обществ лица, предоставившего обеспечение: </w:t>
      </w:r>
      <w:r w:rsidRPr="00E332EF">
        <w:rPr>
          <w:rFonts w:eastAsia="Times New Roman"/>
          <w:b/>
          <w:bCs/>
          <w:i/>
          <w:iCs/>
          <w:sz w:val="22"/>
          <w:szCs w:val="22"/>
        </w:rPr>
        <w:t>Лицо указанных долей не имеет</w:t>
      </w:r>
    </w:p>
    <w:p w14:paraId="3359A360" w14:textId="77777777" w:rsidR="00C53BA7" w:rsidRPr="00E332EF" w:rsidRDefault="00C53BA7" w:rsidP="00C53BA7">
      <w:pPr>
        <w:spacing w:before="0" w:after="0"/>
        <w:ind w:left="200"/>
        <w:rPr>
          <w:rFonts w:eastAsia="Times New Roman"/>
          <w:sz w:val="22"/>
          <w:szCs w:val="22"/>
        </w:rPr>
      </w:pPr>
    </w:p>
    <w:p w14:paraId="10DD6362" w14:textId="77777777" w:rsidR="00C53BA7" w:rsidRPr="00E332EF" w:rsidRDefault="00C53BA7" w:rsidP="00C53BA7">
      <w:pPr>
        <w:spacing w:before="0" w:after="0"/>
        <w:ind w:left="200"/>
        <w:rPr>
          <w:rFonts w:eastAsia="Times New Roman"/>
          <w:sz w:val="22"/>
          <w:szCs w:val="22"/>
        </w:rPr>
      </w:pPr>
      <w:r w:rsidRPr="00E332EF">
        <w:rPr>
          <w:rFonts w:eastAsia="Times New Roman"/>
          <w:sz w:val="22"/>
          <w:szCs w:val="22"/>
        </w:rPr>
        <w:t xml:space="preserve">Сведения о характере любых родственных связей с иными лицами, входящими в состав органов управления </w:t>
      </w:r>
      <w:r w:rsidRPr="00E332EF">
        <w:rPr>
          <w:rFonts w:eastAsia="Times New Roman"/>
          <w:bCs/>
          <w:sz w:val="22"/>
          <w:szCs w:val="22"/>
        </w:rPr>
        <w:t xml:space="preserve">лица, предоставившего обеспечение </w:t>
      </w:r>
      <w:r w:rsidRPr="00E332EF">
        <w:rPr>
          <w:rFonts w:eastAsia="Times New Roman"/>
          <w:sz w:val="22"/>
          <w:szCs w:val="22"/>
        </w:rPr>
        <w:t xml:space="preserve">и/или органов контроля за финансово-хозяйственной деятельностью </w:t>
      </w:r>
      <w:r w:rsidRPr="00E332EF">
        <w:rPr>
          <w:rFonts w:eastAsia="Times New Roman"/>
          <w:bCs/>
          <w:sz w:val="22"/>
          <w:szCs w:val="22"/>
        </w:rPr>
        <w:t xml:space="preserve">лица, предоставившего </w:t>
      </w:r>
      <w:proofErr w:type="gramStart"/>
      <w:r w:rsidRPr="00E332EF">
        <w:rPr>
          <w:rFonts w:eastAsia="Times New Roman"/>
          <w:bCs/>
          <w:sz w:val="22"/>
          <w:szCs w:val="22"/>
        </w:rPr>
        <w:t>обеспечение</w:t>
      </w:r>
      <w:r w:rsidRPr="00E332EF">
        <w:rPr>
          <w:rFonts w:eastAsia="Times New Roman"/>
          <w:sz w:val="22"/>
          <w:szCs w:val="22"/>
        </w:rPr>
        <w:t>:</w:t>
      </w:r>
      <w:r w:rsidRPr="00E332EF">
        <w:rPr>
          <w:rFonts w:eastAsia="Times New Roman"/>
          <w:sz w:val="22"/>
          <w:szCs w:val="22"/>
        </w:rPr>
        <w:br/>
      </w:r>
      <w:r w:rsidRPr="00E332EF">
        <w:rPr>
          <w:rFonts w:eastAsia="Times New Roman"/>
          <w:b/>
          <w:bCs/>
          <w:i/>
          <w:iCs/>
          <w:sz w:val="22"/>
          <w:szCs w:val="22"/>
        </w:rPr>
        <w:t>Указанных</w:t>
      </w:r>
      <w:proofErr w:type="gramEnd"/>
      <w:r w:rsidRPr="00E332EF">
        <w:rPr>
          <w:rFonts w:eastAsia="Times New Roman"/>
          <w:b/>
          <w:bCs/>
          <w:i/>
          <w:iCs/>
          <w:sz w:val="22"/>
          <w:szCs w:val="22"/>
        </w:rPr>
        <w:t xml:space="preserve"> родственных связей нет</w:t>
      </w:r>
    </w:p>
    <w:p w14:paraId="183A6159" w14:textId="77777777" w:rsidR="00C53BA7" w:rsidRPr="00E332EF" w:rsidRDefault="00C53BA7" w:rsidP="00C53BA7">
      <w:pPr>
        <w:spacing w:before="0" w:after="0"/>
        <w:ind w:left="200"/>
        <w:rPr>
          <w:rFonts w:eastAsia="Times New Roman"/>
          <w:sz w:val="22"/>
          <w:szCs w:val="22"/>
        </w:rPr>
      </w:pPr>
    </w:p>
    <w:p w14:paraId="12B55665" w14:textId="77777777" w:rsidR="00C53BA7" w:rsidRPr="00E332EF" w:rsidRDefault="00C53BA7" w:rsidP="00C53BA7">
      <w:pPr>
        <w:spacing w:before="0" w:after="0"/>
        <w:ind w:left="200"/>
        <w:rPr>
          <w:rFonts w:eastAsia="Times New Roman"/>
          <w:sz w:val="22"/>
          <w:szCs w:val="22"/>
        </w:rPr>
      </w:pPr>
      <w:r w:rsidRPr="00E332EF">
        <w:rPr>
          <w:rFonts w:eastAsia="Times New Roman"/>
          <w:sz w:val="22"/>
          <w:szCs w:val="22"/>
        </w:rPr>
        <w:t xml:space="preserve">Сведения о привлечении такого лица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судимости) за преступления в сфере экономики или за преступления против государственной </w:t>
      </w:r>
      <w:proofErr w:type="gramStart"/>
      <w:r w:rsidRPr="00E332EF">
        <w:rPr>
          <w:rFonts w:eastAsia="Times New Roman"/>
          <w:sz w:val="22"/>
          <w:szCs w:val="22"/>
        </w:rPr>
        <w:t>власти:</w:t>
      </w:r>
      <w:r w:rsidRPr="00E332EF">
        <w:rPr>
          <w:rFonts w:eastAsia="Times New Roman"/>
          <w:sz w:val="22"/>
          <w:szCs w:val="22"/>
        </w:rPr>
        <w:br/>
      </w:r>
      <w:r w:rsidRPr="00E332EF">
        <w:rPr>
          <w:rFonts w:eastAsia="Times New Roman"/>
          <w:b/>
          <w:bCs/>
          <w:i/>
          <w:iCs/>
          <w:sz w:val="22"/>
          <w:szCs w:val="22"/>
        </w:rPr>
        <w:t>Лицо</w:t>
      </w:r>
      <w:proofErr w:type="gramEnd"/>
      <w:r w:rsidRPr="00E332EF">
        <w:rPr>
          <w:rFonts w:eastAsia="Times New Roman"/>
          <w:b/>
          <w:bCs/>
          <w:i/>
          <w:iCs/>
          <w:sz w:val="22"/>
          <w:szCs w:val="22"/>
        </w:rPr>
        <w:t xml:space="preserve"> к указанным видам ответственности не привлекалось.</w:t>
      </w:r>
    </w:p>
    <w:p w14:paraId="51C029F8" w14:textId="77777777" w:rsidR="00C53BA7" w:rsidRPr="00E332EF" w:rsidRDefault="00C53BA7" w:rsidP="00C53BA7">
      <w:pPr>
        <w:spacing w:before="0" w:after="0"/>
        <w:ind w:left="200"/>
        <w:rPr>
          <w:rFonts w:eastAsia="Times New Roman"/>
          <w:sz w:val="22"/>
          <w:szCs w:val="22"/>
        </w:rPr>
      </w:pPr>
    </w:p>
    <w:p w14:paraId="541701A9" w14:textId="77777777" w:rsidR="00C53BA7" w:rsidRPr="00E332EF" w:rsidRDefault="00C53BA7" w:rsidP="00C53BA7">
      <w:pPr>
        <w:spacing w:before="0" w:after="0"/>
        <w:ind w:left="200"/>
        <w:rPr>
          <w:rFonts w:eastAsia="Times New Roman"/>
          <w:sz w:val="22"/>
          <w:szCs w:val="22"/>
        </w:rPr>
      </w:pPr>
      <w:r w:rsidRPr="00E332EF">
        <w:rPr>
          <w:rFonts w:eastAsia="Times New Roman"/>
          <w:sz w:val="22"/>
          <w:szCs w:val="22"/>
        </w:rPr>
        <w:t>Сведения о занятии таким лицом должностей в органах управления коммерческих организаций в период, когда в отношении указанных организаций было возбуждено дело о банкротстве и/или введена одна из процедур банкротства, предусмотренных законодательством Российской Федерации о несостоятельности (банкротстве</w:t>
      </w:r>
      <w:proofErr w:type="gramStart"/>
      <w:r w:rsidRPr="00E332EF">
        <w:rPr>
          <w:rFonts w:eastAsia="Times New Roman"/>
          <w:sz w:val="22"/>
          <w:szCs w:val="22"/>
        </w:rPr>
        <w:t>):</w:t>
      </w:r>
      <w:r w:rsidRPr="00E332EF">
        <w:rPr>
          <w:rFonts w:eastAsia="Times New Roman"/>
          <w:sz w:val="22"/>
          <w:szCs w:val="22"/>
        </w:rPr>
        <w:br/>
      </w:r>
      <w:r w:rsidRPr="00E332EF">
        <w:rPr>
          <w:rFonts w:eastAsia="Times New Roman"/>
          <w:b/>
          <w:bCs/>
          <w:i/>
          <w:iCs/>
          <w:sz w:val="22"/>
          <w:szCs w:val="22"/>
        </w:rPr>
        <w:t>Лицо</w:t>
      </w:r>
      <w:proofErr w:type="gramEnd"/>
      <w:r w:rsidRPr="00E332EF">
        <w:rPr>
          <w:rFonts w:eastAsia="Times New Roman"/>
          <w:b/>
          <w:bCs/>
          <w:i/>
          <w:iCs/>
          <w:sz w:val="22"/>
          <w:szCs w:val="22"/>
        </w:rPr>
        <w:t xml:space="preserve"> указанных должностей не занимало</w:t>
      </w:r>
    </w:p>
    <w:p w14:paraId="11A77FD2" w14:textId="77777777" w:rsidR="00C53BA7" w:rsidRPr="00E332EF" w:rsidRDefault="00C53BA7" w:rsidP="00C53BA7">
      <w:pPr>
        <w:ind w:left="200"/>
        <w:rPr>
          <w:rFonts w:eastAsia="Times New Roman"/>
          <w:color w:val="FF0000"/>
          <w:sz w:val="22"/>
          <w:szCs w:val="22"/>
        </w:rPr>
      </w:pPr>
    </w:p>
    <w:p w14:paraId="61DF6371" w14:textId="77777777" w:rsidR="00C53BA7" w:rsidRPr="00E332EF" w:rsidRDefault="00C53BA7" w:rsidP="00C53BA7">
      <w:pPr>
        <w:ind w:left="200"/>
        <w:rPr>
          <w:rFonts w:eastAsia="Times New Roman"/>
          <w:sz w:val="22"/>
          <w:szCs w:val="22"/>
        </w:rPr>
      </w:pPr>
      <w:r w:rsidRPr="00E332EF">
        <w:rPr>
          <w:rFonts w:eastAsia="Times New Roman"/>
          <w:sz w:val="22"/>
          <w:szCs w:val="22"/>
        </w:rPr>
        <w:t>ФИО:</w:t>
      </w:r>
      <w:r w:rsidRPr="00E332EF">
        <w:rPr>
          <w:rFonts w:eastAsia="Times New Roman"/>
          <w:b/>
          <w:bCs/>
          <w:i/>
          <w:iCs/>
          <w:sz w:val="22"/>
          <w:szCs w:val="22"/>
        </w:rPr>
        <w:t xml:space="preserve"> Серегин Николай Петрович</w:t>
      </w:r>
      <w:r w:rsidRPr="00E332EF">
        <w:rPr>
          <w:rFonts w:eastAsia="Times New Roman"/>
          <w:sz w:val="22"/>
          <w:szCs w:val="22"/>
        </w:rPr>
        <w:t xml:space="preserve"> </w:t>
      </w:r>
      <w:r w:rsidRPr="00E332EF">
        <w:rPr>
          <w:rFonts w:eastAsia="Times New Roman"/>
          <w:b/>
          <w:bCs/>
          <w:i/>
          <w:iCs/>
          <w:sz w:val="22"/>
          <w:szCs w:val="22"/>
        </w:rPr>
        <w:t>(председатель)</w:t>
      </w:r>
    </w:p>
    <w:p w14:paraId="51F6E32E" w14:textId="77777777" w:rsidR="00C53BA7" w:rsidRPr="00E332EF" w:rsidRDefault="00C53BA7" w:rsidP="00C53BA7">
      <w:pPr>
        <w:ind w:left="200"/>
        <w:rPr>
          <w:rFonts w:eastAsia="Times New Roman"/>
          <w:sz w:val="22"/>
          <w:szCs w:val="22"/>
        </w:rPr>
      </w:pPr>
      <w:r w:rsidRPr="00E332EF">
        <w:rPr>
          <w:rFonts w:eastAsia="Times New Roman"/>
          <w:sz w:val="22"/>
          <w:szCs w:val="22"/>
        </w:rPr>
        <w:t>Год рождения:</w:t>
      </w:r>
      <w:r w:rsidRPr="00E332EF">
        <w:rPr>
          <w:rFonts w:eastAsia="Times New Roman"/>
          <w:b/>
          <w:bCs/>
          <w:i/>
          <w:iCs/>
          <w:sz w:val="22"/>
          <w:szCs w:val="22"/>
        </w:rPr>
        <w:t xml:space="preserve"> 1949</w:t>
      </w:r>
    </w:p>
    <w:p w14:paraId="07764297" w14:textId="77777777" w:rsidR="00C53BA7" w:rsidRPr="00E332EF" w:rsidRDefault="00C53BA7" w:rsidP="00C53BA7">
      <w:pPr>
        <w:ind w:left="200"/>
        <w:rPr>
          <w:rFonts w:eastAsia="Times New Roman"/>
          <w:sz w:val="22"/>
          <w:szCs w:val="22"/>
        </w:rPr>
      </w:pPr>
      <w:r w:rsidRPr="00E332EF">
        <w:rPr>
          <w:rFonts w:eastAsia="Times New Roman"/>
          <w:sz w:val="22"/>
          <w:szCs w:val="22"/>
        </w:rPr>
        <w:t xml:space="preserve">Образование: </w:t>
      </w:r>
      <w:r w:rsidRPr="00E332EF">
        <w:rPr>
          <w:rFonts w:eastAsia="Times New Roman"/>
          <w:b/>
          <w:bCs/>
          <w:i/>
          <w:iCs/>
          <w:sz w:val="22"/>
          <w:szCs w:val="22"/>
        </w:rPr>
        <w:t>высшее</w:t>
      </w:r>
    </w:p>
    <w:p w14:paraId="5EE55D64" w14:textId="77777777" w:rsidR="00C53BA7" w:rsidRPr="00E332EF" w:rsidRDefault="00C53BA7" w:rsidP="00C53BA7">
      <w:pPr>
        <w:ind w:left="200"/>
        <w:rPr>
          <w:rFonts w:eastAsia="Times New Roman"/>
          <w:sz w:val="22"/>
          <w:szCs w:val="22"/>
        </w:rPr>
      </w:pPr>
      <w:r w:rsidRPr="00E332EF">
        <w:rPr>
          <w:rFonts w:eastAsia="Times New Roman"/>
          <w:sz w:val="22"/>
          <w:szCs w:val="22"/>
        </w:rPr>
        <w:t>Все должности, занимаемые данным лицом в обществе и других организациях за последние 5 лет и в настоящее время в хронологическом порядке, в том числе по совместительству</w:t>
      </w:r>
    </w:p>
    <w:p w14:paraId="203CAA8F" w14:textId="77777777" w:rsidR="00C53BA7" w:rsidRPr="00E332EF" w:rsidRDefault="00C53BA7" w:rsidP="00C53BA7">
      <w:pPr>
        <w:spacing w:after="0"/>
        <w:rPr>
          <w:rFonts w:eastAsia="Times New Roman"/>
          <w:sz w:val="22"/>
          <w:szCs w:val="22"/>
        </w:rPr>
      </w:pPr>
    </w:p>
    <w:tbl>
      <w:tblPr>
        <w:tblW w:w="0" w:type="auto"/>
        <w:tblLayout w:type="fixed"/>
        <w:tblCellMar>
          <w:left w:w="72" w:type="dxa"/>
          <w:right w:w="72" w:type="dxa"/>
        </w:tblCellMar>
        <w:tblLook w:val="0000" w:firstRow="0" w:lastRow="0" w:firstColumn="0" w:lastColumn="0" w:noHBand="0" w:noVBand="0"/>
      </w:tblPr>
      <w:tblGrid>
        <w:gridCol w:w="1332"/>
        <w:gridCol w:w="1260"/>
        <w:gridCol w:w="3980"/>
        <w:gridCol w:w="2680"/>
      </w:tblGrid>
      <w:tr w:rsidR="00C53BA7" w:rsidRPr="00E332EF" w14:paraId="483C6DE4" w14:textId="77777777" w:rsidTr="00C53BA7">
        <w:tc>
          <w:tcPr>
            <w:tcW w:w="2592" w:type="dxa"/>
            <w:gridSpan w:val="2"/>
            <w:tcBorders>
              <w:top w:val="double" w:sz="6" w:space="0" w:color="auto"/>
              <w:left w:val="double" w:sz="6" w:space="0" w:color="auto"/>
              <w:bottom w:val="single" w:sz="6" w:space="0" w:color="auto"/>
              <w:right w:val="single" w:sz="6" w:space="0" w:color="auto"/>
            </w:tcBorders>
          </w:tcPr>
          <w:p w14:paraId="5267F2A2" w14:textId="77777777" w:rsidR="00C53BA7" w:rsidRPr="00E332EF" w:rsidRDefault="00C53BA7" w:rsidP="00C53BA7">
            <w:pPr>
              <w:jc w:val="center"/>
              <w:rPr>
                <w:rFonts w:eastAsia="Times New Roman"/>
                <w:sz w:val="22"/>
                <w:szCs w:val="22"/>
              </w:rPr>
            </w:pPr>
            <w:r w:rsidRPr="00E332EF">
              <w:rPr>
                <w:rFonts w:eastAsia="Times New Roman"/>
                <w:sz w:val="22"/>
                <w:szCs w:val="22"/>
              </w:rPr>
              <w:t>Период</w:t>
            </w:r>
          </w:p>
        </w:tc>
        <w:tc>
          <w:tcPr>
            <w:tcW w:w="3980" w:type="dxa"/>
            <w:tcBorders>
              <w:top w:val="double" w:sz="6" w:space="0" w:color="auto"/>
              <w:left w:val="single" w:sz="6" w:space="0" w:color="auto"/>
              <w:bottom w:val="single" w:sz="6" w:space="0" w:color="auto"/>
              <w:right w:val="single" w:sz="6" w:space="0" w:color="auto"/>
            </w:tcBorders>
          </w:tcPr>
          <w:p w14:paraId="78D42403" w14:textId="77777777" w:rsidR="00C53BA7" w:rsidRPr="00E332EF" w:rsidRDefault="00C53BA7" w:rsidP="00C53BA7">
            <w:pPr>
              <w:jc w:val="center"/>
              <w:rPr>
                <w:rFonts w:eastAsia="Times New Roman"/>
                <w:sz w:val="22"/>
                <w:szCs w:val="22"/>
              </w:rPr>
            </w:pPr>
            <w:r w:rsidRPr="00E332EF">
              <w:rPr>
                <w:rFonts w:eastAsia="Times New Roman"/>
                <w:sz w:val="22"/>
                <w:szCs w:val="22"/>
              </w:rPr>
              <w:t>Наименование организации</w:t>
            </w:r>
          </w:p>
        </w:tc>
        <w:tc>
          <w:tcPr>
            <w:tcW w:w="2680" w:type="dxa"/>
            <w:tcBorders>
              <w:top w:val="double" w:sz="6" w:space="0" w:color="auto"/>
              <w:left w:val="single" w:sz="6" w:space="0" w:color="auto"/>
              <w:bottom w:val="single" w:sz="6" w:space="0" w:color="auto"/>
              <w:right w:val="double" w:sz="6" w:space="0" w:color="auto"/>
            </w:tcBorders>
          </w:tcPr>
          <w:p w14:paraId="7D768E42" w14:textId="77777777" w:rsidR="00C53BA7" w:rsidRPr="00E332EF" w:rsidRDefault="00C53BA7" w:rsidP="00C53BA7">
            <w:pPr>
              <w:jc w:val="center"/>
              <w:rPr>
                <w:rFonts w:eastAsia="Times New Roman"/>
                <w:sz w:val="22"/>
                <w:szCs w:val="22"/>
              </w:rPr>
            </w:pPr>
            <w:r w:rsidRPr="00E332EF">
              <w:rPr>
                <w:rFonts w:eastAsia="Times New Roman"/>
                <w:sz w:val="22"/>
                <w:szCs w:val="22"/>
              </w:rPr>
              <w:t>Должность</w:t>
            </w:r>
          </w:p>
        </w:tc>
      </w:tr>
      <w:tr w:rsidR="00C53BA7" w:rsidRPr="00E332EF" w14:paraId="0574D44F" w14:textId="77777777" w:rsidTr="00C53BA7">
        <w:tc>
          <w:tcPr>
            <w:tcW w:w="1332" w:type="dxa"/>
            <w:tcBorders>
              <w:top w:val="single" w:sz="6" w:space="0" w:color="auto"/>
              <w:left w:val="double" w:sz="6" w:space="0" w:color="auto"/>
              <w:bottom w:val="single" w:sz="6" w:space="0" w:color="auto"/>
              <w:right w:val="single" w:sz="6" w:space="0" w:color="auto"/>
            </w:tcBorders>
          </w:tcPr>
          <w:p w14:paraId="51509DAB" w14:textId="77777777" w:rsidR="00C53BA7" w:rsidRPr="00E332EF" w:rsidRDefault="00C53BA7" w:rsidP="00C53BA7">
            <w:pPr>
              <w:jc w:val="center"/>
              <w:rPr>
                <w:rFonts w:eastAsia="Times New Roman"/>
                <w:sz w:val="22"/>
                <w:szCs w:val="22"/>
              </w:rPr>
            </w:pPr>
            <w:r w:rsidRPr="00E332EF">
              <w:rPr>
                <w:rFonts w:eastAsia="Times New Roman"/>
                <w:sz w:val="22"/>
                <w:szCs w:val="22"/>
              </w:rPr>
              <w:t>с</w:t>
            </w:r>
          </w:p>
        </w:tc>
        <w:tc>
          <w:tcPr>
            <w:tcW w:w="1260" w:type="dxa"/>
            <w:tcBorders>
              <w:top w:val="single" w:sz="6" w:space="0" w:color="auto"/>
              <w:left w:val="single" w:sz="6" w:space="0" w:color="auto"/>
              <w:bottom w:val="single" w:sz="6" w:space="0" w:color="auto"/>
              <w:right w:val="single" w:sz="6" w:space="0" w:color="auto"/>
            </w:tcBorders>
          </w:tcPr>
          <w:p w14:paraId="1CBD7ACC" w14:textId="77777777" w:rsidR="00C53BA7" w:rsidRPr="00E332EF" w:rsidRDefault="00C53BA7" w:rsidP="00C53BA7">
            <w:pPr>
              <w:jc w:val="center"/>
              <w:rPr>
                <w:rFonts w:eastAsia="Times New Roman"/>
                <w:sz w:val="22"/>
                <w:szCs w:val="22"/>
              </w:rPr>
            </w:pPr>
            <w:r w:rsidRPr="00E332EF">
              <w:rPr>
                <w:rFonts w:eastAsia="Times New Roman"/>
                <w:sz w:val="22"/>
                <w:szCs w:val="22"/>
              </w:rPr>
              <w:t>по</w:t>
            </w:r>
          </w:p>
        </w:tc>
        <w:tc>
          <w:tcPr>
            <w:tcW w:w="3980" w:type="dxa"/>
            <w:tcBorders>
              <w:top w:val="single" w:sz="6" w:space="0" w:color="auto"/>
              <w:left w:val="single" w:sz="6" w:space="0" w:color="auto"/>
              <w:bottom w:val="single" w:sz="6" w:space="0" w:color="auto"/>
              <w:right w:val="single" w:sz="6" w:space="0" w:color="auto"/>
            </w:tcBorders>
          </w:tcPr>
          <w:p w14:paraId="2C1C9723" w14:textId="77777777" w:rsidR="00C53BA7" w:rsidRPr="00E332EF" w:rsidRDefault="00C53BA7" w:rsidP="00C53BA7">
            <w:pPr>
              <w:rPr>
                <w:rFonts w:eastAsia="Times New Roman"/>
                <w:sz w:val="22"/>
                <w:szCs w:val="22"/>
              </w:rPr>
            </w:pPr>
          </w:p>
        </w:tc>
        <w:tc>
          <w:tcPr>
            <w:tcW w:w="2680" w:type="dxa"/>
            <w:tcBorders>
              <w:top w:val="single" w:sz="6" w:space="0" w:color="auto"/>
              <w:left w:val="single" w:sz="6" w:space="0" w:color="auto"/>
              <w:bottom w:val="single" w:sz="6" w:space="0" w:color="auto"/>
              <w:right w:val="double" w:sz="6" w:space="0" w:color="auto"/>
            </w:tcBorders>
          </w:tcPr>
          <w:p w14:paraId="5FDEE7F0" w14:textId="77777777" w:rsidR="00C53BA7" w:rsidRPr="00E332EF" w:rsidRDefault="00C53BA7" w:rsidP="00C53BA7">
            <w:pPr>
              <w:rPr>
                <w:rFonts w:eastAsia="Times New Roman"/>
                <w:sz w:val="22"/>
                <w:szCs w:val="22"/>
              </w:rPr>
            </w:pPr>
          </w:p>
        </w:tc>
      </w:tr>
      <w:tr w:rsidR="00C53BA7" w:rsidRPr="00E332EF" w14:paraId="47F84310" w14:textId="77777777" w:rsidTr="00C53BA7">
        <w:tc>
          <w:tcPr>
            <w:tcW w:w="1332" w:type="dxa"/>
            <w:tcBorders>
              <w:top w:val="single" w:sz="6" w:space="0" w:color="auto"/>
              <w:left w:val="double" w:sz="6" w:space="0" w:color="auto"/>
              <w:bottom w:val="single" w:sz="6" w:space="0" w:color="auto"/>
              <w:right w:val="single" w:sz="6" w:space="0" w:color="auto"/>
            </w:tcBorders>
            <w:shd w:val="clear" w:color="auto" w:fill="auto"/>
          </w:tcPr>
          <w:p w14:paraId="6E018050" w14:textId="77777777" w:rsidR="00C53BA7" w:rsidRPr="00E332EF" w:rsidRDefault="00C53BA7" w:rsidP="00C53BA7">
            <w:pPr>
              <w:rPr>
                <w:rFonts w:eastAsia="Times New Roman"/>
                <w:sz w:val="22"/>
                <w:szCs w:val="22"/>
              </w:rPr>
            </w:pPr>
            <w:r w:rsidRPr="00E332EF">
              <w:rPr>
                <w:rFonts w:eastAsia="Times New Roman"/>
                <w:sz w:val="22"/>
                <w:szCs w:val="22"/>
              </w:rPr>
              <w:t>2013</w:t>
            </w:r>
          </w:p>
        </w:tc>
        <w:tc>
          <w:tcPr>
            <w:tcW w:w="1260" w:type="dxa"/>
            <w:tcBorders>
              <w:top w:val="single" w:sz="6" w:space="0" w:color="auto"/>
              <w:left w:val="single" w:sz="6" w:space="0" w:color="auto"/>
              <w:bottom w:val="single" w:sz="6" w:space="0" w:color="auto"/>
              <w:right w:val="single" w:sz="6" w:space="0" w:color="auto"/>
            </w:tcBorders>
            <w:shd w:val="clear" w:color="auto" w:fill="auto"/>
          </w:tcPr>
          <w:p w14:paraId="4AA45DF2" w14:textId="77777777" w:rsidR="00C53BA7" w:rsidRPr="00E332EF" w:rsidRDefault="00C53BA7" w:rsidP="00C53BA7">
            <w:pPr>
              <w:rPr>
                <w:rFonts w:eastAsia="Times New Roman"/>
                <w:sz w:val="22"/>
                <w:szCs w:val="22"/>
              </w:rPr>
            </w:pPr>
            <w:r w:rsidRPr="00E332EF">
              <w:rPr>
                <w:rFonts w:eastAsia="Times New Roman"/>
                <w:sz w:val="22"/>
                <w:szCs w:val="22"/>
              </w:rPr>
              <w:t>2015</w:t>
            </w:r>
          </w:p>
        </w:tc>
        <w:tc>
          <w:tcPr>
            <w:tcW w:w="3980" w:type="dxa"/>
            <w:tcBorders>
              <w:top w:val="single" w:sz="6" w:space="0" w:color="auto"/>
              <w:left w:val="single" w:sz="6" w:space="0" w:color="auto"/>
              <w:bottom w:val="single" w:sz="6" w:space="0" w:color="auto"/>
              <w:right w:val="single" w:sz="6" w:space="0" w:color="auto"/>
            </w:tcBorders>
            <w:shd w:val="clear" w:color="auto" w:fill="auto"/>
          </w:tcPr>
          <w:p w14:paraId="1EB4E183" w14:textId="77777777" w:rsidR="00C53BA7" w:rsidRPr="00E332EF" w:rsidRDefault="00C53BA7" w:rsidP="00C53BA7">
            <w:pPr>
              <w:rPr>
                <w:rFonts w:eastAsia="Times New Roman"/>
                <w:sz w:val="22"/>
                <w:szCs w:val="22"/>
              </w:rPr>
            </w:pPr>
            <w:r w:rsidRPr="00E332EF">
              <w:rPr>
                <w:rFonts w:eastAsia="Times New Roman"/>
                <w:sz w:val="22"/>
                <w:szCs w:val="22"/>
              </w:rPr>
              <w:t>ОАО "ДСК "АВТОБАН"</w:t>
            </w:r>
          </w:p>
        </w:tc>
        <w:tc>
          <w:tcPr>
            <w:tcW w:w="2680" w:type="dxa"/>
            <w:tcBorders>
              <w:top w:val="single" w:sz="6" w:space="0" w:color="auto"/>
              <w:left w:val="single" w:sz="6" w:space="0" w:color="auto"/>
              <w:bottom w:val="single" w:sz="6" w:space="0" w:color="auto"/>
              <w:right w:val="double" w:sz="6" w:space="0" w:color="auto"/>
            </w:tcBorders>
            <w:shd w:val="clear" w:color="auto" w:fill="auto"/>
          </w:tcPr>
          <w:p w14:paraId="1C3C14D7" w14:textId="77777777" w:rsidR="00C53BA7" w:rsidRPr="00E332EF" w:rsidRDefault="00C53BA7" w:rsidP="00C53BA7">
            <w:pPr>
              <w:rPr>
                <w:rFonts w:eastAsia="Times New Roman"/>
                <w:sz w:val="22"/>
                <w:szCs w:val="22"/>
              </w:rPr>
            </w:pPr>
            <w:r w:rsidRPr="00E332EF">
              <w:rPr>
                <w:rFonts w:eastAsia="Times New Roman"/>
                <w:sz w:val="22"/>
                <w:szCs w:val="22"/>
              </w:rPr>
              <w:t>Заместитель генерального директора по маркетингу и PR, Председатель Совета директоров</w:t>
            </w:r>
          </w:p>
        </w:tc>
      </w:tr>
      <w:tr w:rsidR="00C53BA7" w:rsidRPr="00E332EF" w14:paraId="7533619E" w14:textId="77777777" w:rsidTr="00C53BA7">
        <w:tc>
          <w:tcPr>
            <w:tcW w:w="1332" w:type="dxa"/>
            <w:tcBorders>
              <w:top w:val="single" w:sz="6" w:space="0" w:color="auto"/>
              <w:left w:val="double" w:sz="6" w:space="0" w:color="auto"/>
              <w:bottom w:val="single" w:sz="6" w:space="0" w:color="auto"/>
              <w:right w:val="single" w:sz="6" w:space="0" w:color="auto"/>
            </w:tcBorders>
          </w:tcPr>
          <w:p w14:paraId="1A31972E" w14:textId="77777777" w:rsidR="00C53BA7" w:rsidRPr="00E332EF" w:rsidRDefault="00C53BA7" w:rsidP="00C53BA7">
            <w:pPr>
              <w:rPr>
                <w:rFonts w:eastAsia="Times New Roman"/>
                <w:sz w:val="22"/>
                <w:szCs w:val="22"/>
              </w:rPr>
            </w:pPr>
            <w:r w:rsidRPr="00E332EF">
              <w:rPr>
                <w:rFonts w:eastAsia="Times New Roman"/>
                <w:sz w:val="22"/>
                <w:szCs w:val="22"/>
              </w:rPr>
              <w:t>2015</w:t>
            </w:r>
          </w:p>
        </w:tc>
        <w:tc>
          <w:tcPr>
            <w:tcW w:w="1260" w:type="dxa"/>
            <w:tcBorders>
              <w:top w:val="single" w:sz="6" w:space="0" w:color="auto"/>
              <w:left w:val="single" w:sz="6" w:space="0" w:color="auto"/>
              <w:bottom w:val="single" w:sz="6" w:space="0" w:color="auto"/>
              <w:right w:val="single" w:sz="6" w:space="0" w:color="auto"/>
            </w:tcBorders>
          </w:tcPr>
          <w:p w14:paraId="7B81756E" w14:textId="77777777" w:rsidR="00C53BA7" w:rsidRPr="00E332EF" w:rsidRDefault="00C53BA7" w:rsidP="00C53BA7">
            <w:pPr>
              <w:rPr>
                <w:rFonts w:eastAsia="Times New Roman"/>
                <w:sz w:val="22"/>
                <w:szCs w:val="22"/>
              </w:rPr>
            </w:pPr>
            <w:r w:rsidRPr="00E332EF">
              <w:rPr>
                <w:rFonts w:eastAsia="Times New Roman"/>
                <w:sz w:val="22"/>
                <w:szCs w:val="22"/>
              </w:rPr>
              <w:t>2016</w:t>
            </w:r>
          </w:p>
        </w:tc>
        <w:tc>
          <w:tcPr>
            <w:tcW w:w="3980" w:type="dxa"/>
            <w:tcBorders>
              <w:top w:val="single" w:sz="6" w:space="0" w:color="auto"/>
              <w:left w:val="single" w:sz="6" w:space="0" w:color="auto"/>
              <w:bottom w:val="single" w:sz="6" w:space="0" w:color="auto"/>
              <w:right w:val="single" w:sz="6" w:space="0" w:color="auto"/>
            </w:tcBorders>
          </w:tcPr>
          <w:p w14:paraId="3083063B" w14:textId="77777777" w:rsidR="00C53BA7" w:rsidRPr="00E332EF" w:rsidRDefault="00C53BA7" w:rsidP="00C53BA7">
            <w:pPr>
              <w:rPr>
                <w:rFonts w:eastAsia="Times New Roman"/>
                <w:sz w:val="22"/>
                <w:szCs w:val="22"/>
              </w:rPr>
            </w:pPr>
            <w:r w:rsidRPr="00E332EF">
              <w:rPr>
                <w:rFonts w:eastAsia="Times New Roman"/>
                <w:sz w:val="22"/>
                <w:szCs w:val="22"/>
              </w:rPr>
              <w:t>ОАО "ДСК "АВТОБАН"</w:t>
            </w:r>
          </w:p>
        </w:tc>
        <w:tc>
          <w:tcPr>
            <w:tcW w:w="2680" w:type="dxa"/>
            <w:tcBorders>
              <w:top w:val="single" w:sz="6" w:space="0" w:color="auto"/>
              <w:left w:val="single" w:sz="6" w:space="0" w:color="auto"/>
              <w:bottom w:val="single" w:sz="6" w:space="0" w:color="auto"/>
              <w:right w:val="double" w:sz="6" w:space="0" w:color="auto"/>
            </w:tcBorders>
          </w:tcPr>
          <w:p w14:paraId="2D92D648" w14:textId="77777777" w:rsidR="00C53BA7" w:rsidRPr="00E332EF" w:rsidRDefault="00C53BA7" w:rsidP="00C53BA7">
            <w:pPr>
              <w:rPr>
                <w:rFonts w:eastAsia="Times New Roman"/>
                <w:sz w:val="22"/>
                <w:szCs w:val="22"/>
              </w:rPr>
            </w:pPr>
            <w:r w:rsidRPr="00E332EF">
              <w:rPr>
                <w:rFonts w:eastAsia="Times New Roman"/>
                <w:sz w:val="22"/>
                <w:szCs w:val="22"/>
              </w:rPr>
              <w:t>Заместитель генерального директора по маркетингу, Председатель Совета директоров</w:t>
            </w:r>
          </w:p>
        </w:tc>
      </w:tr>
      <w:tr w:rsidR="00C53BA7" w:rsidRPr="00E332EF" w14:paraId="0D83F3D4" w14:textId="77777777" w:rsidTr="00C53BA7">
        <w:tc>
          <w:tcPr>
            <w:tcW w:w="1332" w:type="dxa"/>
            <w:tcBorders>
              <w:top w:val="single" w:sz="6" w:space="0" w:color="auto"/>
              <w:left w:val="double" w:sz="6" w:space="0" w:color="auto"/>
              <w:bottom w:val="double" w:sz="6" w:space="0" w:color="auto"/>
              <w:right w:val="single" w:sz="6" w:space="0" w:color="auto"/>
            </w:tcBorders>
          </w:tcPr>
          <w:p w14:paraId="4F34E5F4" w14:textId="77777777" w:rsidR="00C53BA7" w:rsidRPr="00E332EF" w:rsidRDefault="00C53BA7" w:rsidP="00C53BA7">
            <w:pPr>
              <w:rPr>
                <w:rFonts w:eastAsia="Times New Roman"/>
                <w:sz w:val="22"/>
                <w:szCs w:val="22"/>
              </w:rPr>
            </w:pPr>
            <w:r w:rsidRPr="00E332EF">
              <w:rPr>
                <w:rFonts w:eastAsia="Times New Roman"/>
                <w:sz w:val="22"/>
                <w:szCs w:val="22"/>
              </w:rPr>
              <w:t>2016</w:t>
            </w:r>
          </w:p>
        </w:tc>
        <w:tc>
          <w:tcPr>
            <w:tcW w:w="1260" w:type="dxa"/>
            <w:tcBorders>
              <w:top w:val="single" w:sz="6" w:space="0" w:color="auto"/>
              <w:left w:val="single" w:sz="6" w:space="0" w:color="auto"/>
              <w:bottom w:val="double" w:sz="6" w:space="0" w:color="auto"/>
              <w:right w:val="single" w:sz="6" w:space="0" w:color="auto"/>
            </w:tcBorders>
          </w:tcPr>
          <w:p w14:paraId="3B66AFB6" w14:textId="77777777" w:rsidR="00C53BA7" w:rsidRPr="00E332EF" w:rsidRDefault="00C53BA7" w:rsidP="00C53BA7">
            <w:pPr>
              <w:rPr>
                <w:rFonts w:eastAsia="Times New Roman"/>
                <w:sz w:val="22"/>
                <w:szCs w:val="22"/>
              </w:rPr>
            </w:pPr>
            <w:r w:rsidRPr="00E332EF">
              <w:rPr>
                <w:rFonts w:eastAsia="Times New Roman"/>
                <w:sz w:val="22"/>
                <w:szCs w:val="22"/>
              </w:rPr>
              <w:t>По настоящее время</w:t>
            </w:r>
          </w:p>
        </w:tc>
        <w:tc>
          <w:tcPr>
            <w:tcW w:w="3980" w:type="dxa"/>
            <w:tcBorders>
              <w:top w:val="single" w:sz="6" w:space="0" w:color="auto"/>
              <w:left w:val="single" w:sz="6" w:space="0" w:color="auto"/>
              <w:bottom w:val="double" w:sz="6" w:space="0" w:color="auto"/>
              <w:right w:val="single" w:sz="6" w:space="0" w:color="auto"/>
            </w:tcBorders>
          </w:tcPr>
          <w:p w14:paraId="6D6FAC6F" w14:textId="77777777" w:rsidR="00C53BA7" w:rsidRPr="00E332EF" w:rsidRDefault="00C53BA7" w:rsidP="00C53BA7">
            <w:pPr>
              <w:rPr>
                <w:rFonts w:eastAsia="Times New Roman"/>
                <w:sz w:val="22"/>
                <w:szCs w:val="22"/>
              </w:rPr>
            </w:pPr>
            <w:r w:rsidRPr="00E332EF">
              <w:rPr>
                <w:rFonts w:eastAsia="Times New Roman"/>
                <w:sz w:val="22"/>
                <w:szCs w:val="22"/>
              </w:rPr>
              <w:t>АО "ДСК "АВТОБАН"</w:t>
            </w:r>
          </w:p>
        </w:tc>
        <w:tc>
          <w:tcPr>
            <w:tcW w:w="2680" w:type="dxa"/>
            <w:tcBorders>
              <w:top w:val="single" w:sz="6" w:space="0" w:color="auto"/>
              <w:left w:val="single" w:sz="6" w:space="0" w:color="auto"/>
              <w:bottom w:val="double" w:sz="6" w:space="0" w:color="auto"/>
              <w:right w:val="double" w:sz="6" w:space="0" w:color="auto"/>
            </w:tcBorders>
          </w:tcPr>
          <w:p w14:paraId="70371DED" w14:textId="77777777" w:rsidR="00C53BA7" w:rsidRPr="00E332EF" w:rsidRDefault="00C53BA7" w:rsidP="00C53BA7">
            <w:pPr>
              <w:rPr>
                <w:rFonts w:eastAsia="Times New Roman"/>
                <w:sz w:val="22"/>
                <w:szCs w:val="22"/>
              </w:rPr>
            </w:pPr>
            <w:r w:rsidRPr="00E332EF">
              <w:rPr>
                <w:rFonts w:eastAsia="Times New Roman"/>
                <w:sz w:val="22"/>
                <w:szCs w:val="22"/>
              </w:rPr>
              <w:t xml:space="preserve">Директор по внешним связям </w:t>
            </w:r>
            <w:proofErr w:type="gramStart"/>
            <w:r w:rsidRPr="00E332EF">
              <w:rPr>
                <w:rFonts w:eastAsia="Times New Roman"/>
                <w:sz w:val="22"/>
                <w:szCs w:val="22"/>
              </w:rPr>
              <w:t>и  взаимодействии</w:t>
            </w:r>
            <w:proofErr w:type="gramEnd"/>
            <w:r w:rsidRPr="00E332EF">
              <w:rPr>
                <w:rFonts w:eastAsia="Times New Roman"/>
                <w:sz w:val="22"/>
                <w:szCs w:val="22"/>
              </w:rPr>
              <w:t xml:space="preserve"> с </w:t>
            </w:r>
            <w:r w:rsidRPr="00E332EF">
              <w:rPr>
                <w:rFonts w:eastAsia="Times New Roman"/>
                <w:sz w:val="22"/>
                <w:szCs w:val="22"/>
              </w:rPr>
              <w:lastRenderedPageBreak/>
              <w:t>органами государственной власти, Председатель Совета директоров</w:t>
            </w:r>
          </w:p>
        </w:tc>
      </w:tr>
    </w:tbl>
    <w:p w14:paraId="1A2DC0B1" w14:textId="77777777" w:rsidR="00C53BA7" w:rsidRPr="00E332EF" w:rsidRDefault="00C53BA7" w:rsidP="00C53BA7">
      <w:pPr>
        <w:spacing w:after="0"/>
        <w:rPr>
          <w:rFonts w:eastAsia="Times New Roman"/>
          <w:sz w:val="22"/>
          <w:szCs w:val="22"/>
        </w:rPr>
      </w:pPr>
    </w:p>
    <w:p w14:paraId="68461460" w14:textId="77777777" w:rsidR="00C53BA7" w:rsidRPr="00E332EF" w:rsidRDefault="00C53BA7" w:rsidP="00C53BA7">
      <w:pPr>
        <w:ind w:left="200"/>
        <w:rPr>
          <w:rFonts w:eastAsia="Times New Roman"/>
          <w:sz w:val="22"/>
          <w:szCs w:val="22"/>
        </w:rPr>
      </w:pPr>
      <w:r w:rsidRPr="00E332EF">
        <w:rPr>
          <w:rFonts w:eastAsia="Times New Roman"/>
          <w:b/>
          <w:bCs/>
          <w:i/>
          <w:iCs/>
          <w:sz w:val="22"/>
          <w:szCs w:val="22"/>
        </w:rPr>
        <w:t>Доли участия в уставном капитале эмитента/обыкновенных акций не имеет</w:t>
      </w:r>
    </w:p>
    <w:p w14:paraId="63888B0D" w14:textId="77777777" w:rsidR="00C53BA7" w:rsidRPr="00E332EF" w:rsidRDefault="00C53BA7" w:rsidP="00C53BA7">
      <w:pPr>
        <w:spacing w:before="240"/>
        <w:ind w:left="200"/>
        <w:rPr>
          <w:rFonts w:eastAsia="Times New Roman"/>
          <w:sz w:val="22"/>
          <w:szCs w:val="22"/>
        </w:rPr>
      </w:pPr>
      <w:r w:rsidRPr="00E332EF">
        <w:rPr>
          <w:rFonts w:eastAsia="Times New Roman"/>
          <w:sz w:val="22"/>
          <w:szCs w:val="22"/>
        </w:rPr>
        <w:t xml:space="preserve">Доли участия лица в уставном (складочном) капитале (паевом фонде) дочерних и зависимых обществ </w:t>
      </w:r>
      <w:r w:rsidRPr="00E332EF">
        <w:rPr>
          <w:rFonts w:eastAsia="Times New Roman"/>
          <w:bCs/>
          <w:sz w:val="22"/>
          <w:szCs w:val="22"/>
        </w:rPr>
        <w:t>лица, предоставившего обеспечение</w:t>
      </w:r>
      <w:r w:rsidRPr="00E332EF">
        <w:rPr>
          <w:rFonts w:eastAsia="Times New Roman"/>
          <w:sz w:val="22"/>
          <w:szCs w:val="22"/>
        </w:rPr>
        <w:t xml:space="preserve">: </w:t>
      </w:r>
      <w:r w:rsidRPr="00E332EF">
        <w:rPr>
          <w:rFonts w:eastAsia="Times New Roman"/>
          <w:b/>
          <w:bCs/>
          <w:i/>
          <w:iCs/>
          <w:sz w:val="22"/>
          <w:szCs w:val="22"/>
        </w:rPr>
        <w:t>Лицо указанных долей не имеет</w:t>
      </w:r>
    </w:p>
    <w:p w14:paraId="084B6C4F" w14:textId="77777777" w:rsidR="00C53BA7" w:rsidRPr="00E332EF" w:rsidRDefault="00C53BA7" w:rsidP="00C53BA7">
      <w:pPr>
        <w:ind w:left="200"/>
        <w:rPr>
          <w:rFonts w:eastAsia="Times New Roman"/>
          <w:sz w:val="22"/>
          <w:szCs w:val="22"/>
        </w:rPr>
      </w:pPr>
      <w:r w:rsidRPr="00E332EF">
        <w:rPr>
          <w:rFonts w:eastAsia="Times New Roman"/>
          <w:sz w:val="22"/>
          <w:szCs w:val="22"/>
        </w:rPr>
        <w:t xml:space="preserve">Сведения о характере любых родственных связей с иными лицами, входящими в состав органов управления </w:t>
      </w:r>
      <w:r w:rsidRPr="00E332EF">
        <w:rPr>
          <w:rFonts w:eastAsia="Times New Roman"/>
          <w:bCs/>
          <w:sz w:val="22"/>
          <w:szCs w:val="22"/>
        </w:rPr>
        <w:t xml:space="preserve">лица, предоставившего обеспечение </w:t>
      </w:r>
      <w:r w:rsidRPr="00E332EF">
        <w:rPr>
          <w:rFonts w:eastAsia="Times New Roman"/>
          <w:sz w:val="22"/>
          <w:szCs w:val="22"/>
        </w:rPr>
        <w:t xml:space="preserve">и/или органов контроля за финансово-хозяйственной деятельностью </w:t>
      </w:r>
      <w:r w:rsidRPr="00E332EF">
        <w:rPr>
          <w:rFonts w:eastAsia="Times New Roman"/>
          <w:bCs/>
          <w:sz w:val="22"/>
          <w:szCs w:val="22"/>
        </w:rPr>
        <w:t xml:space="preserve">лица, предоставившего </w:t>
      </w:r>
      <w:proofErr w:type="gramStart"/>
      <w:r w:rsidRPr="00E332EF">
        <w:rPr>
          <w:rFonts w:eastAsia="Times New Roman"/>
          <w:bCs/>
          <w:sz w:val="22"/>
          <w:szCs w:val="22"/>
        </w:rPr>
        <w:t>обеспечение</w:t>
      </w:r>
      <w:r w:rsidRPr="00E332EF">
        <w:rPr>
          <w:rFonts w:eastAsia="Times New Roman"/>
          <w:sz w:val="22"/>
          <w:szCs w:val="22"/>
        </w:rPr>
        <w:t>:</w:t>
      </w:r>
      <w:r w:rsidRPr="00E332EF">
        <w:rPr>
          <w:rFonts w:eastAsia="Times New Roman"/>
          <w:sz w:val="22"/>
          <w:szCs w:val="22"/>
        </w:rPr>
        <w:br/>
      </w:r>
      <w:r w:rsidRPr="00E332EF">
        <w:rPr>
          <w:rFonts w:eastAsia="Times New Roman"/>
          <w:b/>
          <w:bCs/>
          <w:i/>
          <w:iCs/>
          <w:sz w:val="22"/>
          <w:szCs w:val="22"/>
        </w:rPr>
        <w:t>Указанных</w:t>
      </w:r>
      <w:proofErr w:type="gramEnd"/>
      <w:r w:rsidRPr="00E332EF">
        <w:rPr>
          <w:rFonts w:eastAsia="Times New Roman"/>
          <w:b/>
          <w:bCs/>
          <w:i/>
          <w:iCs/>
          <w:sz w:val="22"/>
          <w:szCs w:val="22"/>
        </w:rPr>
        <w:t xml:space="preserve"> родственных связей нет</w:t>
      </w:r>
    </w:p>
    <w:p w14:paraId="5086CC78" w14:textId="77777777" w:rsidR="00C53BA7" w:rsidRPr="00E332EF" w:rsidRDefault="00C53BA7" w:rsidP="00C53BA7">
      <w:pPr>
        <w:ind w:left="200"/>
        <w:rPr>
          <w:rFonts w:eastAsia="Times New Roman"/>
          <w:sz w:val="22"/>
          <w:szCs w:val="22"/>
        </w:rPr>
      </w:pPr>
      <w:r w:rsidRPr="00E332EF">
        <w:rPr>
          <w:rFonts w:eastAsia="Times New Roman"/>
          <w:sz w:val="22"/>
          <w:szCs w:val="22"/>
        </w:rPr>
        <w:t xml:space="preserve">Сведения о привлечении такого лица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судимости) за преступления в сфере экономики или за преступления против государственной </w:t>
      </w:r>
      <w:proofErr w:type="gramStart"/>
      <w:r w:rsidRPr="00E332EF">
        <w:rPr>
          <w:rFonts w:eastAsia="Times New Roman"/>
          <w:sz w:val="22"/>
          <w:szCs w:val="22"/>
        </w:rPr>
        <w:t>власти:</w:t>
      </w:r>
      <w:r w:rsidRPr="00E332EF">
        <w:rPr>
          <w:rFonts w:eastAsia="Times New Roman"/>
          <w:sz w:val="22"/>
          <w:szCs w:val="22"/>
        </w:rPr>
        <w:br/>
      </w:r>
      <w:r w:rsidRPr="00E332EF">
        <w:rPr>
          <w:rFonts w:eastAsia="Times New Roman"/>
          <w:b/>
          <w:bCs/>
          <w:i/>
          <w:iCs/>
          <w:sz w:val="22"/>
          <w:szCs w:val="22"/>
        </w:rPr>
        <w:t>Лицо</w:t>
      </w:r>
      <w:proofErr w:type="gramEnd"/>
      <w:r w:rsidRPr="00E332EF">
        <w:rPr>
          <w:rFonts w:eastAsia="Times New Roman"/>
          <w:b/>
          <w:bCs/>
          <w:i/>
          <w:iCs/>
          <w:sz w:val="22"/>
          <w:szCs w:val="22"/>
        </w:rPr>
        <w:t xml:space="preserve"> к указанным видам ответственности не привлекалось</w:t>
      </w:r>
    </w:p>
    <w:p w14:paraId="5E5EF328" w14:textId="77777777" w:rsidR="00C53BA7" w:rsidRPr="00E332EF" w:rsidRDefault="00C53BA7" w:rsidP="00C53BA7">
      <w:pPr>
        <w:ind w:left="200"/>
        <w:rPr>
          <w:rFonts w:eastAsia="Times New Roman"/>
          <w:sz w:val="22"/>
          <w:szCs w:val="22"/>
        </w:rPr>
      </w:pPr>
      <w:r w:rsidRPr="00E332EF">
        <w:rPr>
          <w:rFonts w:eastAsia="Times New Roman"/>
          <w:sz w:val="22"/>
          <w:szCs w:val="22"/>
        </w:rPr>
        <w:t>Сведения о занятии таким лицом должностей в органах управления коммерческих организаций в период, когда в отношении указанных организаций было возбуждено дело о банкротстве и/или введена одна из процедур банкротства, предусмотренных законодательством Российской Федерации о несостоятельности (банкротстве</w:t>
      </w:r>
      <w:proofErr w:type="gramStart"/>
      <w:r w:rsidRPr="00E332EF">
        <w:rPr>
          <w:rFonts w:eastAsia="Times New Roman"/>
          <w:sz w:val="22"/>
          <w:szCs w:val="22"/>
        </w:rPr>
        <w:t>):</w:t>
      </w:r>
      <w:r w:rsidRPr="00E332EF">
        <w:rPr>
          <w:rFonts w:eastAsia="Times New Roman"/>
          <w:sz w:val="22"/>
          <w:szCs w:val="22"/>
        </w:rPr>
        <w:br/>
      </w:r>
      <w:r w:rsidRPr="00E332EF">
        <w:rPr>
          <w:rFonts w:eastAsia="Times New Roman"/>
          <w:b/>
          <w:bCs/>
          <w:i/>
          <w:iCs/>
          <w:sz w:val="22"/>
          <w:szCs w:val="22"/>
        </w:rPr>
        <w:t>Лицо</w:t>
      </w:r>
      <w:proofErr w:type="gramEnd"/>
      <w:r w:rsidRPr="00E332EF">
        <w:rPr>
          <w:rFonts w:eastAsia="Times New Roman"/>
          <w:b/>
          <w:bCs/>
          <w:i/>
          <w:iCs/>
          <w:sz w:val="22"/>
          <w:szCs w:val="22"/>
        </w:rPr>
        <w:t xml:space="preserve"> указанных должностей не занимало</w:t>
      </w:r>
    </w:p>
    <w:p w14:paraId="7BA31E05" w14:textId="77777777" w:rsidR="00C53BA7" w:rsidRPr="00E332EF" w:rsidRDefault="00C53BA7" w:rsidP="00C53BA7">
      <w:pPr>
        <w:spacing w:before="0" w:after="0"/>
        <w:ind w:left="200"/>
        <w:rPr>
          <w:rFonts w:eastAsia="Times New Roman"/>
          <w:sz w:val="22"/>
          <w:szCs w:val="22"/>
        </w:rPr>
      </w:pPr>
    </w:p>
    <w:p w14:paraId="3BC39383" w14:textId="77777777" w:rsidR="00C53BA7" w:rsidRPr="00E332EF" w:rsidRDefault="00C53BA7" w:rsidP="00C53BA7">
      <w:pPr>
        <w:spacing w:before="0" w:after="0"/>
        <w:ind w:left="200"/>
        <w:rPr>
          <w:rFonts w:eastAsia="Times New Roman"/>
          <w:sz w:val="22"/>
          <w:szCs w:val="22"/>
        </w:rPr>
      </w:pPr>
      <w:r w:rsidRPr="00E332EF">
        <w:rPr>
          <w:rFonts w:eastAsia="Times New Roman"/>
          <w:sz w:val="22"/>
          <w:szCs w:val="22"/>
        </w:rPr>
        <w:t>ФИО:</w:t>
      </w:r>
      <w:r w:rsidRPr="00E332EF">
        <w:rPr>
          <w:rFonts w:eastAsia="Times New Roman"/>
          <w:b/>
          <w:bCs/>
          <w:i/>
          <w:iCs/>
          <w:sz w:val="22"/>
          <w:szCs w:val="22"/>
        </w:rPr>
        <w:t xml:space="preserve"> Денисов Алексей Сергеевич</w:t>
      </w:r>
    </w:p>
    <w:p w14:paraId="58FEDF6E" w14:textId="77777777" w:rsidR="00C53BA7" w:rsidRPr="00E332EF" w:rsidRDefault="00C53BA7" w:rsidP="00C53BA7">
      <w:pPr>
        <w:spacing w:before="0" w:after="0"/>
        <w:ind w:left="200"/>
        <w:rPr>
          <w:rFonts w:eastAsia="Times New Roman"/>
          <w:sz w:val="22"/>
          <w:szCs w:val="22"/>
        </w:rPr>
      </w:pPr>
      <w:r w:rsidRPr="00E332EF">
        <w:rPr>
          <w:rFonts w:eastAsia="Times New Roman"/>
          <w:sz w:val="22"/>
          <w:szCs w:val="22"/>
        </w:rPr>
        <w:t>Год рождения:</w:t>
      </w:r>
      <w:r w:rsidRPr="00E332EF">
        <w:rPr>
          <w:rFonts w:eastAsia="Times New Roman"/>
          <w:b/>
          <w:bCs/>
          <w:i/>
          <w:iCs/>
          <w:sz w:val="22"/>
          <w:szCs w:val="22"/>
        </w:rPr>
        <w:t xml:space="preserve"> 1978</w:t>
      </w:r>
    </w:p>
    <w:p w14:paraId="44CE6CCE" w14:textId="77777777" w:rsidR="00C53BA7" w:rsidRPr="00E332EF" w:rsidRDefault="00C53BA7" w:rsidP="00C53BA7">
      <w:pPr>
        <w:spacing w:before="0" w:after="0"/>
        <w:rPr>
          <w:rFonts w:eastAsia="Times New Roman"/>
          <w:sz w:val="22"/>
          <w:szCs w:val="22"/>
        </w:rPr>
      </w:pPr>
    </w:p>
    <w:p w14:paraId="3E30FF9D" w14:textId="77777777" w:rsidR="00C53BA7" w:rsidRPr="00E332EF" w:rsidRDefault="00C53BA7" w:rsidP="00C53BA7">
      <w:pPr>
        <w:spacing w:before="0" w:after="0"/>
        <w:ind w:left="200"/>
        <w:rPr>
          <w:rFonts w:eastAsia="Times New Roman"/>
          <w:sz w:val="22"/>
          <w:szCs w:val="22"/>
        </w:rPr>
      </w:pPr>
      <w:proofErr w:type="gramStart"/>
      <w:r w:rsidRPr="00E332EF">
        <w:rPr>
          <w:rFonts w:eastAsia="Times New Roman"/>
          <w:sz w:val="22"/>
          <w:szCs w:val="22"/>
        </w:rPr>
        <w:t>Образование:</w:t>
      </w:r>
      <w:r w:rsidRPr="00E332EF">
        <w:rPr>
          <w:rFonts w:eastAsia="Times New Roman"/>
          <w:sz w:val="22"/>
          <w:szCs w:val="22"/>
        </w:rPr>
        <w:br/>
      </w:r>
      <w:r w:rsidRPr="00E332EF">
        <w:rPr>
          <w:rFonts w:eastAsia="Times New Roman"/>
          <w:b/>
          <w:bCs/>
          <w:i/>
          <w:iCs/>
          <w:sz w:val="22"/>
          <w:szCs w:val="22"/>
        </w:rPr>
        <w:t>средне</w:t>
      </w:r>
      <w:proofErr w:type="gramEnd"/>
      <w:r w:rsidRPr="00E332EF">
        <w:rPr>
          <w:rFonts w:eastAsia="Times New Roman"/>
          <w:b/>
          <w:bCs/>
          <w:i/>
          <w:iCs/>
          <w:sz w:val="22"/>
          <w:szCs w:val="22"/>
        </w:rPr>
        <w:t>-специальное</w:t>
      </w:r>
      <w:r w:rsidRPr="00E332EF">
        <w:rPr>
          <w:rFonts w:eastAsia="Times New Roman"/>
          <w:b/>
          <w:bCs/>
          <w:i/>
          <w:iCs/>
          <w:sz w:val="22"/>
          <w:szCs w:val="22"/>
        </w:rPr>
        <w:br/>
      </w:r>
    </w:p>
    <w:p w14:paraId="78CB0FA3" w14:textId="77777777" w:rsidR="00C53BA7" w:rsidRPr="00E332EF" w:rsidRDefault="00C53BA7" w:rsidP="00C53BA7">
      <w:pPr>
        <w:spacing w:before="0" w:after="0"/>
        <w:ind w:left="200"/>
        <w:rPr>
          <w:rFonts w:eastAsia="Times New Roman"/>
          <w:sz w:val="22"/>
          <w:szCs w:val="22"/>
        </w:rPr>
      </w:pPr>
      <w:r w:rsidRPr="00E332EF">
        <w:rPr>
          <w:rFonts w:eastAsia="Times New Roman"/>
          <w:sz w:val="22"/>
          <w:szCs w:val="22"/>
        </w:rPr>
        <w:t>Все должности, занимаемые данным лицом в обществе и других организациях за последние 5 лет и в настоящее время в хронологическом порядке, в том числе по совместительству</w:t>
      </w:r>
    </w:p>
    <w:p w14:paraId="2123C5BF" w14:textId="77777777" w:rsidR="00C53BA7" w:rsidRPr="00E332EF" w:rsidRDefault="00C53BA7" w:rsidP="00C53BA7">
      <w:pPr>
        <w:spacing w:before="0" w:after="0"/>
        <w:rPr>
          <w:rFonts w:eastAsia="Times New Roman"/>
          <w:sz w:val="22"/>
          <w:szCs w:val="22"/>
        </w:rPr>
      </w:pPr>
    </w:p>
    <w:tbl>
      <w:tblPr>
        <w:tblW w:w="9252" w:type="dxa"/>
        <w:tblLayout w:type="fixed"/>
        <w:tblCellMar>
          <w:left w:w="72" w:type="dxa"/>
          <w:right w:w="72" w:type="dxa"/>
        </w:tblCellMar>
        <w:tblLook w:val="0000" w:firstRow="0" w:lastRow="0" w:firstColumn="0" w:lastColumn="0" w:noHBand="0" w:noVBand="0"/>
      </w:tblPr>
      <w:tblGrid>
        <w:gridCol w:w="1332"/>
        <w:gridCol w:w="1260"/>
        <w:gridCol w:w="3980"/>
        <w:gridCol w:w="2680"/>
      </w:tblGrid>
      <w:tr w:rsidR="00C53BA7" w:rsidRPr="00E332EF" w14:paraId="347023A3" w14:textId="77777777" w:rsidTr="00C53BA7">
        <w:tc>
          <w:tcPr>
            <w:tcW w:w="2592" w:type="dxa"/>
            <w:gridSpan w:val="2"/>
            <w:tcBorders>
              <w:top w:val="double" w:sz="6" w:space="0" w:color="auto"/>
              <w:left w:val="double" w:sz="6" w:space="0" w:color="auto"/>
              <w:bottom w:val="single" w:sz="6" w:space="0" w:color="auto"/>
              <w:right w:val="single" w:sz="6" w:space="0" w:color="auto"/>
            </w:tcBorders>
          </w:tcPr>
          <w:p w14:paraId="7465E8A8" w14:textId="77777777" w:rsidR="00C53BA7" w:rsidRPr="00E332EF" w:rsidRDefault="00C53BA7" w:rsidP="00C53BA7">
            <w:pPr>
              <w:spacing w:before="0" w:after="0"/>
              <w:jc w:val="center"/>
              <w:rPr>
                <w:rFonts w:eastAsia="Times New Roman"/>
                <w:sz w:val="22"/>
                <w:szCs w:val="22"/>
              </w:rPr>
            </w:pPr>
            <w:r w:rsidRPr="00E332EF">
              <w:rPr>
                <w:rFonts w:eastAsia="Times New Roman"/>
                <w:sz w:val="22"/>
                <w:szCs w:val="22"/>
              </w:rPr>
              <w:t>Период</w:t>
            </w:r>
          </w:p>
        </w:tc>
        <w:tc>
          <w:tcPr>
            <w:tcW w:w="3980" w:type="dxa"/>
            <w:tcBorders>
              <w:top w:val="double" w:sz="6" w:space="0" w:color="auto"/>
              <w:left w:val="single" w:sz="6" w:space="0" w:color="auto"/>
              <w:bottom w:val="single" w:sz="6" w:space="0" w:color="auto"/>
              <w:right w:val="single" w:sz="6" w:space="0" w:color="auto"/>
            </w:tcBorders>
          </w:tcPr>
          <w:p w14:paraId="049B5EAF" w14:textId="77777777" w:rsidR="00C53BA7" w:rsidRPr="00E332EF" w:rsidRDefault="00C53BA7" w:rsidP="00C53BA7">
            <w:pPr>
              <w:spacing w:before="0" w:after="0"/>
              <w:jc w:val="center"/>
              <w:rPr>
                <w:rFonts w:eastAsia="Times New Roman"/>
                <w:sz w:val="22"/>
                <w:szCs w:val="22"/>
              </w:rPr>
            </w:pPr>
            <w:r w:rsidRPr="00E332EF">
              <w:rPr>
                <w:rFonts w:eastAsia="Times New Roman"/>
                <w:sz w:val="22"/>
                <w:szCs w:val="22"/>
              </w:rPr>
              <w:t>Наименование организации</w:t>
            </w:r>
          </w:p>
        </w:tc>
        <w:tc>
          <w:tcPr>
            <w:tcW w:w="2680" w:type="dxa"/>
            <w:tcBorders>
              <w:top w:val="double" w:sz="6" w:space="0" w:color="auto"/>
              <w:left w:val="single" w:sz="6" w:space="0" w:color="auto"/>
              <w:bottom w:val="single" w:sz="6" w:space="0" w:color="auto"/>
              <w:right w:val="double" w:sz="6" w:space="0" w:color="auto"/>
            </w:tcBorders>
          </w:tcPr>
          <w:p w14:paraId="578C178B" w14:textId="77777777" w:rsidR="00C53BA7" w:rsidRPr="00E332EF" w:rsidRDefault="00C53BA7" w:rsidP="00C53BA7">
            <w:pPr>
              <w:spacing w:before="0" w:after="0"/>
              <w:jc w:val="center"/>
              <w:rPr>
                <w:rFonts w:eastAsia="Times New Roman"/>
                <w:sz w:val="22"/>
                <w:szCs w:val="22"/>
              </w:rPr>
            </w:pPr>
            <w:r w:rsidRPr="00E332EF">
              <w:rPr>
                <w:rFonts w:eastAsia="Times New Roman"/>
                <w:sz w:val="22"/>
                <w:szCs w:val="22"/>
              </w:rPr>
              <w:t>Должность</w:t>
            </w:r>
          </w:p>
        </w:tc>
      </w:tr>
      <w:tr w:rsidR="00C53BA7" w:rsidRPr="00E332EF" w14:paraId="22997DC9" w14:textId="77777777" w:rsidTr="00C53BA7">
        <w:tc>
          <w:tcPr>
            <w:tcW w:w="1332" w:type="dxa"/>
            <w:tcBorders>
              <w:top w:val="single" w:sz="6" w:space="0" w:color="auto"/>
              <w:left w:val="double" w:sz="6" w:space="0" w:color="auto"/>
              <w:bottom w:val="single" w:sz="6" w:space="0" w:color="auto"/>
              <w:right w:val="single" w:sz="6" w:space="0" w:color="auto"/>
            </w:tcBorders>
          </w:tcPr>
          <w:p w14:paraId="4D13EC85" w14:textId="77777777" w:rsidR="00C53BA7" w:rsidRPr="00E332EF" w:rsidRDefault="00C53BA7" w:rsidP="00C53BA7">
            <w:pPr>
              <w:spacing w:before="0" w:after="0"/>
              <w:jc w:val="center"/>
              <w:rPr>
                <w:rFonts w:eastAsia="Times New Roman"/>
                <w:sz w:val="22"/>
                <w:szCs w:val="22"/>
              </w:rPr>
            </w:pPr>
            <w:r w:rsidRPr="00E332EF">
              <w:rPr>
                <w:rFonts w:eastAsia="Times New Roman"/>
                <w:sz w:val="22"/>
                <w:szCs w:val="22"/>
              </w:rPr>
              <w:t>с</w:t>
            </w:r>
          </w:p>
        </w:tc>
        <w:tc>
          <w:tcPr>
            <w:tcW w:w="1260" w:type="dxa"/>
            <w:tcBorders>
              <w:top w:val="single" w:sz="6" w:space="0" w:color="auto"/>
              <w:left w:val="single" w:sz="6" w:space="0" w:color="auto"/>
              <w:bottom w:val="single" w:sz="6" w:space="0" w:color="auto"/>
              <w:right w:val="single" w:sz="6" w:space="0" w:color="auto"/>
            </w:tcBorders>
          </w:tcPr>
          <w:p w14:paraId="10658F06" w14:textId="77777777" w:rsidR="00C53BA7" w:rsidRPr="00E332EF" w:rsidRDefault="00C53BA7" w:rsidP="00C53BA7">
            <w:pPr>
              <w:spacing w:before="0" w:after="0"/>
              <w:jc w:val="center"/>
              <w:rPr>
                <w:rFonts w:eastAsia="Times New Roman"/>
                <w:sz w:val="22"/>
                <w:szCs w:val="22"/>
              </w:rPr>
            </w:pPr>
            <w:r w:rsidRPr="00E332EF">
              <w:rPr>
                <w:rFonts w:eastAsia="Times New Roman"/>
                <w:sz w:val="22"/>
                <w:szCs w:val="22"/>
              </w:rPr>
              <w:t>по</w:t>
            </w:r>
          </w:p>
        </w:tc>
        <w:tc>
          <w:tcPr>
            <w:tcW w:w="3980" w:type="dxa"/>
            <w:tcBorders>
              <w:top w:val="single" w:sz="6" w:space="0" w:color="auto"/>
              <w:left w:val="single" w:sz="6" w:space="0" w:color="auto"/>
              <w:bottom w:val="single" w:sz="6" w:space="0" w:color="auto"/>
              <w:right w:val="single" w:sz="6" w:space="0" w:color="auto"/>
            </w:tcBorders>
          </w:tcPr>
          <w:p w14:paraId="232C9174" w14:textId="77777777" w:rsidR="00C53BA7" w:rsidRPr="00E332EF" w:rsidRDefault="00C53BA7" w:rsidP="00C53BA7">
            <w:pPr>
              <w:spacing w:before="0" w:after="0"/>
              <w:rPr>
                <w:rFonts w:eastAsia="Times New Roman"/>
                <w:sz w:val="22"/>
                <w:szCs w:val="22"/>
              </w:rPr>
            </w:pPr>
          </w:p>
        </w:tc>
        <w:tc>
          <w:tcPr>
            <w:tcW w:w="2680" w:type="dxa"/>
            <w:tcBorders>
              <w:top w:val="single" w:sz="6" w:space="0" w:color="auto"/>
              <w:left w:val="single" w:sz="6" w:space="0" w:color="auto"/>
              <w:bottom w:val="single" w:sz="6" w:space="0" w:color="auto"/>
              <w:right w:val="double" w:sz="6" w:space="0" w:color="auto"/>
            </w:tcBorders>
          </w:tcPr>
          <w:p w14:paraId="7FD4D26C" w14:textId="77777777" w:rsidR="00C53BA7" w:rsidRPr="00E332EF" w:rsidRDefault="00C53BA7" w:rsidP="00C53BA7">
            <w:pPr>
              <w:spacing w:before="0" w:after="0"/>
              <w:rPr>
                <w:rFonts w:eastAsia="Times New Roman"/>
                <w:sz w:val="22"/>
                <w:szCs w:val="22"/>
              </w:rPr>
            </w:pPr>
          </w:p>
        </w:tc>
      </w:tr>
      <w:tr w:rsidR="00C53BA7" w:rsidRPr="00E332EF" w14:paraId="028BA1CA" w14:textId="77777777" w:rsidTr="00C53BA7">
        <w:tc>
          <w:tcPr>
            <w:tcW w:w="1332" w:type="dxa"/>
            <w:tcBorders>
              <w:top w:val="single" w:sz="6" w:space="0" w:color="auto"/>
              <w:left w:val="double" w:sz="6" w:space="0" w:color="auto"/>
              <w:bottom w:val="single" w:sz="6" w:space="0" w:color="auto"/>
              <w:right w:val="single" w:sz="6" w:space="0" w:color="auto"/>
            </w:tcBorders>
          </w:tcPr>
          <w:p w14:paraId="757B47EE" w14:textId="77777777" w:rsidR="00C53BA7" w:rsidRPr="00E332EF" w:rsidRDefault="00C53BA7" w:rsidP="00C53BA7">
            <w:pPr>
              <w:spacing w:before="0" w:after="0"/>
              <w:rPr>
                <w:rFonts w:eastAsia="Times New Roman"/>
                <w:sz w:val="22"/>
                <w:szCs w:val="22"/>
              </w:rPr>
            </w:pPr>
            <w:r w:rsidRPr="00E332EF">
              <w:rPr>
                <w:rFonts w:eastAsia="Times New Roman"/>
                <w:sz w:val="22"/>
                <w:szCs w:val="22"/>
              </w:rPr>
              <w:t>2012</w:t>
            </w:r>
          </w:p>
        </w:tc>
        <w:tc>
          <w:tcPr>
            <w:tcW w:w="1260" w:type="dxa"/>
            <w:tcBorders>
              <w:top w:val="single" w:sz="6" w:space="0" w:color="auto"/>
              <w:left w:val="single" w:sz="6" w:space="0" w:color="auto"/>
              <w:bottom w:val="single" w:sz="6" w:space="0" w:color="auto"/>
              <w:right w:val="single" w:sz="6" w:space="0" w:color="auto"/>
            </w:tcBorders>
          </w:tcPr>
          <w:p w14:paraId="15837358" w14:textId="77777777" w:rsidR="00C53BA7" w:rsidRPr="00E332EF" w:rsidRDefault="00C53BA7" w:rsidP="00C53BA7">
            <w:pPr>
              <w:spacing w:before="0" w:after="0"/>
              <w:rPr>
                <w:rFonts w:eastAsia="Times New Roman"/>
                <w:sz w:val="22"/>
                <w:szCs w:val="22"/>
              </w:rPr>
            </w:pPr>
            <w:r w:rsidRPr="00E332EF">
              <w:rPr>
                <w:rFonts w:eastAsia="Times New Roman"/>
                <w:sz w:val="22"/>
                <w:szCs w:val="22"/>
              </w:rPr>
              <w:t>2013</w:t>
            </w:r>
          </w:p>
        </w:tc>
        <w:tc>
          <w:tcPr>
            <w:tcW w:w="3980" w:type="dxa"/>
            <w:tcBorders>
              <w:top w:val="single" w:sz="6" w:space="0" w:color="auto"/>
              <w:left w:val="single" w:sz="6" w:space="0" w:color="auto"/>
              <w:bottom w:val="single" w:sz="6" w:space="0" w:color="auto"/>
              <w:right w:val="single" w:sz="6" w:space="0" w:color="auto"/>
            </w:tcBorders>
          </w:tcPr>
          <w:p w14:paraId="6EECB070" w14:textId="77777777" w:rsidR="00C53BA7" w:rsidRPr="00E332EF" w:rsidRDefault="00C53BA7" w:rsidP="00C53BA7">
            <w:pPr>
              <w:spacing w:before="0" w:after="0"/>
              <w:rPr>
                <w:rFonts w:eastAsia="Times New Roman"/>
                <w:sz w:val="22"/>
                <w:szCs w:val="22"/>
              </w:rPr>
            </w:pPr>
            <w:r w:rsidRPr="00E332EF">
              <w:rPr>
                <w:rFonts w:eastAsia="Times New Roman"/>
                <w:sz w:val="22"/>
                <w:szCs w:val="22"/>
              </w:rPr>
              <w:t>ООО «Грин-Хаус»</w:t>
            </w:r>
          </w:p>
        </w:tc>
        <w:tc>
          <w:tcPr>
            <w:tcW w:w="2680" w:type="dxa"/>
            <w:tcBorders>
              <w:top w:val="single" w:sz="6" w:space="0" w:color="auto"/>
              <w:left w:val="single" w:sz="6" w:space="0" w:color="auto"/>
              <w:bottom w:val="single" w:sz="6" w:space="0" w:color="auto"/>
              <w:right w:val="double" w:sz="6" w:space="0" w:color="auto"/>
            </w:tcBorders>
          </w:tcPr>
          <w:p w14:paraId="09399EBE" w14:textId="77777777" w:rsidR="00C53BA7" w:rsidRPr="00E332EF" w:rsidRDefault="00C53BA7" w:rsidP="00C53BA7">
            <w:pPr>
              <w:spacing w:before="0" w:after="0"/>
              <w:rPr>
                <w:rFonts w:eastAsia="Times New Roman"/>
                <w:sz w:val="22"/>
                <w:szCs w:val="22"/>
              </w:rPr>
            </w:pPr>
            <w:r w:rsidRPr="00E332EF">
              <w:rPr>
                <w:rFonts w:eastAsia="Times New Roman"/>
                <w:sz w:val="22"/>
                <w:szCs w:val="22"/>
              </w:rPr>
              <w:t>Исполнительный директор</w:t>
            </w:r>
          </w:p>
        </w:tc>
      </w:tr>
      <w:tr w:rsidR="00C53BA7" w:rsidRPr="00E332EF" w14:paraId="3B16E2DA" w14:textId="77777777" w:rsidTr="00C53BA7">
        <w:tc>
          <w:tcPr>
            <w:tcW w:w="1332" w:type="dxa"/>
            <w:tcBorders>
              <w:top w:val="single" w:sz="6" w:space="0" w:color="auto"/>
              <w:left w:val="double" w:sz="6" w:space="0" w:color="auto"/>
              <w:bottom w:val="single" w:sz="6" w:space="0" w:color="auto"/>
              <w:right w:val="single" w:sz="6" w:space="0" w:color="auto"/>
            </w:tcBorders>
          </w:tcPr>
          <w:p w14:paraId="41CA6FCA" w14:textId="77777777" w:rsidR="00C53BA7" w:rsidRPr="00E332EF" w:rsidRDefault="00C53BA7" w:rsidP="00C53BA7">
            <w:pPr>
              <w:spacing w:before="0" w:after="0"/>
              <w:rPr>
                <w:rFonts w:eastAsia="Times New Roman"/>
                <w:sz w:val="22"/>
                <w:szCs w:val="22"/>
              </w:rPr>
            </w:pPr>
            <w:r w:rsidRPr="00E332EF">
              <w:rPr>
                <w:rFonts w:eastAsia="Times New Roman"/>
                <w:sz w:val="22"/>
                <w:szCs w:val="22"/>
              </w:rPr>
              <w:t>2013</w:t>
            </w:r>
          </w:p>
        </w:tc>
        <w:tc>
          <w:tcPr>
            <w:tcW w:w="1260" w:type="dxa"/>
            <w:tcBorders>
              <w:top w:val="single" w:sz="6" w:space="0" w:color="auto"/>
              <w:left w:val="single" w:sz="6" w:space="0" w:color="auto"/>
              <w:bottom w:val="single" w:sz="6" w:space="0" w:color="auto"/>
              <w:right w:val="single" w:sz="6" w:space="0" w:color="auto"/>
            </w:tcBorders>
          </w:tcPr>
          <w:p w14:paraId="0E2F7513" w14:textId="77777777" w:rsidR="00C53BA7" w:rsidRPr="00E332EF" w:rsidRDefault="00C53BA7" w:rsidP="00C53BA7">
            <w:pPr>
              <w:spacing w:before="0" w:after="0"/>
              <w:rPr>
                <w:rFonts w:eastAsia="Times New Roman"/>
                <w:sz w:val="22"/>
                <w:szCs w:val="22"/>
              </w:rPr>
            </w:pPr>
            <w:r w:rsidRPr="00E332EF">
              <w:rPr>
                <w:rFonts w:eastAsia="Times New Roman"/>
                <w:sz w:val="22"/>
                <w:szCs w:val="22"/>
              </w:rPr>
              <w:t>2017</w:t>
            </w:r>
          </w:p>
        </w:tc>
        <w:tc>
          <w:tcPr>
            <w:tcW w:w="3980" w:type="dxa"/>
            <w:tcBorders>
              <w:top w:val="single" w:sz="6" w:space="0" w:color="auto"/>
              <w:left w:val="single" w:sz="6" w:space="0" w:color="auto"/>
              <w:bottom w:val="single" w:sz="6" w:space="0" w:color="auto"/>
              <w:right w:val="single" w:sz="6" w:space="0" w:color="auto"/>
            </w:tcBorders>
          </w:tcPr>
          <w:p w14:paraId="4DAB1878" w14:textId="77777777" w:rsidR="00C53BA7" w:rsidRPr="00E332EF" w:rsidRDefault="00C53BA7" w:rsidP="00C53BA7">
            <w:pPr>
              <w:spacing w:before="0" w:after="0"/>
              <w:rPr>
                <w:rFonts w:eastAsia="Times New Roman"/>
                <w:sz w:val="22"/>
                <w:szCs w:val="22"/>
              </w:rPr>
            </w:pPr>
            <w:r w:rsidRPr="00E332EF">
              <w:rPr>
                <w:rFonts w:eastAsia="Times New Roman"/>
                <w:sz w:val="22"/>
                <w:szCs w:val="22"/>
              </w:rPr>
              <w:t xml:space="preserve">ООО «О2 </w:t>
            </w:r>
            <w:proofErr w:type="spellStart"/>
            <w:r w:rsidRPr="00E332EF">
              <w:rPr>
                <w:rFonts w:eastAsia="Times New Roman"/>
                <w:sz w:val="22"/>
                <w:szCs w:val="22"/>
              </w:rPr>
              <w:t>Девелопмент</w:t>
            </w:r>
            <w:proofErr w:type="spellEnd"/>
            <w:r w:rsidRPr="00E332EF">
              <w:rPr>
                <w:rFonts w:eastAsia="Times New Roman"/>
                <w:sz w:val="22"/>
                <w:szCs w:val="22"/>
              </w:rPr>
              <w:t>»</w:t>
            </w:r>
          </w:p>
        </w:tc>
        <w:tc>
          <w:tcPr>
            <w:tcW w:w="2680" w:type="dxa"/>
            <w:tcBorders>
              <w:top w:val="single" w:sz="6" w:space="0" w:color="auto"/>
              <w:left w:val="single" w:sz="6" w:space="0" w:color="auto"/>
              <w:bottom w:val="single" w:sz="6" w:space="0" w:color="auto"/>
              <w:right w:val="double" w:sz="6" w:space="0" w:color="auto"/>
            </w:tcBorders>
          </w:tcPr>
          <w:p w14:paraId="37D680C5" w14:textId="77777777" w:rsidR="00C53BA7" w:rsidRPr="00E332EF" w:rsidRDefault="00C53BA7" w:rsidP="00C53BA7">
            <w:pPr>
              <w:spacing w:before="0" w:after="0"/>
              <w:rPr>
                <w:rFonts w:eastAsia="Times New Roman"/>
                <w:sz w:val="22"/>
                <w:szCs w:val="22"/>
              </w:rPr>
            </w:pPr>
            <w:r w:rsidRPr="00E332EF">
              <w:rPr>
                <w:rFonts w:eastAsia="Times New Roman"/>
                <w:sz w:val="22"/>
                <w:szCs w:val="22"/>
              </w:rPr>
              <w:t>Руководитель службы заказчика</w:t>
            </w:r>
          </w:p>
        </w:tc>
      </w:tr>
      <w:tr w:rsidR="00C53BA7" w:rsidRPr="00E332EF" w14:paraId="0EEF9807" w14:textId="77777777" w:rsidTr="00C53BA7">
        <w:tc>
          <w:tcPr>
            <w:tcW w:w="1332" w:type="dxa"/>
            <w:tcBorders>
              <w:top w:val="single" w:sz="6" w:space="0" w:color="auto"/>
              <w:left w:val="double" w:sz="6" w:space="0" w:color="auto"/>
              <w:bottom w:val="single" w:sz="6" w:space="0" w:color="auto"/>
              <w:right w:val="single" w:sz="6" w:space="0" w:color="auto"/>
            </w:tcBorders>
          </w:tcPr>
          <w:p w14:paraId="7809A480" w14:textId="77777777" w:rsidR="00C53BA7" w:rsidRPr="00E332EF" w:rsidRDefault="00C53BA7" w:rsidP="00C53BA7">
            <w:pPr>
              <w:spacing w:before="0" w:after="0"/>
              <w:rPr>
                <w:rFonts w:eastAsia="Times New Roman"/>
                <w:sz w:val="22"/>
                <w:szCs w:val="22"/>
              </w:rPr>
            </w:pPr>
            <w:r w:rsidRPr="00E332EF">
              <w:rPr>
                <w:rFonts w:eastAsia="Times New Roman"/>
                <w:sz w:val="22"/>
                <w:szCs w:val="22"/>
              </w:rPr>
              <w:t>2017</w:t>
            </w:r>
          </w:p>
        </w:tc>
        <w:tc>
          <w:tcPr>
            <w:tcW w:w="1260" w:type="dxa"/>
            <w:tcBorders>
              <w:top w:val="single" w:sz="6" w:space="0" w:color="auto"/>
              <w:left w:val="single" w:sz="6" w:space="0" w:color="auto"/>
              <w:bottom w:val="single" w:sz="6" w:space="0" w:color="auto"/>
              <w:right w:val="single" w:sz="6" w:space="0" w:color="auto"/>
            </w:tcBorders>
          </w:tcPr>
          <w:p w14:paraId="24F8C481" w14:textId="77777777" w:rsidR="00C53BA7" w:rsidRPr="00E332EF" w:rsidRDefault="00C53BA7" w:rsidP="00C53BA7">
            <w:pPr>
              <w:spacing w:before="0" w:after="0"/>
              <w:rPr>
                <w:rFonts w:eastAsia="Times New Roman"/>
                <w:sz w:val="22"/>
                <w:szCs w:val="22"/>
              </w:rPr>
            </w:pPr>
            <w:r w:rsidRPr="00E332EF">
              <w:rPr>
                <w:rFonts w:eastAsia="Times New Roman"/>
                <w:sz w:val="22"/>
                <w:szCs w:val="22"/>
              </w:rPr>
              <w:t>2017</w:t>
            </w:r>
          </w:p>
        </w:tc>
        <w:tc>
          <w:tcPr>
            <w:tcW w:w="3980" w:type="dxa"/>
            <w:tcBorders>
              <w:top w:val="single" w:sz="6" w:space="0" w:color="auto"/>
              <w:left w:val="single" w:sz="6" w:space="0" w:color="auto"/>
              <w:bottom w:val="single" w:sz="6" w:space="0" w:color="auto"/>
              <w:right w:val="single" w:sz="6" w:space="0" w:color="auto"/>
            </w:tcBorders>
          </w:tcPr>
          <w:p w14:paraId="76974208" w14:textId="77777777" w:rsidR="00C53BA7" w:rsidRPr="00E332EF" w:rsidRDefault="00C53BA7" w:rsidP="00C53BA7">
            <w:pPr>
              <w:spacing w:before="0" w:after="0"/>
              <w:rPr>
                <w:rFonts w:eastAsia="Times New Roman"/>
                <w:sz w:val="22"/>
                <w:szCs w:val="22"/>
              </w:rPr>
            </w:pPr>
            <w:r w:rsidRPr="00E332EF">
              <w:rPr>
                <w:rFonts w:eastAsia="Times New Roman"/>
                <w:sz w:val="22"/>
                <w:szCs w:val="22"/>
              </w:rPr>
              <w:t>АО «ДСК «АВТОБАН»</w:t>
            </w:r>
          </w:p>
        </w:tc>
        <w:tc>
          <w:tcPr>
            <w:tcW w:w="2680" w:type="dxa"/>
            <w:tcBorders>
              <w:top w:val="single" w:sz="6" w:space="0" w:color="auto"/>
              <w:left w:val="single" w:sz="6" w:space="0" w:color="auto"/>
              <w:bottom w:val="single" w:sz="6" w:space="0" w:color="auto"/>
              <w:right w:val="double" w:sz="6" w:space="0" w:color="auto"/>
            </w:tcBorders>
          </w:tcPr>
          <w:p w14:paraId="23CD1D73" w14:textId="77777777" w:rsidR="00C53BA7" w:rsidRPr="00E332EF" w:rsidRDefault="00C53BA7" w:rsidP="00C53BA7">
            <w:pPr>
              <w:spacing w:before="0" w:after="0"/>
              <w:rPr>
                <w:rFonts w:eastAsia="Times New Roman"/>
                <w:sz w:val="22"/>
                <w:szCs w:val="22"/>
              </w:rPr>
            </w:pPr>
            <w:r w:rsidRPr="00E332EF">
              <w:rPr>
                <w:rFonts w:eastAsia="Times New Roman"/>
                <w:sz w:val="22"/>
                <w:szCs w:val="22"/>
              </w:rPr>
              <w:t>Заместитель генерального директора по оптимизации производственных процессов в руководство Управляющей компании</w:t>
            </w:r>
          </w:p>
        </w:tc>
      </w:tr>
      <w:tr w:rsidR="00C53BA7" w:rsidRPr="00E332EF" w14:paraId="33EAD583" w14:textId="77777777" w:rsidTr="00C53BA7">
        <w:tc>
          <w:tcPr>
            <w:tcW w:w="1332" w:type="dxa"/>
            <w:tcBorders>
              <w:top w:val="single" w:sz="6" w:space="0" w:color="auto"/>
              <w:left w:val="double" w:sz="6" w:space="0" w:color="auto"/>
              <w:bottom w:val="double" w:sz="6" w:space="0" w:color="auto"/>
              <w:right w:val="single" w:sz="6" w:space="0" w:color="auto"/>
            </w:tcBorders>
          </w:tcPr>
          <w:p w14:paraId="18A7F074" w14:textId="77777777" w:rsidR="00C53BA7" w:rsidRPr="00E332EF" w:rsidRDefault="00C53BA7" w:rsidP="00C53BA7">
            <w:pPr>
              <w:spacing w:before="0" w:after="0"/>
              <w:rPr>
                <w:rFonts w:eastAsia="Times New Roman"/>
                <w:sz w:val="22"/>
                <w:szCs w:val="22"/>
              </w:rPr>
            </w:pPr>
            <w:r w:rsidRPr="00E332EF">
              <w:rPr>
                <w:rFonts w:eastAsia="Times New Roman"/>
                <w:sz w:val="22"/>
                <w:szCs w:val="22"/>
              </w:rPr>
              <w:t>2017</w:t>
            </w:r>
          </w:p>
        </w:tc>
        <w:tc>
          <w:tcPr>
            <w:tcW w:w="1260" w:type="dxa"/>
            <w:tcBorders>
              <w:top w:val="single" w:sz="6" w:space="0" w:color="auto"/>
              <w:left w:val="single" w:sz="6" w:space="0" w:color="auto"/>
              <w:bottom w:val="double" w:sz="6" w:space="0" w:color="auto"/>
              <w:right w:val="single" w:sz="6" w:space="0" w:color="auto"/>
            </w:tcBorders>
          </w:tcPr>
          <w:p w14:paraId="7DC0568C" w14:textId="77777777" w:rsidR="00C53BA7" w:rsidRPr="00E332EF" w:rsidRDefault="00C53BA7" w:rsidP="00C53BA7">
            <w:pPr>
              <w:spacing w:before="0" w:after="0"/>
              <w:rPr>
                <w:rFonts w:eastAsia="Times New Roman"/>
                <w:sz w:val="22"/>
                <w:szCs w:val="22"/>
              </w:rPr>
            </w:pPr>
            <w:r w:rsidRPr="00E332EF">
              <w:rPr>
                <w:rFonts w:eastAsia="Times New Roman"/>
                <w:sz w:val="22"/>
                <w:szCs w:val="22"/>
              </w:rPr>
              <w:t>По настоящее время</w:t>
            </w:r>
          </w:p>
        </w:tc>
        <w:tc>
          <w:tcPr>
            <w:tcW w:w="3980" w:type="dxa"/>
            <w:tcBorders>
              <w:top w:val="single" w:sz="6" w:space="0" w:color="auto"/>
              <w:left w:val="single" w:sz="6" w:space="0" w:color="auto"/>
              <w:bottom w:val="double" w:sz="6" w:space="0" w:color="auto"/>
              <w:right w:val="single" w:sz="6" w:space="0" w:color="auto"/>
            </w:tcBorders>
          </w:tcPr>
          <w:p w14:paraId="56C532D7" w14:textId="77777777" w:rsidR="00C53BA7" w:rsidRPr="00E332EF" w:rsidRDefault="00C53BA7" w:rsidP="00C53BA7">
            <w:pPr>
              <w:spacing w:before="0" w:after="0"/>
              <w:rPr>
                <w:rFonts w:eastAsia="Times New Roman"/>
                <w:sz w:val="22"/>
                <w:szCs w:val="22"/>
              </w:rPr>
            </w:pPr>
            <w:r w:rsidRPr="00E332EF">
              <w:rPr>
                <w:rFonts w:eastAsia="Times New Roman"/>
                <w:sz w:val="22"/>
                <w:szCs w:val="22"/>
              </w:rPr>
              <w:t>АО «ДСК «АВТОБАН»</w:t>
            </w:r>
          </w:p>
        </w:tc>
        <w:tc>
          <w:tcPr>
            <w:tcW w:w="2680" w:type="dxa"/>
            <w:tcBorders>
              <w:top w:val="single" w:sz="6" w:space="0" w:color="auto"/>
              <w:left w:val="single" w:sz="6" w:space="0" w:color="auto"/>
              <w:bottom w:val="double" w:sz="6" w:space="0" w:color="auto"/>
              <w:right w:val="double" w:sz="6" w:space="0" w:color="auto"/>
            </w:tcBorders>
          </w:tcPr>
          <w:p w14:paraId="663C5737" w14:textId="77777777" w:rsidR="00C53BA7" w:rsidRPr="00E332EF" w:rsidRDefault="00C53BA7" w:rsidP="00C53BA7">
            <w:pPr>
              <w:spacing w:before="0" w:after="0"/>
              <w:rPr>
                <w:rFonts w:eastAsia="Times New Roman"/>
                <w:sz w:val="22"/>
                <w:szCs w:val="22"/>
              </w:rPr>
            </w:pPr>
            <w:r w:rsidRPr="00E332EF">
              <w:rPr>
                <w:rFonts w:eastAsia="Times New Roman"/>
                <w:sz w:val="22"/>
                <w:szCs w:val="22"/>
              </w:rPr>
              <w:t>Первый заместитель генерального директора по производству в руководство Управляющей компании</w:t>
            </w:r>
          </w:p>
        </w:tc>
      </w:tr>
    </w:tbl>
    <w:p w14:paraId="530DD815" w14:textId="77777777" w:rsidR="00C53BA7" w:rsidRPr="00E332EF" w:rsidRDefault="00C53BA7" w:rsidP="00C53BA7">
      <w:pPr>
        <w:spacing w:before="0" w:after="0"/>
        <w:rPr>
          <w:rFonts w:eastAsia="Times New Roman"/>
          <w:sz w:val="22"/>
          <w:szCs w:val="22"/>
        </w:rPr>
      </w:pPr>
    </w:p>
    <w:p w14:paraId="55278122" w14:textId="77777777" w:rsidR="00C53BA7" w:rsidRPr="00E332EF" w:rsidRDefault="00C53BA7" w:rsidP="00C53BA7">
      <w:pPr>
        <w:spacing w:before="0" w:after="0"/>
        <w:rPr>
          <w:rFonts w:eastAsia="Times New Roman"/>
          <w:sz w:val="22"/>
          <w:szCs w:val="22"/>
        </w:rPr>
      </w:pPr>
    </w:p>
    <w:p w14:paraId="6791D795" w14:textId="77777777" w:rsidR="00C53BA7" w:rsidRPr="00E332EF" w:rsidRDefault="00C53BA7" w:rsidP="00C53BA7">
      <w:pPr>
        <w:spacing w:before="0" w:after="0"/>
        <w:ind w:left="200"/>
        <w:rPr>
          <w:rFonts w:eastAsia="Times New Roman"/>
          <w:sz w:val="22"/>
          <w:szCs w:val="22"/>
        </w:rPr>
      </w:pPr>
      <w:r w:rsidRPr="00E332EF">
        <w:rPr>
          <w:rFonts w:eastAsia="Times New Roman"/>
          <w:b/>
          <w:bCs/>
          <w:i/>
          <w:iCs/>
          <w:sz w:val="22"/>
          <w:szCs w:val="22"/>
        </w:rPr>
        <w:t>Доли участия в уставном капитале эмитента/обыкновенных акций не имеет</w:t>
      </w:r>
    </w:p>
    <w:p w14:paraId="61084DFD" w14:textId="77777777" w:rsidR="00C53BA7" w:rsidRPr="00E332EF" w:rsidRDefault="00C53BA7" w:rsidP="00C53BA7">
      <w:pPr>
        <w:spacing w:before="0" w:after="0"/>
        <w:rPr>
          <w:rFonts w:eastAsia="Times New Roman"/>
          <w:sz w:val="22"/>
          <w:szCs w:val="22"/>
        </w:rPr>
      </w:pPr>
    </w:p>
    <w:p w14:paraId="16A4BB1B" w14:textId="77777777" w:rsidR="00C53BA7" w:rsidRPr="00E332EF" w:rsidRDefault="00C53BA7" w:rsidP="00C53BA7">
      <w:pPr>
        <w:spacing w:before="0" w:after="0"/>
        <w:rPr>
          <w:rFonts w:eastAsia="Times New Roman"/>
          <w:sz w:val="22"/>
          <w:szCs w:val="22"/>
        </w:rPr>
      </w:pPr>
    </w:p>
    <w:p w14:paraId="48AAA644" w14:textId="77777777" w:rsidR="00C53BA7" w:rsidRPr="00E332EF" w:rsidRDefault="00C53BA7" w:rsidP="00C53BA7">
      <w:pPr>
        <w:spacing w:before="0" w:after="0"/>
        <w:ind w:left="200"/>
        <w:rPr>
          <w:rFonts w:eastAsia="Times New Roman"/>
          <w:sz w:val="22"/>
          <w:szCs w:val="22"/>
        </w:rPr>
      </w:pPr>
      <w:r w:rsidRPr="00E332EF">
        <w:rPr>
          <w:rFonts w:eastAsia="Times New Roman"/>
          <w:sz w:val="22"/>
          <w:szCs w:val="22"/>
        </w:rPr>
        <w:t xml:space="preserve">Доли участия лица в уставном (складочном) капитале (паевом фонде) дочерних и зависимых обществ </w:t>
      </w:r>
      <w:r w:rsidRPr="00E332EF">
        <w:rPr>
          <w:rFonts w:eastAsia="Times New Roman"/>
          <w:bCs/>
          <w:sz w:val="22"/>
          <w:szCs w:val="22"/>
        </w:rPr>
        <w:t xml:space="preserve">лица, предоставившего </w:t>
      </w:r>
      <w:proofErr w:type="gramStart"/>
      <w:r w:rsidRPr="00E332EF">
        <w:rPr>
          <w:rFonts w:eastAsia="Times New Roman"/>
          <w:bCs/>
          <w:sz w:val="22"/>
          <w:szCs w:val="22"/>
        </w:rPr>
        <w:t>обеспечение</w:t>
      </w:r>
      <w:r w:rsidRPr="00E332EF">
        <w:rPr>
          <w:rFonts w:eastAsia="Times New Roman"/>
          <w:sz w:val="22"/>
          <w:szCs w:val="22"/>
        </w:rPr>
        <w:t xml:space="preserve">:  </w:t>
      </w:r>
      <w:r w:rsidRPr="00E332EF">
        <w:rPr>
          <w:rFonts w:eastAsia="Times New Roman"/>
          <w:b/>
          <w:bCs/>
          <w:i/>
          <w:iCs/>
          <w:sz w:val="22"/>
          <w:szCs w:val="22"/>
        </w:rPr>
        <w:t>Лицо</w:t>
      </w:r>
      <w:proofErr w:type="gramEnd"/>
      <w:r w:rsidRPr="00E332EF">
        <w:rPr>
          <w:rFonts w:eastAsia="Times New Roman"/>
          <w:b/>
          <w:bCs/>
          <w:i/>
          <w:iCs/>
          <w:sz w:val="22"/>
          <w:szCs w:val="22"/>
        </w:rPr>
        <w:t xml:space="preserve"> указанных долей не имеет</w:t>
      </w:r>
    </w:p>
    <w:p w14:paraId="55B96607" w14:textId="77777777" w:rsidR="00C53BA7" w:rsidRPr="00E332EF" w:rsidRDefault="00C53BA7" w:rsidP="00C53BA7">
      <w:pPr>
        <w:spacing w:before="0" w:after="0"/>
        <w:ind w:left="200"/>
        <w:rPr>
          <w:rFonts w:eastAsia="Times New Roman"/>
          <w:sz w:val="22"/>
          <w:szCs w:val="22"/>
        </w:rPr>
      </w:pPr>
      <w:r w:rsidRPr="00E332EF">
        <w:rPr>
          <w:rFonts w:eastAsia="Times New Roman"/>
          <w:sz w:val="22"/>
          <w:szCs w:val="22"/>
        </w:rPr>
        <w:lastRenderedPageBreak/>
        <w:t xml:space="preserve">Сведения о характере любых родственных связей с иными лицами, входящими в состав органов управления </w:t>
      </w:r>
      <w:r w:rsidRPr="00E332EF">
        <w:rPr>
          <w:rFonts w:eastAsia="Times New Roman"/>
          <w:bCs/>
          <w:sz w:val="22"/>
          <w:szCs w:val="22"/>
        </w:rPr>
        <w:t xml:space="preserve">лица, предоставившего обеспечение </w:t>
      </w:r>
      <w:r w:rsidRPr="00E332EF">
        <w:rPr>
          <w:rFonts w:eastAsia="Times New Roman"/>
          <w:sz w:val="22"/>
          <w:szCs w:val="22"/>
        </w:rPr>
        <w:t xml:space="preserve">и/или органов контроля за финансово-хозяйственной деятельностью </w:t>
      </w:r>
      <w:r w:rsidRPr="00E332EF">
        <w:rPr>
          <w:rFonts w:eastAsia="Times New Roman"/>
          <w:bCs/>
          <w:sz w:val="22"/>
          <w:szCs w:val="22"/>
        </w:rPr>
        <w:t xml:space="preserve">лица, предоставившего </w:t>
      </w:r>
      <w:proofErr w:type="gramStart"/>
      <w:r w:rsidRPr="00E332EF">
        <w:rPr>
          <w:rFonts w:eastAsia="Times New Roman"/>
          <w:bCs/>
          <w:sz w:val="22"/>
          <w:szCs w:val="22"/>
        </w:rPr>
        <w:t>обеспечение</w:t>
      </w:r>
      <w:r w:rsidRPr="00E332EF">
        <w:rPr>
          <w:rFonts w:eastAsia="Times New Roman"/>
          <w:sz w:val="22"/>
          <w:szCs w:val="22"/>
        </w:rPr>
        <w:t>:</w:t>
      </w:r>
      <w:r w:rsidRPr="00E332EF">
        <w:rPr>
          <w:rFonts w:eastAsia="Times New Roman"/>
          <w:sz w:val="22"/>
          <w:szCs w:val="22"/>
        </w:rPr>
        <w:br/>
      </w:r>
      <w:r w:rsidRPr="00E332EF">
        <w:rPr>
          <w:rFonts w:eastAsia="Times New Roman"/>
          <w:b/>
          <w:bCs/>
          <w:i/>
          <w:iCs/>
          <w:sz w:val="22"/>
          <w:szCs w:val="22"/>
        </w:rPr>
        <w:t>Указанных</w:t>
      </w:r>
      <w:proofErr w:type="gramEnd"/>
      <w:r w:rsidRPr="00E332EF">
        <w:rPr>
          <w:rFonts w:eastAsia="Times New Roman"/>
          <w:b/>
          <w:bCs/>
          <w:i/>
          <w:iCs/>
          <w:sz w:val="22"/>
          <w:szCs w:val="22"/>
        </w:rPr>
        <w:t xml:space="preserve"> родственных связей нет</w:t>
      </w:r>
    </w:p>
    <w:p w14:paraId="448C06E4" w14:textId="77777777" w:rsidR="00C53BA7" w:rsidRPr="00E332EF" w:rsidRDefault="00C53BA7" w:rsidP="00C53BA7">
      <w:pPr>
        <w:spacing w:before="0" w:after="0"/>
        <w:ind w:left="200"/>
        <w:rPr>
          <w:rFonts w:eastAsia="Times New Roman"/>
          <w:sz w:val="22"/>
          <w:szCs w:val="22"/>
        </w:rPr>
      </w:pPr>
    </w:p>
    <w:p w14:paraId="4AF12554" w14:textId="77777777" w:rsidR="00C53BA7" w:rsidRPr="00E332EF" w:rsidRDefault="00C53BA7" w:rsidP="00C53BA7">
      <w:pPr>
        <w:spacing w:before="0" w:after="0"/>
        <w:ind w:left="200"/>
        <w:rPr>
          <w:rFonts w:eastAsia="Times New Roman"/>
          <w:sz w:val="22"/>
          <w:szCs w:val="22"/>
        </w:rPr>
      </w:pPr>
      <w:r w:rsidRPr="00E332EF">
        <w:rPr>
          <w:rFonts w:eastAsia="Times New Roman"/>
          <w:sz w:val="22"/>
          <w:szCs w:val="22"/>
        </w:rPr>
        <w:t xml:space="preserve">Сведения о привлечении такого лица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судимости) за преступления в сфере экономики или за преступления против государственной </w:t>
      </w:r>
      <w:proofErr w:type="gramStart"/>
      <w:r w:rsidRPr="00E332EF">
        <w:rPr>
          <w:rFonts w:eastAsia="Times New Roman"/>
          <w:sz w:val="22"/>
          <w:szCs w:val="22"/>
        </w:rPr>
        <w:t>власти:</w:t>
      </w:r>
      <w:r w:rsidRPr="00E332EF">
        <w:rPr>
          <w:rFonts w:eastAsia="Times New Roman"/>
          <w:sz w:val="22"/>
          <w:szCs w:val="22"/>
        </w:rPr>
        <w:br/>
      </w:r>
      <w:r w:rsidRPr="00E332EF">
        <w:rPr>
          <w:rFonts w:eastAsia="Times New Roman"/>
          <w:b/>
          <w:bCs/>
          <w:i/>
          <w:iCs/>
          <w:sz w:val="22"/>
          <w:szCs w:val="22"/>
        </w:rPr>
        <w:t>Лицо</w:t>
      </w:r>
      <w:proofErr w:type="gramEnd"/>
      <w:r w:rsidRPr="00E332EF">
        <w:rPr>
          <w:rFonts w:eastAsia="Times New Roman"/>
          <w:b/>
          <w:bCs/>
          <w:i/>
          <w:iCs/>
          <w:sz w:val="22"/>
          <w:szCs w:val="22"/>
        </w:rPr>
        <w:t xml:space="preserve"> к указанным видам ответственности не привлекалось</w:t>
      </w:r>
    </w:p>
    <w:p w14:paraId="2031F2D1" w14:textId="77777777" w:rsidR="00C53BA7" w:rsidRPr="00E332EF" w:rsidRDefault="00C53BA7" w:rsidP="00C53BA7">
      <w:pPr>
        <w:spacing w:before="0" w:after="0"/>
        <w:ind w:left="200"/>
        <w:rPr>
          <w:rFonts w:eastAsia="Times New Roman"/>
          <w:sz w:val="22"/>
          <w:szCs w:val="22"/>
        </w:rPr>
      </w:pPr>
    </w:p>
    <w:p w14:paraId="373CF399" w14:textId="77777777" w:rsidR="00C53BA7" w:rsidRPr="00E332EF" w:rsidRDefault="00C53BA7" w:rsidP="00C53BA7">
      <w:pPr>
        <w:spacing w:before="0" w:after="0"/>
        <w:ind w:left="200"/>
        <w:rPr>
          <w:rFonts w:eastAsia="Times New Roman"/>
          <w:sz w:val="22"/>
          <w:szCs w:val="22"/>
        </w:rPr>
      </w:pPr>
      <w:r w:rsidRPr="00E332EF">
        <w:rPr>
          <w:rFonts w:eastAsia="Times New Roman"/>
          <w:sz w:val="22"/>
          <w:szCs w:val="22"/>
        </w:rPr>
        <w:t xml:space="preserve">Сведения о занятии таким лицом должностей в органах управления коммерческих организаций в период, когда в отношении указанных организаций было возбуждено дело о банкротстве и/или введена одна из процедур банкротства, предусмотренных законодательством Российской Федерации о несостоятельности (банкротстве): </w:t>
      </w:r>
    </w:p>
    <w:p w14:paraId="385A0CD9" w14:textId="77777777" w:rsidR="00C53BA7" w:rsidRPr="00E332EF" w:rsidRDefault="00C53BA7" w:rsidP="00C53BA7">
      <w:pPr>
        <w:spacing w:before="0" w:after="0"/>
        <w:ind w:left="200"/>
        <w:rPr>
          <w:rFonts w:eastAsia="Times New Roman"/>
          <w:sz w:val="22"/>
          <w:szCs w:val="22"/>
        </w:rPr>
      </w:pPr>
      <w:r w:rsidRPr="00E332EF">
        <w:rPr>
          <w:rFonts w:eastAsia="Times New Roman"/>
          <w:b/>
          <w:bCs/>
          <w:i/>
          <w:iCs/>
          <w:sz w:val="22"/>
          <w:szCs w:val="22"/>
        </w:rPr>
        <w:t>Лицо указанных должностей не занимало</w:t>
      </w:r>
    </w:p>
    <w:p w14:paraId="71ABB99F" w14:textId="77777777" w:rsidR="00C53BA7" w:rsidRPr="00E332EF" w:rsidRDefault="00C53BA7" w:rsidP="00C53BA7">
      <w:pPr>
        <w:ind w:left="200"/>
        <w:rPr>
          <w:rFonts w:eastAsia="Times New Roman"/>
          <w:sz w:val="22"/>
          <w:szCs w:val="22"/>
        </w:rPr>
      </w:pPr>
    </w:p>
    <w:p w14:paraId="63FCEBF7" w14:textId="77777777" w:rsidR="00C53BA7" w:rsidRPr="00E332EF" w:rsidRDefault="00C53BA7" w:rsidP="00C53BA7">
      <w:pPr>
        <w:ind w:left="200"/>
        <w:rPr>
          <w:sz w:val="22"/>
          <w:szCs w:val="22"/>
        </w:rPr>
      </w:pPr>
    </w:p>
    <w:p w14:paraId="78F54F73" w14:textId="77777777" w:rsidR="00C53BA7" w:rsidRPr="00E332EF" w:rsidRDefault="00C53BA7" w:rsidP="00C53BA7">
      <w:pPr>
        <w:ind w:left="200"/>
        <w:rPr>
          <w:sz w:val="22"/>
          <w:szCs w:val="22"/>
        </w:rPr>
      </w:pPr>
      <w:r w:rsidRPr="00E332EF">
        <w:rPr>
          <w:sz w:val="22"/>
          <w:szCs w:val="22"/>
        </w:rPr>
        <w:t>ФИО:</w:t>
      </w:r>
      <w:r w:rsidRPr="00E332EF">
        <w:rPr>
          <w:rStyle w:val="Subst"/>
          <w:sz w:val="22"/>
          <w:szCs w:val="22"/>
        </w:rPr>
        <w:t xml:space="preserve"> Лапшин Данил Владимирович</w:t>
      </w:r>
    </w:p>
    <w:p w14:paraId="75F5DE1E" w14:textId="77777777" w:rsidR="00C53BA7" w:rsidRPr="00E332EF" w:rsidRDefault="00C53BA7" w:rsidP="00C53BA7">
      <w:pPr>
        <w:ind w:left="200"/>
        <w:rPr>
          <w:sz w:val="22"/>
          <w:szCs w:val="22"/>
        </w:rPr>
      </w:pPr>
      <w:r w:rsidRPr="00E332EF">
        <w:rPr>
          <w:sz w:val="22"/>
          <w:szCs w:val="22"/>
        </w:rPr>
        <w:t>Год рождения:</w:t>
      </w:r>
      <w:r w:rsidRPr="00E332EF">
        <w:rPr>
          <w:rStyle w:val="Subst"/>
          <w:sz w:val="22"/>
          <w:szCs w:val="22"/>
        </w:rPr>
        <w:t xml:space="preserve"> 1975</w:t>
      </w:r>
    </w:p>
    <w:p w14:paraId="7457221A" w14:textId="77777777" w:rsidR="00C53BA7" w:rsidRPr="00E332EF" w:rsidRDefault="00C53BA7" w:rsidP="00C53BA7">
      <w:pPr>
        <w:pStyle w:val="ThinDelim"/>
        <w:rPr>
          <w:sz w:val="22"/>
          <w:szCs w:val="22"/>
        </w:rPr>
      </w:pPr>
    </w:p>
    <w:p w14:paraId="4DC42D5D" w14:textId="77777777" w:rsidR="00C53BA7" w:rsidRPr="00E332EF" w:rsidRDefault="00C53BA7" w:rsidP="00C53BA7">
      <w:pPr>
        <w:ind w:left="200"/>
        <w:rPr>
          <w:rStyle w:val="Subst"/>
          <w:sz w:val="22"/>
          <w:szCs w:val="22"/>
        </w:rPr>
      </w:pPr>
      <w:r w:rsidRPr="00E332EF">
        <w:rPr>
          <w:sz w:val="22"/>
          <w:szCs w:val="22"/>
        </w:rPr>
        <w:t xml:space="preserve">Образование: </w:t>
      </w:r>
      <w:r w:rsidRPr="00E332EF">
        <w:rPr>
          <w:rStyle w:val="Subst"/>
          <w:sz w:val="22"/>
          <w:szCs w:val="22"/>
        </w:rPr>
        <w:t>высшее – Кубанский технологический Университет.</w:t>
      </w:r>
    </w:p>
    <w:p w14:paraId="7A0D349B" w14:textId="77777777" w:rsidR="00C53BA7" w:rsidRPr="00E332EF" w:rsidRDefault="00C53BA7" w:rsidP="00C53BA7">
      <w:pPr>
        <w:rPr>
          <w:rStyle w:val="Subst"/>
          <w:sz w:val="22"/>
          <w:szCs w:val="22"/>
        </w:rPr>
      </w:pPr>
      <w:r w:rsidRPr="00E332EF">
        <w:rPr>
          <w:rStyle w:val="Subst"/>
          <w:sz w:val="22"/>
          <w:szCs w:val="22"/>
        </w:rPr>
        <w:t xml:space="preserve"> </w:t>
      </w:r>
    </w:p>
    <w:p w14:paraId="67A806C2" w14:textId="77777777" w:rsidR="00C53BA7" w:rsidRPr="00E332EF" w:rsidRDefault="00C53BA7" w:rsidP="00C53BA7">
      <w:pPr>
        <w:ind w:left="200"/>
        <w:rPr>
          <w:sz w:val="22"/>
          <w:szCs w:val="22"/>
        </w:rPr>
      </w:pPr>
      <w:r w:rsidRPr="00E332EF">
        <w:rPr>
          <w:sz w:val="22"/>
          <w:szCs w:val="22"/>
        </w:rPr>
        <w:t>Все должности, занимаемые данным лицом в обществе и других организациях за последние 5 лет и в настоящее время в хронологическом порядке, в том числе по совместительству</w:t>
      </w:r>
    </w:p>
    <w:p w14:paraId="34182269" w14:textId="77777777" w:rsidR="00C53BA7" w:rsidRPr="00E332EF" w:rsidRDefault="00C53BA7" w:rsidP="00C53BA7">
      <w:pPr>
        <w:pStyle w:val="ThinDelim"/>
        <w:rPr>
          <w:sz w:val="22"/>
          <w:szCs w:val="22"/>
        </w:rPr>
      </w:pPr>
    </w:p>
    <w:tbl>
      <w:tblPr>
        <w:tblW w:w="9252" w:type="dxa"/>
        <w:tblLayout w:type="fixed"/>
        <w:tblCellMar>
          <w:left w:w="72" w:type="dxa"/>
          <w:right w:w="72" w:type="dxa"/>
        </w:tblCellMar>
        <w:tblLook w:val="0000" w:firstRow="0" w:lastRow="0" w:firstColumn="0" w:lastColumn="0" w:noHBand="0" w:noVBand="0"/>
      </w:tblPr>
      <w:tblGrid>
        <w:gridCol w:w="1332"/>
        <w:gridCol w:w="1260"/>
        <w:gridCol w:w="3980"/>
        <w:gridCol w:w="2680"/>
      </w:tblGrid>
      <w:tr w:rsidR="00C53BA7" w:rsidRPr="00E332EF" w14:paraId="31133DAE" w14:textId="77777777" w:rsidTr="00C53BA7">
        <w:tc>
          <w:tcPr>
            <w:tcW w:w="2592" w:type="dxa"/>
            <w:gridSpan w:val="2"/>
            <w:tcBorders>
              <w:top w:val="double" w:sz="6" w:space="0" w:color="auto"/>
              <w:left w:val="double" w:sz="6" w:space="0" w:color="auto"/>
              <w:bottom w:val="single" w:sz="6" w:space="0" w:color="auto"/>
              <w:right w:val="single" w:sz="6" w:space="0" w:color="auto"/>
            </w:tcBorders>
          </w:tcPr>
          <w:p w14:paraId="1CECD922" w14:textId="77777777" w:rsidR="00C53BA7" w:rsidRPr="00E332EF" w:rsidRDefault="00C53BA7" w:rsidP="00C53BA7">
            <w:pPr>
              <w:jc w:val="center"/>
              <w:rPr>
                <w:sz w:val="22"/>
                <w:szCs w:val="22"/>
              </w:rPr>
            </w:pPr>
            <w:r w:rsidRPr="00E332EF">
              <w:rPr>
                <w:sz w:val="22"/>
                <w:szCs w:val="22"/>
              </w:rPr>
              <w:t>Период</w:t>
            </w:r>
          </w:p>
        </w:tc>
        <w:tc>
          <w:tcPr>
            <w:tcW w:w="3980" w:type="dxa"/>
            <w:tcBorders>
              <w:top w:val="double" w:sz="6" w:space="0" w:color="auto"/>
              <w:left w:val="single" w:sz="6" w:space="0" w:color="auto"/>
              <w:bottom w:val="single" w:sz="6" w:space="0" w:color="auto"/>
              <w:right w:val="single" w:sz="6" w:space="0" w:color="auto"/>
            </w:tcBorders>
          </w:tcPr>
          <w:p w14:paraId="4552AFAA" w14:textId="77777777" w:rsidR="00C53BA7" w:rsidRPr="00E332EF" w:rsidRDefault="00C53BA7" w:rsidP="00C53BA7">
            <w:pPr>
              <w:jc w:val="center"/>
              <w:rPr>
                <w:sz w:val="22"/>
                <w:szCs w:val="22"/>
              </w:rPr>
            </w:pPr>
            <w:r w:rsidRPr="00E332EF">
              <w:rPr>
                <w:sz w:val="22"/>
                <w:szCs w:val="22"/>
              </w:rPr>
              <w:t>Наименование организации</w:t>
            </w:r>
          </w:p>
        </w:tc>
        <w:tc>
          <w:tcPr>
            <w:tcW w:w="2680" w:type="dxa"/>
            <w:tcBorders>
              <w:top w:val="double" w:sz="6" w:space="0" w:color="auto"/>
              <w:left w:val="single" w:sz="6" w:space="0" w:color="auto"/>
              <w:bottom w:val="single" w:sz="6" w:space="0" w:color="auto"/>
              <w:right w:val="double" w:sz="6" w:space="0" w:color="auto"/>
            </w:tcBorders>
          </w:tcPr>
          <w:p w14:paraId="1029DD16" w14:textId="77777777" w:rsidR="00C53BA7" w:rsidRPr="00E332EF" w:rsidRDefault="00C53BA7" w:rsidP="00C53BA7">
            <w:pPr>
              <w:jc w:val="center"/>
              <w:rPr>
                <w:sz w:val="22"/>
                <w:szCs w:val="22"/>
              </w:rPr>
            </w:pPr>
            <w:r w:rsidRPr="00E332EF">
              <w:rPr>
                <w:sz w:val="22"/>
                <w:szCs w:val="22"/>
              </w:rPr>
              <w:t>Должность</w:t>
            </w:r>
          </w:p>
        </w:tc>
      </w:tr>
      <w:tr w:rsidR="00C53BA7" w:rsidRPr="00E332EF" w14:paraId="75788991" w14:textId="77777777" w:rsidTr="00C53BA7">
        <w:tc>
          <w:tcPr>
            <w:tcW w:w="1332" w:type="dxa"/>
            <w:tcBorders>
              <w:top w:val="single" w:sz="6" w:space="0" w:color="auto"/>
              <w:left w:val="double" w:sz="6" w:space="0" w:color="auto"/>
              <w:bottom w:val="single" w:sz="6" w:space="0" w:color="auto"/>
              <w:right w:val="single" w:sz="6" w:space="0" w:color="auto"/>
            </w:tcBorders>
          </w:tcPr>
          <w:p w14:paraId="4A3207E3" w14:textId="77777777" w:rsidR="00C53BA7" w:rsidRPr="00E332EF" w:rsidRDefault="00C53BA7" w:rsidP="00C53BA7">
            <w:pPr>
              <w:jc w:val="center"/>
              <w:rPr>
                <w:sz w:val="22"/>
                <w:szCs w:val="22"/>
              </w:rPr>
            </w:pPr>
            <w:r w:rsidRPr="00E332EF">
              <w:rPr>
                <w:sz w:val="22"/>
                <w:szCs w:val="22"/>
              </w:rPr>
              <w:t>с</w:t>
            </w:r>
          </w:p>
        </w:tc>
        <w:tc>
          <w:tcPr>
            <w:tcW w:w="1260" w:type="dxa"/>
            <w:tcBorders>
              <w:top w:val="single" w:sz="6" w:space="0" w:color="auto"/>
              <w:left w:val="single" w:sz="6" w:space="0" w:color="auto"/>
              <w:bottom w:val="single" w:sz="6" w:space="0" w:color="auto"/>
              <w:right w:val="single" w:sz="6" w:space="0" w:color="auto"/>
            </w:tcBorders>
          </w:tcPr>
          <w:p w14:paraId="7C657AD5" w14:textId="77777777" w:rsidR="00C53BA7" w:rsidRPr="00E332EF" w:rsidRDefault="00C53BA7" w:rsidP="00C53BA7">
            <w:pPr>
              <w:jc w:val="center"/>
              <w:rPr>
                <w:sz w:val="22"/>
                <w:szCs w:val="22"/>
              </w:rPr>
            </w:pPr>
            <w:r w:rsidRPr="00E332EF">
              <w:rPr>
                <w:sz w:val="22"/>
                <w:szCs w:val="22"/>
              </w:rPr>
              <w:t>по</w:t>
            </w:r>
          </w:p>
        </w:tc>
        <w:tc>
          <w:tcPr>
            <w:tcW w:w="3980" w:type="dxa"/>
            <w:tcBorders>
              <w:top w:val="single" w:sz="6" w:space="0" w:color="auto"/>
              <w:left w:val="single" w:sz="6" w:space="0" w:color="auto"/>
              <w:bottom w:val="single" w:sz="6" w:space="0" w:color="auto"/>
              <w:right w:val="single" w:sz="6" w:space="0" w:color="auto"/>
            </w:tcBorders>
          </w:tcPr>
          <w:p w14:paraId="5C2648BE" w14:textId="77777777" w:rsidR="00C53BA7" w:rsidRPr="00E332EF" w:rsidRDefault="00C53BA7" w:rsidP="00C53BA7">
            <w:pPr>
              <w:rPr>
                <w:sz w:val="22"/>
                <w:szCs w:val="22"/>
              </w:rPr>
            </w:pPr>
          </w:p>
        </w:tc>
        <w:tc>
          <w:tcPr>
            <w:tcW w:w="2680" w:type="dxa"/>
            <w:tcBorders>
              <w:top w:val="single" w:sz="6" w:space="0" w:color="auto"/>
              <w:left w:val="single" w:sz="6" w:space="0" w:color="auto"/>
              <w:bottom w:val="single" w:sz="6" w:space="0" w:color="auto"/>
              <w:right w:val="double" w:sz="6" w:space="0" w:color="auto"/>
            </w:tcBorders>
          </w:tcPr>
          <w:p w14:paraId="43C19B88" w14:textId="77777777" w:rsidR="00C53BA7" w:rsidRPr="00E332EF" w:rsidRDefault="00C53BA7" w:rsidP="00C53BA7">
            <w:pPr>
              <w:rPr>
                <w:sz w:val="22"/>
                <w:szCs w:val="22"/>
              </w:rPr>
            </w:pPr>
          </w:p>
        </w:tc>
      </w:tr>
      <w:tr w:rsidR="00C53BA7" w:rsidRPr="00E332EF" w14:paraId="11002B60" w14:textId="77777777" w:rsidTr="00C53BA7">
        <w:tc>
          <w:tcPr>
            <w:tcW w:w="1332" w:type="dxa"/>
            <w:tcBorders>
              <w:top w:val="single" w:sz="6" w:space="0" w:color="auto"/>
              <w:left w:val="double" w:sz="6" w:space="0" w:color="auto"/>
              <w:bottom w:val="single" w:sz="6" w:space="0" w:color="auto"/>
              <w:right w:val="single" w:sz="6" w:space="0" w:color="auto"/>
            </w:tcBorders>
          </w:tcPr>
          <w:p w14:paraId="2C4285B9" w14:textId="77777777" w:rsidR="00C53BA7" w:rsidRPr="00E332EF" w:rsidRDefault="00C53BA7" w:rsidP="00C53BA7">
            <w:pPr>
              <w:rPr>
                <w:sz w:val="22"/>
                <w:szCs w:val="22"/>
              </w:rPr>
            </w:pPr>
            <w:r w:rsidRPr="00E332EF">
              <w:rPr>
                <w:sz w:val="22"/>
                <w:szCs w:val="22"/>
              </w:rPr>
              <w:t>2012</w:t>
            </w:r>
          </w:p>
        </w:tc>
        <w:tc>
          <w:tcPr>
            <w:tcW w:w="1260" w:type="dxa"/>
            <w:tcBorders>
              <w:top w:val="single" w:sz="6" w:space="0" w:color="auto"/>
              <w:left w:val="single" w:sz="6" w:space="0" w:color="auto"/>
              <w:bottom w:val="single" w:sz="6" w:space="0" w:color="auto"/>
              <w:right w:val="single" w:sz="6" w:space="0" w:color="auto"/>
            </w:tcBorders>
          </w:tcPr>
          <w:p w14:paraId="0F10E267" w14:textId="77777777" w:rsidR="00C53BA7" w:rsidRPr="00E332EF" w:rsidRDefault="00C53BA7" w:rsidP="00C53BA7">
            <w:pPr>
              <w:rPr>
                <w:sz w:val="22"/>
                <w:szCs w:val="22"/>
              </w:rPr>
            </w:pPr>
            <w:r w:rsidRPr="00E332EF">
              <w:rPr>
                <w:sz w:val="22"/>
                <w:szCs w:val="22"/>
              </w:rPr>
              <w:t>2013</w:t>
            </w:r>
          </w:p>
        </w:tc>
        <w:tc>
          <w:tcPr>
            <w:tcW w:w="3980" w:type="dxa"/>
            <w:tcBorders>
              <w:top w:val="single" w:sz="6" w:space="0" w:color="auto"/>
              <w:left w:val="single" w:sz="6" w:space="0" w:color="auto"/>
              <w:bottom w:val="single" w:sz="6" w:space="0" w:color="auto"/>
              <w:right w:val="single" w:sz="6" w:space="0" w:color="auto"/>
            </w:tcBorders>
          </w:tcPr>
          <w:p w14:paraId="15CA34E1" w14:textId="77777777" w:rsidR="00C53BA7" w:rsidRPr="00E332EF" w:rsidRDefault="00C53BA7" w:rsidP="00C53BA7">
            <w:pPr>
              <w:rPr>
                <w:sz w:val="22"/>
                <w:szCs w:val="22"/>
              </w:rPr>
            </w:pPr>
            <w:r w:rsidRPr="00E332EF">
              <w:rPr>
                <w:sz w:val="22"/>
                <w:szCs w:val="22"/>
              </w:rPr>
              <w:t>ОАО "ДСК "АВТОБАН"</w:t>
            </w:r>
          </w:p>
        </w:tc>
        <w:tc>
          <w:tcPr>
            <w:tcW w:w="2680" w:type="dxa"/>
            <w:tcBorders>
              <w:top w:val="single" w:sz="6" w:space="0" w:color="auto"/>
              <w:left w:val="single" w:sz="6" w:space="0" w:color="auto"/>
              <w:bottom w:val="single" w:sz="6" w:space="0" w:color="auto"/>
              <w:right w:val="double" w:sz="6" w:space="0" w:color="auto"/>
            </w:tcBorders>
          </w:tcPr>
          <w:p w14:paraId="095B5CB4" w14:textId="77777777" w:rsidR="00C53BA7" w:rsidRPr="00E332EF" w:rsidRDefault="00C53BA7" w:rsidP="00C53BA7">
            <w:pPr>
              <w:rPr>
                <w:sz w:val="22"/>
                <w:szCs w:val="22"/>
              </w:rPr>
            </w:pPr>
            <w:r w:rsidRPr="00E332EF">
              <w:rPr>
                <w:sz w:val="22"/>
                <w:szCs w:val="22"/>
              </w:rPr>
              <w:t>Директор филиала «СУ-№1»</w:t>
            </w:r>
          </w:p>
        </w:tc>
      </w:tr>
      <w:tr w:rsidR="00C53BA7" w:rsidRPr="00E332EF" w14:paraId="4C44906B" w14:textId="77777777" w:rsidTr="00C53BA7">
        <w:tc>
          <w:tcPr>
            <w:tcW w:w="1332" w:type="dxa"/>
            <w:tcBorders>
              <w:top w:val="single" w:sz="6" w:space="0" w:color="auto"/>
              <w:left w:val="double" w:sz="6" w:space="0" w:color="auto"/>
              <w:bottom w:val="single" w:sz="6" w:space="0" w:color="auto"/>
              <w:right w:val="single" w:sz="6" w:space="0" w:color="auto"/>
            </w:tcBorders>
          </w:tcPr>
          <w:p w14:paraId="4E8CCE60" w14:textId="77777777" w:rsidR="00C53BA7" w:rsidRPr="00E332EF" w:rsidRDefault="00C53BA7" w:rsidP="00C53BA7">
            <w:pPr>
              <w:rPr>
                <w:sz w:val="22"/>
                <w:szCs w:val="22"/>
              </w:rPr>
            </w:pPr>
            <w:r w:rsidRPr="00E332EF">
              <w:rPr>
                <w:sz w:val="22"/>
                <w:szCs w:val="22"/>
              </w:rPr>
              <w:t>2013</w:t>
            </w:r>
          </w:p>
        </w:tc>
        <w:tc>
          <w:tcPr>
            <w:tcW w:w="1260" w:type="dxa"/>
            <w:tcBorders>
              <w:top w:val="single" w:sz="6" w:space="0" w:color="auto"/>
              <w:left w:val="single" w:sz="6" w:space="0" w:color="auto"/>
              <w:bottom w:val="single" w:sz="6" w:space="0" w:color="auto"/>
              <w:right w:val="single" w:sz="6" w:space="0" w:color="auto"/>
            </w:tcBorders>
          </w:tcPr>
          <w:p w14:paraId="0AD6242D" w14:textId="77777777" w:rsidR="00C53BA7" w:rsidRPr="00E332EF" w:rsidRDefault="00C53BA7" w:rsidP="00C53BA7">
            <w:pPr>
              <w:rPr>
                <w:sz w:val="22"/>
                <w:szCs w:val="22"/>
              </w:rPr>
            </w:pPr>
            <w:r w:rsidRPr="00E332EF">
              <w:rPr>
                <w:sz w:val="22"/>
                <w:szCs w:val="22"/>
              </w:rPr>
              <w:t>2014</w:t>
            </w:r>
          </w:p>
        </w:tc>
        <w:tc>
          <w:tcPr>
            <w:tcW w:w="3980" w:type="dxa"/>
            <w:tcBorders>
              <w:top w:val="single" w:sz="6" w:space="0" w:color="auto"/>
              <w:left w:val="single" w:sz="6" w:space="0" w:color="auto"/>
              <w:bottom w:val="single" w:sz="6" w:space="0" w:color="auto"/>
              <w:right w:val="single" w:sz="6" w:space="0" w:color="auto"/>
            </w:tcBorders>
          </w:tcPr>
          <w:p w14:paraId="54368A05" w14:textId="77777777" w:rsidR="00C53BA7" w:rsidRPr="00E332EF" w:rsidRDefault="00C53BA7" w:rsidP="00C53BA7">
            <w:pPr>
              <w:rPr>
                <w:sz w:val="22"/>
                <w:szCs w:val="22"/>
              </w:rPr>
            </w:pPr>
            <w:r w:rsidRPr="00E332EF">
              <w:rPr>
                <w:sz w:val="22"/>
                <w:szCs w:val="22"/>
              </w:rPr>
              <w:t>ОАО "ДСК "АВТОБАН"</w:t>
            </w:r>
          </w:p>
        </w:tc>
        <w:tc>
          <w:tcPr>
            <w:tcW w:w="2680" w:type="dxa"/>
            <w:tcBorders>
              <w:top w:val="single" w:sz="6" w:space="0" w:color="auto"/>
              <w:left w:val="single" w:sz="6" w:space="0" w:color="auto"/>
              <w:bottom w:val="single" w:sz="6" w:space="0" w:color="auto"/>
              <w:right w:val="double" w:sz="6" w:space="0" w:color="auto"/>
            </w:tcBorders>
          </w:tcPr>
          <w:p w14:paraId="4B59BA15" w14:textId="77777777" w:rsidR="00C53BA7" w:rsidRPr="00E332EF" w:rsidRDefault="00C53BA7" w:rsidP="00C53BA7">
            <w:pPr>
              <w:rPr>
                <w:sz w:val="22"/>
                <w:szCs w:val="22"/>
              </w:rPr>
            </w:pPr>
            <w:r w:rsidRPr="00E332EF">
              <w:rPr>
                <w:sz w:val="22"/>
                <w:szCs w:val="22"/>
              </w:rPr>
              <w:t>Директор Московского филиала</w:t>
            </w:r>
          </w:p>
        </w:tc>
      </w:tr>
      <w:tr w:rsidR="00C53BA7" w:rsidRPr="00E332EF" w14:paraId="23E9824D" w14:textId="77777777" w:rsidTr="00C53BA7">
        <w:tc>
          <w:tcPr>
            <w:tcW w:w="1332" w:type="dxa"/>
            <w:tcBorders>
              <w:top w:val="single" w:sz="6" w:space="0" w:color="auto"/>
              <w:left w:val="double" w:sz="6" w:space="0" w:color="auto"/>
              <w:bottom w:val="single" w:sz="6" w:space="0" w:color="auto"/>
              <w:right w:val="single" w:sz="6" w:space="0" w:color="auto"/>
            </w:tcBorders>
          </w:tcPr>
          <w:p w14:paraId="7D653C13" w14:textId="77777777" w:rsidR="00C53BA7" w:rsidRPr="00E332EF" w:rsidRDefault="00C53BA7" w:rsidP="00C53BA7">
            <w:pPr>
              <w:rPr>
                <w:sz w:val="22"/>
                <w:szCs w:val="22"/>
              </w:rPr>
            </w:pPr>
            <w:r w:rsidRPr="00E332EF">
              <w:rPr>
                <w:sz w:val="22"/>
                <w:szCs w:val="22"/>
              </w:rPr>
              <w:t>2014</w:t>
            </w:r>
          </w:p>
        </w:tc>
        <w:tc>
          <w:tcPr>
            <w:tcW w:w="1260" w:type="dxa"/>
            <w:tcBorders>
              <w:top w:val="single" w:sz="6" w:space="0" w:color="auto"/>
              <w:left w:val="single" w:sz="6" w:space="0" w:color="auto"/>
              <w:bottom w:val="single" w:sz="6" w:space="0" w:color="auto"/>
              <w:right w:val="single" w:sz="6" w:space="0" w:color="auto"/>
            </w:tcBorders>
          </w:tcPr>
          <w:p w14:paraId="2FBE91A0" w14:textId="77777777" w:rsidR="00C53BA7" w:rsidRPr="00E332EF" w:rsidRDefault="00C53BA7" w:rsidP="00C53BA7">
            <w:pPr>
              <w:rPr>
                <w:sz w:val="22"/>
                <w:szCs w:val="22"/>
              </w:rPr>
            </w:pPr>
            <w:r w:rsidRPr="00E332EF">
              <w:rPr>
                <w:sz w:val="22"/>
                <w:szCs w:val="22"/>
              </w:rPr>
              <w:t>2017</w:t>
            </w:r>
          </w:p>
        </w:tc>
        <w:tc>
          <w:tcPr>
            <w:tcW w:w="3980" w:type="dxa"/>
            <w:tcBorders>
              <w:top w:val="single" w:sz="6" w:space="0" w:color="auto"/>
              <w:left w:val="single" w:sz="6" w:space="0" w:color="auto"/>
              <w:bottom w:val="single" w:sz="6" w:space="0" w:color="auto"/>
              <w:right w:val="single" w:sz="6" w:space="0" w:color="auto"/>
            </w:tcBorders>
          </w:tcPr>
          <w:p w14:paraId="3CE5702E" w14:textId="77777777" w:rsidR="00C53BA7" w:rsidRPr="00E332EF" w:rsidRDefault="00C53BA7" w:rsidP="00C53BA7">
            <w:pPr>
              <w:rPr>
                <w:sz w:val="22"/>
                <w:szCs w:val="22"/>
              </w:rPr>
            </w:pPr>
            <w:r w:rsidRPr="00E332EF">
              <w:rPr>
                <w:sz w:val="22"/>
                <w:szCs w:val="22"/>
              </w:rPr>
              <w:t>ОАО "ДСК "АВТОБАН"</w:t>
            </w:r>
          </w:p>
        </w:tc>
        <w:tc>
          <w:tcPr>
            <w:tcW w:w="2680" w:type="dxa"/>
            <w:tcBorders>
              <w:top w:val="single" w:sz="6" w:space="0" w:color="auto"/>
              <w:left w:val="single" w:sz="6" w:space="0" w:color="auto"/>
              <w:bottom w:val="single" w:sz="6" w:space="0" w:color="auto"/>
              <w:right w:val="double" w:sz="6" w:space="0" w:color="auto"/>
            </w:tcBorders>
          </w:tcPr>
          <w:p w14:paraId="490D725F" w14:textId="77777777" w:rsidR="00C53BA7" w:rsidRPr="00E332EF" w:rsidRDefault="00C53BA7" w:rsidP="00C53BA7">
            <w:pPr>
              <w:rPr>
                <w:sz w:val="22"/>
                <w:szCs w:val="22"/>
              </w:rPr>
            </w:pPr>
            <w:r w:rsidRPr="00E332EF">
              <w:rPr>
                <w:sz w:val="22"/>
                <w:szCs w:val="22"/>
              </w:rPr>
              <w:t>Заместитель исполнительного директора по управлению инжиниринговой деятельностью</w:t>
            </w:r>
          </w:p>
        </w:tc>
      </w:tr>
      <w:tr w:rsidR="00C53BA7" w:rsidRPr="00E332EF" w14:paraId="0858ABE5" w14:textId="77777777" w:rsidTr="00C53BA7">
        <w:tc>
          <w:tcPr>
            <w:tcW w:w="1332" w:type="dxa"/>
            <w:tcBorders>
              <w:top w:val="single" w:sz="6" w:space="0" w:color="auto"/>
              <w:left w:val="double" w:sz="6" w:space="0" w:color="auto"/>
              <w:bottom w:val="single" w:sz="6" w:space="0" w:color="auto"/>
              <w:right w:val="single" w:sz="6" w:space="0" w:color="auto"/>
            </w:tcBorders>
          </w:tcPr>
          <w:p w14:paraId="50388B01" w14:textId="77777777" w:rsidR="00C53BA7" w:rsidRPr="00E332EF" w:rsidRDefault="00C53BA7" w:rsidP="00C53BA7">
            <w:pPr>
              <w:rPr>
                <w:sz w:val="22"/>
                <w:szCs w:val="22"/>
              </w:rPr>
            </w:pPr>
            <w:r w:rsidRPr="00E332EF">
              <w:rPr>
                <w:sz w:val="22"/>
                <w:szCs w:val="22"/>
              </w:rPr>
              <w:t>2017</w:t>
            </w:r>
          </w:p>
        </w:tc>
        <w:tc>
          <w:tcPr>
            <w:tcW w:w="1260" w:type="dxa"/>
            <w:tcBorders>
              <w:top w:val="single" w:sz="6" w:space="0" w:color="auto"/>
              <w:left w:val="single" w:sz="6" w:space="0" w:color="auto"/>
              <w:bottom w:val="single" w:sz="6" w:space="0" w:color="auto"/>
              <w:right w:val="single" w:sz="6" w:space="0" w:color="auto"/>
            </w:tcBorders>
          </w:tcPr>
          <w:p w14:paraId="243986B2" w14:textId="77777777" w:rsidR="00C53BA7" w:rsidRPr="00E332EF" w:rsidRDefault="00C53BA7" w:rsidP="00C53BA7">
            <w:pPr>
              <w:rPr>
                <w:sz w:val="22"/>
                <w:szCs w:val="22"/>
              </w:rPr>
            </w:pPr>
            <w:r w:rsidRPr="00E332EF">
              <w:rPr>
                <w:sz w:val="22"/>
                <w:szCs w:val="22"/>
              </w:rPr>
              <w:t>2017</w:t>
            </w:r>
          </w:p>
        </w:tc>
        <w:tc>
          <w:tcPr>
            <w:tcW w:w="3980" w:type="dxa"/>
            <w:tcBorders>
              <w:top w:val="single" w:sz="6" w:space="0" w:color="auto"/>
              <w:left w:val="single" w:sz="6" w:space="0" w:color="auto"/>
              <w:bottom w:val="single" w:sz="6" w:space="0" w:color="auto"/>
              <w:right w:val="single" w:sz="6" w:space="0" w:color="auto"/>
            </w:tcBorders>
          </w:tcPr>
          <w:p w14:paraId="4DF132A1" w14:textId="77777777" w:rsidR="00C53BA7" w:rsidRPr="00E332EF" w:rsidRDefault="00C53BA7" w:rsidP="00C53BA7">
            <w:pPr>
              <w:rPr>
                <w:sz w:val="22"/>
                <w:szCs w:val="22"/>
              </w:rPr>
            </w:pPr>
            <w:r w:rsidRPr="00E332EF">
              <w:rPr>
                <w:sz w:val="22"/>
                <w:szCs w:val="22"/>
              </w:rPr>
              <w:t>АО "ДСК "АВТОБАН"</w:t>
            </w:r>
          </w:p>
        </w:tc>
        <w:tc>
          <w:tcPr>
            <w:tcW w:w="2680" w:type="dxa"/>
            <w:tcBorders>
              <w:top w:val="single" w:sz="6" w:space="0" w:color="auto"/>
              <w:left w:val="single" w:sz="6" w:space="0" w:color="auto"/>
              <w:bottom w:val="single" w:sz="6" w:space="0" w:color="auto"/>
              <w:right w:val="double" w:sz="6" w:space="0" w:color="auto"/>
            </w:tcBorders>
          </w:tcPr>
          <w:p w14:paraId="39302DC5" w14:textId="77777777" w:rsidR="00C53BA7" w:rsidRPr="00E332EF" w:rsidRDefault="00C53BA7" w:rsidP="00C53BA7">
            <w:pPr>
              <w:rPr>
                <w:sz w:val="22"/>
                <w:szCs w:val="22"/>
              </w:rPr>
            </w:pPr>
            <w:r w:rsidRPr="00E332EF">
              <w:rPr>
                <w:sz w:val="22"/>
                <w:szCs w:val="22"/>
              </w:rPr>
              <w:t>Первый заместитель исполнительного директора ЦКАД-3 по производству</w:t>
            </w:r>
          </w:p>
        </w:tc>
      </w:tr>
      <w:tr w:rsidR="00C53BA7" w:rsidRPr="00E332EF" w14:paraId="42E567E9" w14:textId="77777777" w:rsidTr="00C53BA7">
        <w:tc>
          <w:tcPr>
            <w:tcW w:w="1332" w:type="dxa"/>
            <w:tcBorders>
              <w:top w:val="single" w:sz="6" w:space="0" w:color="auto"/>
              <w:left w:val="double" w:sz="6" w:space="0" w:color="auto"/>
              <w:bottom w:val="single" w:sz="6" w:space="0" w:color="auto"/>
              <w:right w:val="single" w:sz="6" w:space="0" w:color="auto"/>
            </w:tcBorders>
          </w:tcPr>
          <w:p w14:paraId="4CC7350D" w14:textId="77777777" w:rsidR="00C53BA7" w:rsidRPr="00E332EF" w:rsidRDefault="00C53BA7" w:rsidP="00C53BA7">
            <w:pPr>
              <w:rPr>
                <w:sz w:val="22"/>
                <w:szCs w:val="22"/>
              </w:rPr>
            </w:pPr>
            <w:r w:rsidRPr="00E332EF">
              <w:rPr>
                <w:sz w:val="22"/>
                <w:szCs w:val="22"/>
              </w:rPr>
              <w:t>2017</w:t>
            </w:r>
          </w:p>
        </w:tc>
        <w:tc>
          <w:tcPr>
            <w:tcW w:w="1260" w:type="dxa"/>
            <w:tcBorders>
              <w:top w:val="single" w:sz="6" w:space="0" w:color="auto"/>
              <w:left w:val="single" w:sz="6" w:space="0" w:color="auto"/>
              <w:bottom w:val="single" w:sz="6" w:space="0" w:color="auto"/>
              <w:right w:val="single" w:sz="6" w:space="0" w:color="auto"/>
            </w:tcBorders>
          </w:tcPr>
          <w:p w14:paraId="114B0ACB" w14:textId="77777777" w:rsidR="00C53BA7" w:rsidRPr="00E332EF" w:rsidRDefault="00C53BA7" w:rsidP="00C53BA7">
            <w:pPr>
              <w:rPr>
                <w:sz w:val="22"/>
                <w:szCs w:val="22"/>
              </w:rPr>
            </w:pPr>
            <w:r w:rsidRPr="00E332EF">
              <w:rPr>
                <w:sz w:val="22"/>
                <w:szCs w:val="22"/>
              </w:rPr>
              <w:t>По настоящее время</w:t>
            </w:r>
          </w:p>
        </w:tc>
        <w:tc>
          <w:tcPr>
            <w:tcW w:w="3980" w:type="dxa"/>
            <w:tcBorders>
              <w:top w:val="single" w:sz="6" w:space="0" w:color="auto"/>
              <w:left w:val="single" w:sz="6" w:space="0" w:color="auto"/>
              <w:bottom w:val="single" w:sz="6" w:space="0" w:color="auto"/>
              <w:right w:val="single" w:sz="6" w:space="0" w:color="auto"/>
            </w:tcBorders>
          </w:tcPr>
          <w:p w14:paraId="06E9C3C6" w14:textId="77777777" w:rsidR="00C53BA7" w:rsidRPr="00E332EF" w:rsidRDefault="00C53BA7" w:rsidP="00C53BA7">
            <w:pPr>
              <w:rPr>
                <w:sz w:val="22"/>
                <w:szCs w:val="22"/>
              </w:rPr>
            </w:pPr>
            <w:r w:rsidRPr="00E332EF">
              <w:rPr>
                <w:sz w:val="22"/>
                <w:szCs w:val="22"/>
              </w:rPr>
              <w:t>АО "ДСК "АВТОБАН"</w:t>
            </w:r>
          </w:p>
        </w:tc>
        <w:tc>
          <w:tcPr>
            <w:tcW w:w="2680" w:type="dxa"/>
            <w:tcBorders>
              <w:top w:val="single" w:sz="6" w:space="0" w:color="auto"/>
              <w:left w:val="single" w:sz="6" w:space="0" w:color="auto"/>
              <w:bottom w:val="single" w:sz="6" w:space="0" w:color="auto"/>
              <w:right w:val="double" w:sz="6" w:space="0" w:color="auto"/>
            </w:tcBorders>
          </w:tcPr>
          <w:p w14:paraId="510834FB" w14:textId="77777777" w:rsidR="00C53BA7" w:rsidRPr="00E332EF" w:rsidRDefault="00C53BA7" w:rsidP="00C53BA7">
            <w:pPr>
              <w:rPr>
                <w:sz w:val="22"/>
                <w:szCs w:val="22"/>
              </w:rPr>
            </w:pPr>
            <w:r w:rsidRPr="00E332EF">
              <w:rPr>
                <w:sz w:val="22"/>
                <w:szCs w:val="22"/>
              </w:rPr>
              <w:t>Заместитель Генерального директора исполнительный директор ЦКАД-3</w:t>
            </w:r>
          </w:p>
        </w:tc>
      </w:tr>
    </w:tbl>
    <w:p w14:paraId="75D0309B" w14:textId="77777777" w:rsidR="00C53BA7" w:rsidRPr="00E332EF" w:rsidRDefault="00C53BA7" w:rsidP="00C53BA7">
      <w:pPr>
        <w:ind w:left="200"/>
        <w:rPr>
          <w:sz w:val="22"/>
          <w:szCs w:val="22"/>
        </w:rPr>
      </w:pPr>
      <w:r w:rsidRPr="00E332EF">
        <w:rPr>
          <w:rStyle w:val="Subst"/>
          <w:sz w:val="22"/>
          <w:szCs w:val="22"/>
        </w:rPr>
        <w:t>Доли участия в уставном капитале эмитента/обыкновенных акций не имеет</w:t>
      </w:r>
    </w:p>
    <w:p w14:paraId="4EE597C7" w14:textId="77777777" w:rsidR="00C53BA7" w:rsidRPr="00E332EF" w:rsidRDefault="00C53BA7" w:rsidP="00C53BA7">
      <w:pPr>
        <w:pStyle w:val="SubHeading"/>
        <w:ind w:left="200"/>
        <w:rPr>
          <w:sz w:val="22"/>
          <w:szCs w:val="22"/>
        </w:rPr>
      </w:pPr>
      <w:r w:rsidRPr="00E332EF">
        <w:rPr>
          <w:sz w:val="22"/>
          <w:szCs w:val="22"/>
        </w:rPr>
        <w:t xml:space="preserve">Доли участия лица в уставном (складочном) капитале (паевом фонде) дочерних и зависимых обществ </w:t>
      </w:r>
      <w:r w:rsidRPr="00E332EF">
        <w:rPr>
          <w:rFonts w:eastAsia="Times New Roman"/>
          <w:bCs/>
          <w:sz w:val="22"/>
          <w:szCs w:val="22"/>
        </w:rPr>
        <w:t>лица, предоставившего обеспечение</w:t>
      </w:r>
    </w:p>
    <w:p w14:paraId="58FC95AB" w14:textId="77777777" w:rsidR="00C53BA7" w:rsidRPr="00E332EF" w:rsidRDefault="00C53BA7" w:rsidP="00C53BA7">
      <w:pPr>
        <w:ind w:left="400"/>
        <w:rPr>
          <w:sz w:val="22"/>
          <w:szCs w:val="22"/>
        </w:rPr>
      </w:pPr>
      <w:r w:rsidRPr="00E332EF">
        <w:rPr>
          <w:rStyle w:val="Subst"/>
          <w:sz w:val="22"/>
          <w:szCs w:val="22"/>
        </w:rPr>
        <w:t>Лицо указанных долей не имеет</w:t>
      </w:r>
    </w:p>
    <w:p w14:paraId="6D069BEF" w14:textId="77777777" w:rsidR="00C53BA7" w:rsidRPr="00E332EF" w:rsidRDefault="00C53BA7" w:rsidP="00C53BA7">
      <w:pPr>
        <w:ind w:left="200"/>
        <w:rPr>
          <w:sz w:val="22"/>
          <w:szCs w:val="22"/>
        </w:rPr>
      </w:pPr>
      <w:r w:rsidRPr="00E332EF">
        <w:rPr>
          <w:sz w:val="22"/>
          <w:szCs w:val="22"/>
        </w:rPr>
        <w:t xml:space="preserve">Сведения о характере любых родственных связей с иными лицами, входящими в состав органов управления </w:t>
      </w:r>
      <w:r w:rsidRPr="00E332EF">
        <w:rPr>
          <w:rFonts w:eastAsia="Times New Roman"/>
          <w:bCs/>
          <w:sz w:val="22"/>
          <w:szCs w:val="22"/>
        </w:rPr>
        <w:t>лица, предоставившего обеспечение</w:t>
      </w:r>
      <w:r w:rsidRPr="00E332EF">
        <w:rPr>
          <w:sz w:val="22"/>
          <w:szCs w:val="22"/>
        </w:rPr>
        <w:t xml:space="preserve"> и/или органов контроля за финансово-хозяйственной деятельностью </w:t>
      </w:r>
      <w:r w:rsidRPr="00E332EF">
        <w:rPr>
          <w:rFonts w:eastAsia="Times New Roman"/>
          <w:bCs/>
          <w:sz w:val="22"/>
          <w:szCs w:val="22"/>
        </w:rPr>
        <w:t>лица, предоставившего обеспечение</w:t>
      </w:r>
      <w:r w:rsidRPr="00E332EF">
        <w:rPr>
          <w:sz w:val="22"/>
          <w:szCs w:val="22"/>
        </w:rPr>
        <w:t>:</w:t>
      </w:r>
      <w:r w:rsidRPr="00E332EF">
        <w:rPr>
          <w:sz w:val="22"/>
          <w:szCs w:val="22"/>
        </w:rPr>
        <w:br/>
      </w:r>
    </w:p>
    <w:p w14:paraId="3198FF5C" w14:textId="77777777" w:rsidR="00C53BA7" w:rsidRPr="00E332EF" w:rsidRDefault="00C53BA7" w:rsidP="00C53BA7">
      <w:pPr>
        <w:ind w:left="400"/>
        <w:rPr>
          <w:sz w:val="22"/>
          <w:szCs w:val="22"/>
        </w:rPr>
      </w:pPr>
      <w:r w:rsidRPr="00E332EF">
        <w:rPr>
          <w:rStyle w:val="Subst"/>
          <w:sz w:val="22"/>
          <w:szCs w:val="22"/>
        </w:rPr>
        <w:t>Указанных родственных связей нет</w:t>
      </w:r>
    </w:p>
    <w:p w14:paraId="558936AD" w14:textId="77777777" w:rsidR="00C53BA7" w:rsidRPr="00E332EF" w:rsidRDefault="00C53BA7" w:rsidP="00C53BA7">
      <w:pPr>
        <w:ind w:left="200"/>
        <w:rPr>
          <w:sz w:val="22"/>
          <w:szCs w:val="22"/>
        </w:rPr>
      </w:pPr>
      <w:r w:rsidRPr="00E332EF">
        <w:rPr>
          <w:sz w:val="22"/>
          <w:szCs w:val="22"/>
        </w:rPr>
        <w:t>Сведения о привлечении такого лица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судимости) за преступления в сфере экономики или за преступления против государственной власти:</w:t>
      </w:r>
      <w:r w:rsidRPr="00E332EF">
        <w:rPr>
          <w:sz w:val="22"/>
          <w:szCs w:val="22"/>
        </w:rPr>
        <w:br/>
      </w:r>
    </w:p>
    <w:p w14:paraId="0C0364EA" w14:textId="77777777" w:rsidR="00C53BA7" w:rsidRPr="00E332EF" w:rsidRDefault="00C53BA7" w:rsidP="00C53BA7">
      <w:pPr>
        <w:ind w:left="400"/>
        <w:rPr>
          <w:sz w:val="22"/>
          <w:szCs w:val="22"/>
        </w:rPr>
      </w:pPr>
      <w:r w:rsidRPr="00E332EF">
        <w:rPr>
          <w:rStyle w:val="Subst"/>
          <w:sz w:val="22"/>
          <w:szCs w:val="22"/>
        </w:rPr>
        <w:t>Лицо к указанным видам ответственности не привлекалось</w:t>
      </w:r>
    </w:p>
    <w:p w14:paraId="79432538" w14:textId="77777777" w:rsidR="00C53BA7" w:rsidRPr="00E332EF" w:rsidRDefault="00C53BA7" w:rsidP="00C53BA7">
      <w:pPr>
        <w:ind w:left="200"/>
        <w:rPr>
          <w:sz w:val="22"/>
          <w:szCs w:val="22"/>
        </w:rPr>
      </w:pPr>
      <w:r w:rsidRPr="00E332EF">
        <w:rPr>
          <w:sz w:val="22"/>
          <w:szCs w:val="22"/>
        </w:rPr>
        <w:t>Сведения о занятии таким лицом должностей в органах управления коммерческих организаций в период, когда в отношении указанных организаций было возбуждено дело о банкротстве и/или введена одна из процедур банкротства, предусмотренных законодательством Российской Федерации о несостоятельности (банкротстве):</w:t>
      </w:r>
      <w:r w:rsidRPr="00E332EF">
        <w:rPr>
          <w:sz w:val="22"/>
          <w:szCs w:val="22"/>
        </w:rPr>
        <w:br/>
      </w:r>
    </w:p>
    <w:p w14:paraId="1FF7C8BC" w14:textId="77777777" w:rsidR="00C53BA7" w:rsidRPr="00E332EF" w:rsidRDefault="00C53BA7" w:rsidP="00C53BA7">
      <w:pPr>
        <w:ind w:left="400"/>
        <w:rPr>
          <w:sz w:val="22"/>
          <w:szCs w:val="22"/>
        </w:rPr>
      </w:pPr>
      <w:r w:rsidRPr="00E332EF">
        <w:rPr>
          <w:rStyle w:val="Subst"/>
          <w:sz w:val="22"/>
          <w:szCs w:val="22"/>
        </w:rPr>
        <w:t>Лицо указанных должностей не занимало</w:t>
      </w:r>
    </w:p>
    <w:p w14:paraId="7FDCA3A4" w14:textId="77777777" w:rsidR="00C53BA7" w:rsidRPr="00E332EF" w:rsidRDefault="00C53BA7" w:rsidP="00C53BA7">
      <w:pPr>
        <w:ind w:left="200"/>
        <w:rPr>
          <w:sz w:val="22"/>
          <w:szCs w:val="22"/>
        </w:rPr>
      </w:pPr>
    </w:p>
    <w:p w14:paraId="4E7ED87E" w14:textId="77777777" w:rsidR="00C53BA7" w:rsidRPr="00E332EF" w:rsidRDefault="00C53BA7" w:rsidP="00C53BA7">
      <w:pPr>
        <w:ind w:left="200"/>
        <w:rPr>
          <w:sz w:val="22"/>
          <w:szCs w:val="22"/>
        </w:rPr>
      </w:pPr>
      <w:r w:rsidRPr="00E332EF">
        <w:rPr>
          <w:sz w:val="22"/>
          <w:szCs w:val="22"/>
        </w:rPr>
        <w:t>ФИО:</w:t>
      </w:r>
      <w:r w:rsidRPr="00E332EF">
        <w:rPr>
          <w:rStyle w:val="Subst"/>
          <w:sz w:val="22"/>
          <w:szCs w:val="22"/>
        </w:rPr>
        <w:t xml:space="preserve"> Мартыненко Олег Олегович</w:t>
      </w:r>
    </w:p>
    <w:p w14:paraId="734434CF" w14:textId="77777777" w:rsidR="00C53BA7" w:rsidRPr="00E332EF" w:rsidRDefault="00C53BA7" w:rsidP="00C53BA7">
      <w:pPr>
        <w:ind w:left="200"/>
        <w:rPr>
          <w:sz w:val="22"/>
          <w:szCs w:val="22"/>
        </w:rPr>
      </w:pPr>
    </w:p>
    <w:p w14:paraId="1AAADDA4" w14:textId="77777777" w:rsidR="00C53BA7" w:rsidRPr="00E332EF" w:rsidRDefault="00C53BA7" w:rsidP="00C53BA7">
      <w:pPr>
        <w:ind w:left="200"/>
        <w:rPr>
          <w:sz w:val="22"/>
          <w:szCs w:val="22"/>
        </w:rPr>
      </w:pPr>
      <w:r w:rsidRPr="00E332EF">
        <w:rPr>
          <w:sz w:val="22"/>
          <w:szCs w:val="22"/>
        </w:rPr>
        <w:t>Год рождения:</w:t>
      </w:r>
      <w:r w:rsidRPr="00E332EF">
        <w:rPr>
          <w:rStyle w:val="Subst"/>
          <w:sz w:val="22"/>
          <w:szCs w:val="22"/>
        </w:rPr>
        <w:t xml:space="preserve"> 1979</w:t>
      </w:r>
    </w:p>
    <w:p w14:paraId="28059A8C" w14:textId="77777777" w:rsidR="00C53BA7" w:rsidRPr="00E332EF" w:rsidRDefault="00C53BA7" w:rsidP="00C53BA7">
      <w:pPr>
        <w:pStyle w:val="ThinDelim"/>
        <w:rPr>
          <w:sz w:val="22"/>
          <w:szCs w:val="22"/>
        </w:rPr>
      </w:pPr>
    </w:p>
    <w:p w14:paraId="7A06A8A6" w14:textId="77777777" w:rsidR="00C53BA7" w:rsidRPr="00E332EF" w:rsidRDefault="00C53BA7" w:rsidP="00C53BA7">
      <w:pPr>
        <w:ind w:left="200"/>
        <w:rPr>
          <w:sz w:val="22"/>
          <w:szCs w:val="22"/>
        </w:rPr>
      </w:pPr>
      <w:r w:rsidRPr="00E332EF">
        <w:rPr>
          <w:sz w:val="22"/>
          <w:szCs w:val="22"/>
        </w:rPr>
        <w:t xml:space="preserve">Образование: </w:t>
      </w:r>
      <w:r w:rsidRPr="00E332EF">
        <w:rPr>
          <w:rStyle w:val="Subst"/>
          <w:sz w:val="22"/>
          <w:szCs w:val="22"/>
        </w:rPr>
        <w:t>Высшее, Брянская инженерно-технологическая академия, специальность – автомобильные дороги и аэродромы.</w:t>
      </w:r>
    </w:p>
    <w:p w14:paraId="6C80E68E" w14:textId="77777777" w:rsidR="00C53BA7" w:rsidRPr="00E332EF" w:rsidRDefault="00C53BA7" w:rsidP="00C53BA7">
      <w:pPr>
        <w:ind w:left="200"/>
        <w:rPr>
          <w:sz w:val="22"/>
          <w:szCs w:val="22"/>
        </w:rPr>
      </w:pPr>
      <w:r w:rsidRPr="00E332EF">
        <w:rPr>
          <w:sz w:val="22"/>
          <w:szCs w:val="22"/>
        </w:rPr>
        <w:t>Все должности, занимаемые данным лицом в обществе и других организациях за последние 5 лет и в настоящее время в хронологическом порядке, в том числе по совместительству</w:t>
      </w:r>
    </w:p>
    <w:p w14:paraId="2819D856" w14:textId="77777777" w:rsidR="00C53BA7" w:rsidRPr="00E332EF" w:rsidRDefault="00C53BA7" w:rsidP="00C53BA7">
      <w:pPr>
        <w:pStyle w:val="ThinDelim"/>
        <w:rPr>
          <w:sz w:val="22"/>
          <w:szCs w:val="22"/>
        </w:rPr>
      </w:pPr>
    </w:p>
    <w:tbl>
      <w:tblPr>
        <w:tblW w:w="0" w:type="auto"/>
        <w:tblLayout w:type="fixed"/>
        <w:tblCellMar>
          <w:left w:w="72" w:type="dxa"/>
          <w:right w:w="72" w:type="dxa"/>
        </w:tblCellMar>
        <w:tblLook w:val="0000" w:firstRow="0" w:lastRow="0" w:firstColumn="0" w:lastColumn="0" w:noHBand="0" w:noVBand="0"/>
      </w:tblPr>
      <w:tblGrid>
        <w:gridCol w:w="1332"/>
        <w:gridCol w:w="1260"/>
        <w:gridCol w:w="3980"/>
        <w:gridCol w:w="2680"/>
      </w:tblGrid>
      <w:tr w:rsidR="00C53BA7" w:rsidRPr="00E332EF" w14:paraId="3559205D" w14:textId="77777777" w:rsidTr="00C53BA7">
        <w:tc>
          <w:tcPr>
            <w:tcW w:w="2592" w:type="dxa"/>
            <w:gridSpan w:val="2"/>
            <w:tcBorders>
              <w:top w:val="double" w:sz="6" w:space="0" w:color="auto"/>
              <w:left w:val="double" w:sz="6" w:space="0" w:color="auto"/>
              <w:bottom w:val="single" w:sz="6" w:space="0" w:color="auto"/>
              <w:right w:val="single" w:sz="6" w:space="0" w:color="auto"/>
            </w:tcBorders>
          </w:tcPr>
          <w:p w14:paraId="028D33BD" w14:textId="77777777" w:rsidR="00C53BA7" w:rsidRPr="00E332EF" w:rsidRDefault="00C53BA7" w:rsidP="00C53BA7">
            <w:pPr>
              <w:jc w:val="center"/>
              <w:rPr>
                <w:sz w:val="22"/>
                <w:szCs w:val="22"/>
              </w:rPr>
            </w:pPr>
            <w:r w:rsidRPr="00E332EF">
              <w:rPr>
                <w:sz w:val="22"/>
                <w:szCs w:val="22"/>
              </w:rPr>
              <w:t>Период</w:t>
            </w:r>
          </w:p>
        </w:tc>
        <w:tc>
          <w:tcPr>
            <w:tcW w:w="3980" w:type="dxa"/>
            <w:tcBorders>
              <w:top w:val="double" w:sz="6" w:space="0" w:color="auto"/>
              <w:left w:val="single" w:sz="6" w:space="0" w:color="auto"/>
              <w:bottom w:val="single" w:sz="6" w:space="0" w:color="auto"/>
              <w:right w:val="single" w:sz="6" w:space="0" w:color="auto"/>
            </w:tcBorders>
          </w:tcPr>
          <w:p w14:paraId="7E067AA0" w14:textId="77777777" w:rsidR="00C53BA7" w:rsidRPr="00E332EF" w:rsidRDefault="00C53BA7" w:rsidP="00C53BA7">
            <w:pPr>
              <w:jc w:val="center"/>
              <w:rPr>
                <w:sz w:val="22"/>
                <w:szCs w:val="22"/>
              </w:rPr>
            </w:pPr>
            <w:r w:rsidRPr="00E332EF">
              <w:rPr>
                <w:sz w:val="22"/>
                <w:szCs w:val="22"/>
              </w:rPr>
              <w:t>Наименование организации</w:t>
            </w:r>
          </w:p>
        </w:tc>
        <w:tc>
          <w:tcPr>
            <w:tcW w:w="2680" w:type="dxa"/>
            <w:tcBorders>
              <w:top w:val="double" w:sz="6" w:space="0" w:color="auto"/>
              <w:left w:val="single" w:sz="6" w:space="0" w:color="auto"/>
              <w:bottom w:val="single" w:sz="6" w:space="0" w:color="auto"/>
              <w:right w:val="double" w:sz="6" w:space="0" w:color="auto"/>
            </w:tcBorders>
          </w:tcPr>
          <w:p w14:paraId="599B4955" w14:textId="77777777" w:rsidR="00C53BA7" w:rsidRPr="00E332EF" w:rsidRDefault="00C53BA7" w:rsidP="00C53BA7">
            <w:pPr>
              <w:jc w:val="center"/>
              <w:rPr>
                <w:sz w:val="22"/>
                <w:szCs w:val="22"/>
              </w:rPr>
            </w:pPr>
            <w:r w:rsidRPr="00E332EF">
              <w:rPr>
                <w:sz w:val="22"/>
                <w:szCs w:val="22"/>
              </w:rPr>
              <w:t>Должность</w:t>
            </w:r>
          </w:p>
        </w:tc>
      </w:tr>
      <w:tr w:rsidR="00C53BA7" w:rsidRPr="00E332EF" w14:paraId="490FB24A" w14:textId="77777777" w:rsidTr="00C53BA7">
        <w:tc>
          <w:tcPr>
            <w:tcW w:w="1332" w:type="dxa"/>
            <w:tcBorders>
              <w:top w:val="single" w:sz="6" w:space="0" w:color="auto"/>
              <w:left w:val="double" w:sz="6" w:space="0" w:color="auto"/>
              <w:bottom w:val="single" w:sz="6" w:space="0" w:color="auto"/>
              <w:right w:val="single" w:sz="6" w:space="0" w:color="auto"/>
            </w:tcBorders>
          </w:tcPr>
          <w:p w14:paraId="373B6B80" w14:textId="77777777" w:rsidR="00C53BA7" w:rsidRPr="00E332EF" w:rsidRDefault="00C53BA7" w:rsidP="00C53BA7">
            <w:pPr>
              <w:jc w:val="center"/>
              <w:rPr>
                <w:sz w:val="22"/>
                <w:szCs w:val="22"/>
              </w:rPr>
            </w:pPr>
            <w:r w:rsidRPr="00E332EF">
              <w:rPr>
                <w:sz w:val="22"/>
                <w:szCs w:val="22"/>
              </w:rPr>
              <w:t>с</w:t>
            </w:r>
          </w:p>
        </w:tc>
        <w:tc>
          <w:tcPr>
            <w:tcW w:w="1260" w:type="dxa"/>
            <w:tcBorders>
              <w:top w:val="single" w:sz="6" w:space="0" w:color="auto"/>
              <w:left w:val="single" w:sz="6" w:space="0" w:color="auto"/>
              <w:bottom w:val="single" w:sz="6" w:space="0" w:color="auto"/>
              <w:right w:val="single" w:sz="6" w:space="0" w:color="auto"/>
            </w:tcBorders>
          </w:tcPr>
          <w:p w14:paraId="7D97CD8F" w14:textId="77777777" w:rsidR="00C53BA7" w:rsidRPr="00E332EF" w:rsidRDefault="00C53BA7" w:rsidP="00C53BA7">
            <w:pPr>
              <w:jc w:val="center"/>
              <w:rPr>
                <w:sz w:val="22"/>
                <w:szCs w:val="22"/>
              </w:rPr>
            </w:pPr>
            <w:r w:rsidRPr="00E332EF">
              <w:rPr>
                <w:sz w:val="22"/>
                <w:szCs w:val="22"/>
              </w:rPr>
              <w:t>по</w:t>
            </w:r>
          </w:p>
        </w:tc>
        <w:tc>
          <w:tcPr>
            <w:tcW w:w="3980" w:type="dxa"/>
            <w:tcBorders>
              <w:top w:val="single" w:sz="6" w:space="0" w:color="auto"/>
              <w:left w:val="single" w:sz="6" w:space="0" w:color="auto"/>
              <w:bottom w:val="single" w:sz="6" w:space="0" w:color="auto"/>
              <w:right w:val="single" w:sz="6" w:space="0" w:color="auto"/>
            </w:tcBorders>
          </w:tcPr>
          <w:p w14:paraId="43B5F2C4" w14:textId="77777777" w:rsidR="00C53BA7" w:rsidRPr="00E332EF" w:rsidRDefault="00C53BA7" w:rsidP="00C53BA7">
            <w:pPr>
              <w:rPr>
                <w:sz w:val="22"/>
                <w:szCs w:val="22"/>
              </w:rPr>
            </w:pPr>
          </w:p>
        </w:tc>
        <w:tc>
          <w:tcPr>
            <w:tcW w:w="2680" w:type="dxa"/>
            <w:tcBorders>
              <w:top w:val="single" w:sz="6" w:space="0" w:color="auto"/>
              <w:left w:val="single" w:sz="6" w:space="0" w:color="auto"/>
              <w:bottom w:val="single" w:sz="6" w:space="0" w:color="auto"/>
              <w:right w:val="double" w:sz="6" w:space="0" w:color="auto"/>
            </w:tcBorders>
          </w:tcPr>
          <w:p w14:paraId="362F20F2" w14:textId="77777777" w:rsidR="00C53BA7" w:rsidRPr="00E332EF" w:rsidRDefault="00C53BA7" w:rsidP="00C53BA7">
            <w:pPr>
              <w:rPr>
                <w:sz w:val="22"/>
                <w:szCs w:val="22"/>
              </w:rPr>
            </w:pPr>
          </w:p>
        </w:tc>
      </w:tr>
      <w:tr w:rsidR="00C53BA7" w:rsidRPr="00E332EF" w14:paraId="45585FFF" w14:textId="77777777" w:rsidTr="00C53BA7">
        <w:tc>
          <w:tcPr>
            <w:tcW w:w="1332" w:type="dxa"/>
            <w:tcBorders>
              <w:top w:val="single" w:sz="6" w:space="0" w:color="auto"/>
              <w:left w:val="double" w:sz="6" w:space="0" w:color="auto"/>
              <w:bottom w:val="single" w:sz="6" w:space="0" w:color="auto"/>
              <w:right w:val="single" w:sz="6" w:space="0" w:color="auto"/>
            </w:tcBorders>
          </w:tcPr>
          <w:p w14:paraId="7A379A92" w14:textId="77777777" w:rsidR="00C53BA7" w:rsidRPr="00E332EF" w:rsidRDefault="00C53BA7" w:rsidP="00C53BA7">
            <w:pPr>
              <w:rPr>
                <w:sz w:val="22"/>
                <w:szCs w:val="22"/>
              </w:rPr>
            </w:pPr>
            <w:r w:rsidRPr="00E332EF">
              <w:rPr>
                <w:sz w:val="22"/>
                <w:szCs w:val="22"/>
              </w:rPr>
              <w:t>2012</w:t>
            </w:r>
          </w:p>
        </w:tc>
        <w:tc>
          <w:tcPr>
            <w:tcW w:w="1260" w:type="dxa"/>
            <w:tcBorders>
              <w:top w:val="single" w:sz="6" w:space="0" w:color="auto"/>
              <w:left w:val="single" w:sz="6" w:space="0" w:color="auto"/>
              <w:bottom w:val="single" w:sz="6" w:space="0" w:color="auto"/>
              <w:right w:val="single" w:sz="6" w:space="0" w:color="auto"/>
            </w:tcBorders>
          </w:tcPr>
          <w:p w14:paraId="4231BD23" w14:textId="77777777" w:rsidR="00C53BA7" w:rsidRPr="00E332EF" w:rsidRDefault="00C53BA7" w:rsidP="00C53BA7">
            <w:pPr>
              <w:rPr>
                <w:sz w:val="22"/>
                <w:szCs w:val="22"/>
              </w:rPr>
            </w:pPr>
            <w:r w:rsidRPr="00E332EF">
              <w:rPr>
                <w:sz w:val="22"/>
                <w:szCs w:val="22"/>
              </w:rPr>
              <w:t>2013</w:t>
            </w:r>
          </w:p>
        </w:tc>
        <w:tc>
          <w:tcPr>
            <w:tcW w:w="3980" w:type="dxa"/>
            <w:tcBorders>
              <w:top w:val="single" w:sz="6" w:space="0" w:color="auto"/>
              <w:left w:val="single" w:sz="6" w:space="0" w:color="auto"/>
              <w:bottom w:val="single" w:sz="6" w:space="0" w:color="auto"/>
              <w:right w:val="single" w:sz="6" w:space="0" w:color="auto"/>
            </w:tcBorders>
          </w:tcPr>
          <w:p w14:paraId="0931C95A" w14:textId="77777777" w:rsidR="00C53BA7" w:rsidRPr="00E332EF" w:rsidRDefault="00C53BA7" w:rsidP="00C53BA7">
            <w:pPr>
              <w:rPr>
                <w:sz w:val="22"/>
                <w:szCs w:val="22"/>
              </w:rPr>
            </w:pPr>
            <w:r w:rsidRPr="00E332EF">
              <w:rPr>
                <w:sz w:val="22"/>
                <w:szCs w:val="22"/>
              </w:rPr>
              <w:t>ОАО "ДСК "АВТОБАН"</w:t>
            </w:r>
          </w:p>
        </w:tc>
        <w:tc>
          <w:tcPr>
            <w:tcW w:w="2680" w:type="dxa"/>
            <w:tcBorders>
              <w:top w:val="single" w:sz="6" w:space="0" w:color="auto"/>
              <w:left w:val="single" w:sz="6" w:space="0" w:color="auto"/>
              <w:bottom w:val="single" w:sz="6" w:space="0" w:color="auto"/>
              <w:right w:val="double" w:sz="6" w:space="0" w:color="auto"/>
            </w:tcBorders>
          </w:tcPr>
          <w:p w14:paraId="560628CF" w14:textId="77777777" w:rsidR="00C53BA7" w:rsidRPr="00E332EF" w:rsidRDefault="00C53BA7" w:rsidP="00C53BA7">
            <w:pPr>
              <w:rPr>
                <w:sz w:val="22"/>
                <w:szCs w:val="22"/>
              </w:rPr>
            </w:pPr>
            <w:r w:rsidRPr="00E332EF">
              <w:rPr>
                <w:sz w:val="22"/>
                <w:szCs w:val="22"/>
              </w:rPr>
              <w:t>Главный инженер Московского филиала</w:t>
            </w:r>
          </w:p>
        </w:tc>
      </w:tr>
      <w:tr w:rsidR="00C53BA7" w:rsidRPr="00E332EF" w14:paraId="791E2021" w14:textId="77777777" w:rsidTr="00C53BA7">
        <w:tc>
          <w:tcPr>
            <w:tcW w:w="1332" w:type="dxa"/>
            <w:tcBorders>
              <w:top w:val="single" w:sz="6" w:space="0" w:color="auto"/>
              <w:left w:val="double" w:sz="6" w:space="0" w:color="auto"/>
              <w:bottom w:val="single" w:sz="6" w:space="0" w:color="auto"/>
              <w:right w:val="single" w:sz="6" w:space="0" w:color="auto"/>
            </w:tcBorders>
          </w:tcPr>
          <w:p w14:paraId="6A678876" w14:textId="77777777" w:rsidR="00C53BA7" w:rsidRPr="00E332EF" w:rsidRDefault="00C53BA7" w:rsidP="00C53BA7">
            <w:pPr>
              <w:rPr>
                <w:sz w:val="22"/>
                <w:szCs w:val="22"/>
              </w:rPr>
            </w:pPr>
            <w:r w:rsidRPr="00E332EF">
              <w:rPr>
                <w:sz w:val="22"/>
                <w:szCs w:val="22"/>
              </w:rPr>
              <w:t>2013</w:t>
            </w:r>
          </w:p>
        </w:tc>
        <w:tc>
          <w:tcPr>
            <w:tcW w:w="1260" w:type="dxa"/>
            <w:tcBorders>
              <w:top w:val="single" w:sz="6" w:space="0" w:color="auto"/>
              <w:left w:val="single" w:sz="6" w:space="0" w:color="auto"/>
              <w:bottom w:val="single" w:sz="6" w:space="0" w:color="auto"/>
              <w:right w:val="single" w:sz="6" w:space="0" w:color="auto"/>
            </w:tcBorders>
          </w:tcPr>
          <w:p w14:paraId="20EAF401" w14:textId="77777777" w:rsidR="00C53BA7" w:rsidRPr="00E332EF" w:rsidRDefault="00C53BA7" w:rsidP="00C53BA7">
            <w:pPr>
              <w:rPr>
                <w:sz w:val="22"/>
                <w:szCs w:val="22"/>
              </w:rPr>
            </w:pPr>
            <w:r w:rsidRPr="00E332EF">
              <w:rPr>
                <w:sz w:val="22"/>
                <w:szCs w:val="22"/>
              </w:rPr>
              <w:t>2014</w:t>
            </w:r>
          </w:p>
        </w:tc>
        <w:tc>
          <w:tcPr>
            <w:tcW w:w="3980" w:type="dxa"/>
            <w:tcBorders>
              <w:top w:val="single" w:sz="6" w:space="0" w:color="auto"/>
              <w:left w:val="single" w:sz="6" w:space="0" w:color="auto"/>
              <w:bottom w:val="single" w:sz="6" w:space="0" w:color="auto"/>
              <w:right w:val="single" w:sz="6" w:space="0" w:color="auto"/>
            </w:tcBorders>
          </w:tcPr>
          <w:p w14:paraId="709F9BBC" w14:textId="77777777" w:rsidR="00C53BA7" w:rsidRPr="00E332EF" w:rsidRDefault="00C53BA7" w:rsidP="00C53BA7">
            <w:pPr>
              <w:rPr>
                <w:sz w:val="22"/>
                <w:szCs w:val="22"/>
              </w:rPr>
            </w:pPr>
            <w:r w:rsidRPr="00E332EF">
              <w:rPr>
                <w:sz w:val="22"/>
                <w:szCs w:val="22"/>
              </w:rPr>
              <w:t>ОАО "ДСК "АВТОБАН"</w:t>
            </w:r>
          </w:p>
        </w:tc>
        <w:tc>
          <w:tcPr>
            <w:tcW w:w="2680" w:type="dxa"/>
            <w:tcBorders>
              <w:top w:val="single" w:sz="6" w:space="0" w:color="auto"/>
              <w:left w:val="single" w:sz="6" w:space="0" w:color="auto"/>
              <w:bottom w:val="single" w:sz="6" w:space="0" w:color="auto"/>
              <w:right w:val="double" w:sz="6" w:space="0" w:color="auto"/>
            </w:tcBorders>
          </w:tcPr>
          <w:p w14:paraId="36265F2D" w14:textId="77777777" w:rsidR="00C53BA7" w:rsidRPr="00E332EF" w:rsidRDefault="00C53BA7" w:rsidP="00C53BA7">
            <w:pPr>
              <w:rPr>
                <w:sz w:val="22"/>
                <w:szCs w:val="22"/>
              </w:rPr>
            </w:pPr>
            <w:proofErr w:type="spellStart"/>
            <w:r w:rsidRPr="00E332EF">
              <w:rPr>
                <w:sz w:val="22"/>
                <w:szCs w:val="22"/>
              </w:rPr>
              <w:t>И.о</w:t>
            </w:r>
            <w:proofErr w:type="spellEnd"/>
            <w:r w:rsidRPr="00E332EF">
              <w:rPr>
                <w:sz w:val="22"/>
                <w:szCs w:val="22"/>
              </w:rPr>
              <w:t>. директора Московского филиала</w:t>
            </w:r>
          </w:p>
        </w:tc>
      </w:tr>
      <w:tr w:rsidR="00C53BA7" w:rsidRPr="00E332EF" w14:paraId="6F2FA044" w14:textId="77777777" w:rsidTr="00C53BA7">
        <w:tc>
          <w:tcPr>
            <w:tcW w:w="1332" w:type="dxa"/>
            <w:tcBorders>
              <w:top w:val="single" w:sz="6" w:space="0" w:color="auto"/>
              <w:left w:val="double" w:sz="6" w:space="0" w:color="auto"/>
              <w:bottom w:val="single" w:sz="6" w:space="0" w:color="auto"/>
              <w:right w:val="single" w:sz="6" w:space="0" w:color="auto"/>
            </w:tcBorders>
          </w:tcPr>
          <w:p w14:paraId="13C38994" w14:textId="77777777" w:rsidR="00C53BA7" w:rsidRPr="00E332EF" w:rsidRDefault="00C53BA7" w:rsidP="00C53BA7">
            <w:pPr>
              <w:rPr>
                <w:sz w:val="22"/>
                <w:szCs w:val="22"/>
              </w:rPr>
            </w:pPr>
            <w:r w:rsidRPr="00E332EF">
              <w:rPr>
                <w:sz w:val="22"/>
                <w:szCs w:val="22"/>
              </w:rPr>
              <w:t>2014</w:t>
            </w:r>
          </w:p>
        </w:tc>
        <w:tc>
          <w:tcPr>
            <w:tcW w:w="1260" w:type="dxa"/>
            <w:tcBorders>
              <w:top w:val="single" w:sz="6" w:space="0" w:color="auto"/>
              <w:left w:val="single" w:sz="6" w:space="0" w:color="auto"/>
              <w:bottom w:val="single" w:sz="6" w:space="0" w:color="auto"/>
              <w:right w:val="single" w:sz="6" w:space="0" w:color="auto"/>
            </w:tcBorders>
          </w:tcPr>
          <w:p w14:paraId="4F81A258" w14:textId="77777777" w:rsidR="00C53BA7" w:rsidRPr="00E332EF" w:rsidRDefault="00C53BA7" w:rsidP="00C53BA7">
            <w:pPr>
              <w:rPr>
                <w:sz w:val="22"/>
                <w:szCs w:val="22"/>
              </w:rPr>
            </w:pPr>
            <w:r w:rsidRPr="00E332EF">
              <w:rPr>
                <w:sz w:val="22"/>
                <w:szCs w:val="22"/>
              </w:rPr>
              <w:t>2016</w:t>
            </w:r>
          </w:p>
        </w:tc>
        <w:tc>
          <w:tcPr>
            <w:tcW w:w="3980" w:type="dxa"/>
            <w:tcBorders>
              <w:top w:val="single" w:sz="6" w:space="0" w:color="auto"/>
              <w:left w:val="single" w:sz="6" w:space="0" w:color="auto"/>
              <w:bottom w:val="single" w:sz="6" w:space="0" w:color="auto"/>
              <w:right w:val="single" w:sz="6" w:space="0" w:color="auto"/>
            </w:tcBorders>
          </w:tcPr>
          <w:p w14:paraId="3B3DF0EC" w14:textId="77777777" w:rsidR="00C53BA7" w:rsidRPr="00E332EF" w:rsidRDefault="00C53BA7" w:rsidP="00C53BA7">
            <w:pPr>
              <w:rPr>
                <w:sz w:val="22"/>
                <w:szCs w:val="22"/>
              </w:rPr>
            </w:pPr>
            <w:r w:rsidRPr="00E332EF">
              <w:rPr>
                <w:sz w:val="22"/>
                <w:szCs w:val="22"/>
              </w:rPr>
              <w:t>ОАО "ДСК "АВТОБАН"</w:t>
            </w:r>
          </w:p>
        </w:tc>
        <w:tc>
          <w:tcPr>
            <w:tcW w:w="2680" w:type="dxa"/>
            <w:tcBorders>
              <w:top w:val="single" w:sz="6" w:space="0" w:color="auto"/>
              <w:left w:val="single" w:sz="6" w:space="0" w:color="auto"/>
              <w:bottom w:val="single" w:sz="6" w:space="0" w:color="auto"/>
              <w:right w:val="double" w:sz="6" w:space="0" w:color="auto"/>
            </w:tcBorders>
          </w:tcPr>
          <w:p w14:paraId="5250573D" w14:textId="77777777" w:rsidR="00C53BA7" w:rsidRPr="00E332EF" w:rsidRDefault="00C53BA7" w:rsidP="00C53BA7">
            <w:pPr>
              <w:rPr>
                <w:sz w:val="22"/>
                <w:szCs w:val="22"/>
              </w:rPr>
            </w:pPr>
            <w:r w:rsidRPr="00E332EF">
              <w:rPr>
                <w:sz w:val="22"/>
                <w:szCs w:val="22"/>
              </w:rPr>
              <w:t>Директор Московского филиала</w:t>
            </w:r>
          </w:p>
        </w:tc>
      </w:tr>
      <w:tr w:rsidR="00C53BA7" w:rsidRPr="00E332EF" w14:paraId="30D44422" w14:textId="77777777" w:rsidTr="00C53BA7">
        <w:tc>
          <w:tcPr>
            <w:tcW w:w="1332" w:type="dxa"/>
            <w:tcBorders>
              <w:top w:val="single" w:sz="6" w:space="0" w:color="auto"/>
              <w:left w:val="double" w:sz="6" w:space="0" w:color="auto"/>
              <w:bottom w:val="single" w:sz="6" w:space="0" w:color="auto"/>
              <w:right w:val="single" w:sz="6" w:space="0" w:color="auto"/>
            </w:tcBorders>
          </w:tcPr>
          <w:p w14:paraId="11243A21" w14:textId="77777777" w:rsidR="00C53BA7" w:rsidRPr="00E332EF" w:rsidRDefault="00C53BA7" w:rsidP="00C53BA7">
            <w:pPr>
              <w:rPr>
                <w:sz w:val="22"/>
                <w:szCs w:val="22"/>
              </w:rPr>
            </w:pPr>
            <w:r w:rsidRPr="00E332EF">
              <w:rPr>
                <w:sz w:val="22"/>
                <w:szCs w:val="22"/>
              </w:rPr>
              <w:t>2016</w:t>
            </w:r>
          </w:p>
        </w:tc>
        <w:tc>
          <w:tcPr>
            <w:tcW w:w="1260" w:type="dxa"/>
            <w:tcBorders>
              <w:top w:val="single" w:sz="6" w:space="0" w:color="auto"/>
              <w:left w:val="single" w:sz="6" w:space="0" w:color="auto"/>
              <w:bottom w:val="single" w:sz="6" w:space="0" w:color="auto"/>
              <w:right w:val="single" w:sz="6" w:space="0" w:color="auto"/>
            </w:tcBorders>
          </w:tcPr>
          <w:p w14:paraId="35D6CD58" w14:textId="77777777" w:rsidR="00C53BA7" w:rsidRPr="00E332EF" w:rsidRDefault="00C53BA7" w:rsidP="00C53BA7">
            <w:pPr>
              <w:rPr>
                <w:sz w:val="22"/>
                <w:szCs w:val="22"/>
              </w:rPr>
            </w:pPr>
            <w:r w:rsidRPr="00E332EF">
              <w:rPr>
                <w:sz w:val="22"/>
                <w:szCs w:val="22"/>
              </w:rPr>
              <w:t>2017</w:t>
            </w:r>
          </w:p>
        </w:tc>
        <w:tc>
          <w:tcPr>
            <w:tcW w:w="3980" w:type="dxa"/>
            <w:tcBorders>
              <w:top w:val="single" w:sz="6" w:space="0" w:color="auto"/>
              <w:left w:val="single" w:sz="6" w:space="0" w:color="auto"/>
              <w:bottom w:val="single" w:sz="6" w:space="0" w:color="auto"/>
              <w:right w:val="single" w:sz="6" w:space="0" w:color="auto"/>
            </w:tcBorders>
          </w:tcPr>
          <w:p w14:paraId="0C907C25" w14:textId="77777777" w:rsidR="00C53BA7" w:rsidRPr="00E332EF" w:rsidRDefault="00C53BA7" w:rsidP="00C53BA7">
            <w:pPr>
              <w:rPr>
                <w:sz w:val="22"/>
                <w:szCs w:val="22"/>
              </w:rPr>
            </w:pPr>
            <w:r w:rsidRPr="00E332EF">
              <w:rPr>
                <w:sz w:val="22"/>
                <w:szCs w:val="22"/>
              </w:rPr>
              <w:t>ОАО "СУ-910"</w:t>
            </w:r>
          </w:p>
        </w:tc>
        <w:tc>
          <w:tcPr>
            <w:tcW w:w="2680" w:type="dxa"/>
            <w:tcBorders>
              <w:top w:val="single" w:sz="6" w:space="0" w:color="auto"/>
              <w:left w:val="single" w:sz="6" w:space="0" w:color="auto"/>
              <w:bottom w:val="single" w:sz="6" w:space="0" w:color="auto"/>
              <w:right w:val="double" w:sz="6" w:space="0" w:color="auto"/>
            </w:tcBorders>
          </w:tcPr>
          <w:p w14:paraId="1DF73C62" w14:textId="77777777" w:rsidR="00C53BA7" w:rsidRPr="00E332EF" w:rsidRDefault="00C53BA7" w:rsidP="00C53BA7">
            <w:pPr>
              <w:rPr>
                <w:sz w:val="22"/>
                <w:szCs w:val="22"/>
              </w:rPr>
            </w:pPr>
            <w:r w:rsidRPr="00E332EF">
              <w:rPr>
                <w:sz w:val="22"/>
                <w:szCs w:val="22"/>
              </w:rPr>
              <w:t>Директор</w:t>
            </w:r>
          </w:p>
        </w:tc>
      </w:tr>
      <w:tr w:rsidR="00C53BA7" w:rsidRPr="00E332EF" w14:paraId="7035AB3A" w14:textId="77777777" w:rsidTr="00C53BA7">
        <w:tc>
          <w:tcPr>
            <w:tcW w:w="1332" w:type="dxa"/>
            <w:tcBorders>
              <w:top w:val="single" w:sz="6" w:space="0" w:color="auto"/>
              <w:left w:val="double" w:sz="6" w:space="0" w:color="auto"/>
              <w:bottom w:val="double" w:sz="6" w:space="0" w:color="auto"/>
              <w:right w:val="single" w:sz="6" w:space="0" w:color="auto"/>
            </w:tcBorders>
          </w:tcPr>
          <w:p w14:paraId="5A469F98" w14:textId="77777777" w:rsidR="00C53BA7" w:rsidRPr="00E332EF" w:rsidRDefault="00C53BA7" w:rsidP="00C53BA7">
            <w:pPr>
              <w:rPr>
                <w:sz w:val="22"/>
                <w:szCs w:val="22"/>
              </w:rPr>
            </w:pPr>
            <w:r w:rsidRPr="00E332EF">
              <w:rPr>
                <w:sz w:val="22"/>
                <w:szCs w:val="22"/>
              </w:rPr>
              <w:t>2018</w:t>
            </w:r>
          </w:p>
        </w:tc>
        <w:tc>
          <w:tcPr>
            <w:tcW w:w="1260" w:type="dxa"/>
            <w:tcBorders>
              <w:top w:val="single" w:sz="6" w:space="0" w:color="auto"/>
              <w:left w:val="single" w:sz="6" w:space="0" w:color="auto"/>
              <w:bottom w:val="double" w:sz="6" w:space="0" w:color="auto"/>
              <w:right w:val="single" w:sz="6" w:space="0" w:color="auto"/>
            </w:tcBorders>
          </w:tcPr>
          <w:p w14:paraId="626582DA" w14:textId="77777777" w:rsidR="00C53BA7" w:rsidRPr="00E332EF" w:rsidRDefault="00C53BA7" w:rsidP="00C53BA7">
            <w:pPr>
              <w:rPr>
                <w:sz w:val="22"/>
                <w:szCs w:val="22"/>
              </w:rPr>
            </w:pPr>
            <w:r w:rsidRPr="00E332EF">
              <w:rPr>
                <w:sz w:val="22"/>
                <w:szCs w:val="22"/>
              </w:rPr>
              <w:t>Настоящее время</w:t>
            </w:r>
          </w:p>
        </w:tc>
        <w:tc>
          <w:tcPr>
            <w:tcW w:w="3980" w:type="dxa"/>
            <w:tcBorders>
              <w:top w:val="single" w:sz="6" w:space="0" w:color="auto"/>
              <w:left w:val="single" w:sz="6" w:space="0" w:color="auto"/>
              <w:bottom w:val="double" w:sz="6" w:space="0" w:color="auto"/>
              <w:right w:val="single" w:sz="6" w:space="0" w:color="auto"/>
            </w:tcBorders>
          </w:tcPr>
          <w:p w14:paraId="6B59CFF7" w14:textId="77777777" w:rsidR="00C53BA7" w:rsidRPr="00E332EF" w:rsidRDefault="00C53BA7" w:rsidP="00C53BA7">
            <w:pPr>
              <w:rPr>
                <w:sz w:val="22"/>
                <w:szCs w:val="22"/>
              </w:rPr>
            </w:pPr>
            <w:r w:rsidRPr="00E332EF">
              <w:rPr>
                <w:sz w:val="22"/>
                <w:szCs w:val="22"/>
              </w:rPr>
              <w:t>АО " ДСК "АВТОБАН "</w:t>
            </w:r>
          </w:p>
        </w:tc>
        <w:tc>
          <w:tcPr>
            <w:tcW w:w="2680" w:type="dxa"/>
            <w:tcBorders>
              <w:top w:val="single" w:sz="6" w:space="0" w:color="auto"/>
              <w:left w:val="single" w:sz="6" w:space="0" w:color="auto"/>
              <w:bottom w:val="double" w:sz="6" w:space="0" w:color="auto"/>
              <w:right w:val="double" w:sz="6" w:space="0" w:color="auto"/>
            </w:tcBorders>
          </w:tcPr>
          <w:p w14:paraId="6F8C30B6" w14:textId="77777777" w:rsidR="00C53BA7" w:rsidRPr="00E332EF" w:rsidRDefault="00C53BA7" w:rsidP="00C53BA7">
            <w:pPr>
              <w:rPr>
                <w:sz w:val="22"/>
                <w:szCs w:val="22"/>
              </w:rPr>
            </w:pPr>
            <w:r w:rsidRPr="00E332EF">
              <w:rPr>
                <w:sz w:val="22"/>
                <w:szCs w:val="22"/>
              </w:rPr>
              <w:t>Исполнительный директор</w:t>
            </w:r>
          </w:p>
        </w:tc>
      </w:tr>
    </w:tbl>
    <w:p w14:paraId="55F6CCAD" w14:textId="77777777" w:rsidR="00C53BA7" w:rsidRPr="00E332EF" w:rsidRDefault="00C53BA7" w:rsidP="00C53BA7">
      <w:pPr>
        <w:rPr>
          <w:sz w:val="22"/>
          <w:szCs w:val="22"/>
        </w:rPr>
      </w:pPr>
    </w:p>
    <w:p w14:paraId="7816E562" w14:textId="77777777" w:rsidR="00C53BA7" w:rsidRPr="00E332EF" w:rsidRDefault="00C53BA7" w:rsidP="00C53BA7">
      <w:pPr>
        <w:pStyle w:val="ThinDelim"/>
        <w:rPr>
          <w:sz w:val="22"/>
          <w:szCs w:val="22"/>
        </w:rPr>
      </w:pPr>
    </w:p>
    <w:p w14:paraId="216AC6F5" w14:textId="77777777" w:rsidR="00C53BA7" w:rsidRPr="00E332EF" w:rsidRDefault="00C53BA7" w:rsidP="00C53BA7">
      <w:pPr>
        <w:ind w:left="200"/>
        <w:rPr>
          <w:sz w:val="22"/>
          <w:szCs w:val="22"/>
        </w:rPr>
      </w:pPr>
      <w:r w:rsidRPr="00E332EF">
        <w:rPr>
          <w:rStyle w:val="Subst"/>
          <w:sz w:val="22"/>
          <w:szCs w:val="22"/>
        </w:rPr>
        <w:t>Доли участия в уставном капитале эмитента/обыкновенных акций не имеет</w:t>
      </w:r>
    </w:p>
    <w:p w14:paraId="185F5D47" w14:textId="77777777" w:rsidR="00C53BA7" w:rsidRPr="00E332EF" w:rsidRDefault="00C53BA7" w:rsidP="00C53BA7">
      <w:pPr>
        <w:pStyle w:val="ThinDelim"/>
        <w:rPr>
          <w:sz w:val="22"/>
          <w:szCs w:val="22"/>
        </w:rPr>
      </w:pPr>
    </w:p>
    <w:p w14:paraId="1D8A3015" w14:textId="77777777" w:rsidR="00C53BA7" w:rsidRPr="00E332EF" w:rsidRDefault="00C53BA7" w:rsidP="00C53BA7">
      <w:pPr>
        <w:pStyle w:val="SubHeading"/>
        <w:ind w:left="200"/>
        <w:rPr>
          <w:sz w:val="22"/>
          <w:szCs w:val="22"/>
        </w:rPr>
      </w:pPr>
      <w:r w:rsidRPr="00E332EF">
        <w:rPr>
          <w:sz w:val="22"/>
          <w:szCs w:val="22"/>
        </w:rPr>
        <w:t xml:space="preserve">Доли участия лица в уставном (складочном) капитале (паевом фонде) дочерних и зависимых обществ </w:t>
      </w:r>
      <w:r w:rsidRPr="00E332EF">
        <w:rPr>
          <w:rFonts w:eastAsia="Times New Roman"/>
          <w:bCs/>
          <w:sz w:val="22"/>
          <w:szCs w:val="22"/>
        </w:rPr>
        <w:t>лица, предоставившего обеспечение</w:t>
      </w:r>
    </w:p>
    <w:p w14:paraId="59634D73" w14:textId="77777777" w:rsidR="00C53BA7" w:rsidRPr="00E332EF" w:rsidRDefault="00C53BA7" w:rsidP="00C53BA7">
      <w:pPr>
        <w:ind w:left="400"/>
        <w:rPr>
          <w:sz w:val="22"/>
          <w:szCs w:val="22"/>
        </w:rPr>
      </w:pPr>
      <w:r w:rsidRPr="00E332EF">
        <w:rPr>
          <w:rStyle w:val="Subst"/>
          <w:sz w:val="22"/>
          <w:szCs w:val="22"/>
        </w:rPr>
        <w:t>Лицо указанных долей не имеет</w:t>
      </w:r>
    </w:p>
    <w:p w14:paraId="519F1AFB" w14:textId="77777777" w:rsidR="00C53BA7" w:rsidRPr="00E332EF" w:rsidRDefault="00C53BA7" w:rsidP="00C53BA7">
      <w:pPr>
        <w:ind w:left="200"/>
        <w:rPr>
          <w:sz w:val="22"/>
          <w:szCs w:val="22"/>
        </w:rPr>
      </w:pPr>
      <w:r w:rsidRPr="00E332EF">
        <w:rPr>
          <w:sz w:val="22"/>
          <w:szCs w:val="22"/>
        </w:rPr>
        <w:t xml:space="preserve">Сведения о характере любых родственных связей с иными лицами, входящими в состав органов управления </w:t>
      </w:r>
      <w:r w:rsidRPr="00E332EF">
        <w:rPr>
          <w:rFonts w:eastAsia="Times New Roman"/>
          <w:bCs/>
          <w:sz w:val="22"/>
          <w:szCs w:val="22"/>
        </w:rPr>
        <w:t>лица, предоставившего обеспечение</w:t>
      </w:r>
      <w:r w:rsidRPr="00E332EF">
        <w:rPr>
          <w:sz w:val="22"/>
          <w:szCs w:val="22"/>
        </w:rPr>
        <w:t xml:space="preserve"> и/или органов контроля за финансово-хозяйственной деятельностью </w:t>
      </w:r>
      <w:r w:rsidRPr="00E332EF">
        <w:rPr>
          <w:rFonts w:eastAsia="Times New Roman"/>
          <w:bCs/>
          <w:sz w:val="22"/>
          <w:szCs w:val="22"/>
        </w:rPr>
        <w:t>лица, предоставившего обеспечение</w:t>
      </w:r>
      <w:r w:rsidRPr="00E332EF">
        <w:rPr>
          <w:sz w:val="22"/>
          <w:szCs w:val="22"/>
        </w:rPr>
        <w:t>:</w:t>
      </w:r>
      <w:r w:rsidRPr="00E332EF">
        <w:rPr>
          <w:sz w:val="22"/>
          <w:szCs w:val="22"/>
        </w:rPr>
        <w:br/>
      </w:r>
    </w:p>
    <w:p w14:paraId="5FDADFBB" w14:textId="77777777" w:rsidR="00C53BA7" w:rsidRPr="00E332EF" w:rsidRDefault="00C53BA7" w:rsidP="00C53BA7">
      <w:pPr>
        <w:ind w:left="400"/>
        <w:rPr>
          <w:sz w:val="22"/>
          <w:szCs w:val="22"/>
        </w:rPr>
      </w:pPr>
      <w:r w:rsidRPr="00E332EF">
        <w:rPr>
          <w:rStyle w:val="Subst"/>
          <w:sz w:val="22"/>
          <w:szCs w:val="22"/>
        </w:rPr>
        <w:t>Указанных родственных связей нет</w:t>
      </w:r>
    </w:p>
    <w:p w14:paraId="6AC5ECE3" w14:textId="77777777" w:rsidR="00C53BA7" w:rsidRPr="00E332EF" w:rsidRDefault="00C53BA7" w:rsidP="00C53BA7">
      <w:pPr>
        <w:ind w:left="200"/>
        <w:rPr>
          <w:sz w:val="22"/>
          <w:szCs w:val="22"/>
        </w:rPr>
      </w:pPr>
      <w:r w:rsidRPr="00E332EF">
        <w:rPr>
          <w:sz w:val="22"/>
          <w:szCs w:val="22"/>
        </w:rPr>
        <w:t>Сведения о привлечении такого лица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судимости) за преступления в сфере экономики или за преступления против государственной власти:</w:t>
      </w:r>
      <w:r w:rsidRPr="00E332EF">
        <w:rPr>
          <w:sz w:val="22"/>
          <w:szCs w:val="22"/>
        </w:rPr>
        <w:br/>
      </w:r>
    </w:p>
    <w:p w14:paraId="461DA624" w14:textId="77777777" w:rsidR="00C53BA7" w:rsidRPr="00E332EF" w:rsidRDefault="00C53BA7" w:rsidP="00C53BA7">
      <w:pPr>
        <w:ind w:left="400"/>
        <w:rPr>
          <w:sz w:val="22"/>
          <w:szCs w:val="22"/>
        </w:rPr>
      </w:pPr>
      <w:r w:rsidRPr="00E332EF">
        <w:rPr>
          <w:rStyle w:val="Subst"/>
          <w:sz w:val="22"/>
          <w:szCs w:val="22"/>
        </w:rPr>
        <w:t>Лицо к указанным видам ответственности не привлекалось</w:t>
      </w:r>
    </w:p>
    <w:p w14:paraId="7A7B9FA5" w14:textId="77777777" w:rsidR="00C53BA7" w:rsidRPr="00E332EF" w:rsidRDefault="00C53BA7" w:rsidP="00C53BA7">
      <w:pPr>
        <w:ind w:left="200"/>
        <w:rPr>
          <w:sz w:val="22"/>
          <w:szCs w:val="22"/>
        </w:rPr>
      </w:pPr>
      <w:r w:rsidRPr="00E332EF">
        <w:rPr>
          <w:sz w:val="22"/>
          <w:szCs w:val="22"/>
        </w:rPr>
        <w:t>Сведения о занятии таким лицом должностей в органах управления коммерческих организаций в период, когда в отношении указанных организаций было возбуждено дело о банкротстве и/или введена одна из процедур банкротства, предусмотренных законодательством Российской Федерации о несостоятельности (банкротстве):</w:t>
      </w:r>
      <w:r w:rsidRPr="00E332EF">
        <w:rPr>
          <w:sz w:val="22"/>
          <w:szCs w:val="22"/>
        </w:rPr>
        <w:br/>
      </w:r>
    </w:p>
    <w:p w14:paraId="73A884B5" w14:textId="77777777" w:rsidR="00C53BA7" w:rsidRPr="00E332EF" w:rsidRDefault="00C53BA7" w:rsidP="00C53BA7">
      <w:pPr>
        <w:ind w:left="400"/>
        <w:rPr>
          <w:sz w:val="22"/>
          <w:szCs w:val="22"/>
        </w:rPr>
      </w:pPr>
      <w:r w:rsidRPr="00E332EF">
        <w:rPr>
          <w:rStyle w:val="Subst"/>
          <w:sz w:val="22"/>
          <w:szCs w:val="22"/>
        </w:rPr>
        <w:t>Лицо указанных должностей не занимало</w:t>
      </w:r>
    </w:p>
    <w:p w14:paraId="22F8190E" w14:textId="77777777" w:rsidR="00C53BA7" w:rsidRPr="00E332EF" w:rsidRDefault="00C53BA7" w:rsidP="00C53BA7">
      <w:pPr>
        <w:ind w:left="200"/>
        <w:rPr>
          <w:rFonts w:eastAsia="Times New Roman"/>
          <w:sz w:val="22"/>
          <w:szCs w:val="22"/>
        </w:rPr>
      </w:pPr>
    </w:p>
    <w:p w14:paraId="22E5E6F5" w14:textId="77777777" w:rsidR="00C53BA7" w:rsidRPr="00E332EF" w:rsidRDefault="00C53BA7" w:rsidP="00C53BA7">
      <w:pPr>
        <w:ind w:left="200"/>
        <w:rPr>
          <w:rFonts w:eastAsia="Times New Roman"/>
          <w:sz w:val="22"/>
          <w:szCs w:val="22"/>
        </w:rPr>
      </w:pPr>
      <w:r w:rsidRPr="00E332EF">
        <w:rPr>
          <w:rFonts w:eastAsia="Times New Roman"/>
          <w:b/>
          <w:bCs/>
          <w:i/>
          <w:iCs/>
          <w:sz w:val="22"/>
          <w:szCs w:val="22"/>
        </w:rPr>
        <w:t>У Поручителя действует Положение о Совете директоров, утвержденное общим собранием акционеров ОАО «Дорожно-строительная компания «АВТОБАН» 21 июня 2004 года (Протокол от 30.06.2004 г. №1).</w:t>
      </w:r>
    </w:p>
    <w:p w14:paraId="68DA19AC" w14:textId="77777777" w:rsidR="00A21F97" w:rsidRPr="00E332EF" w:rsidRDefault="00A21F97" w:rsidP="00A21F97">
      <w:pPr>
        <w:rPr>
          <w:sz w:val="22"/>
          <w:szCs w:val="22"/>
        </w:rPr>
      </w:pPr>
    </w:p>
    <w:p w14:paraId="1217BF11" w14:textId="77777777" w:rsidR="00A21F97" w:rsidRPr="00E332EF" w:rsidRDefault="00A21F97" w:rsidP="00A21F97">
      <w:pPr>
        <w:rPr>
          <w:sz w:val="22"/>
          <w:szCs w:val="22"/>
        </w:rPr>
      </w:pPr>
    </w:p>
    <w:p w14:paraId="3409B203" w14:textId="77777777" w:rsidR="004D4CDC" w:rsidRPr="00E332EF" w:rsidRDefault="004D4CDC">
      <w:pPr>
        <w:pStyle w:val="2"/>
      </w:pPr>
      <w:r w:rsidRPr="00E332EF">
        <w:t>5.2.2. Информация о единоличном исполнительном органе лица, предоставившего обеспечение</w:t>
      </w:r>
    </w:p>
    <w:p w14:paraId="72FEF7D3" w14:textId="77777777" w:rsidR="00C53BA7" w:rsidRPr="00E332EF" w:rsidRDefault="00C53BA7" w:rsidP="00C53BA7">
      <w:pPr>
        <w:ind w:left="200"/>
        <w:rPr>
          <w:rFonts w:eastAsia="Times New Roman"/>
          <w:sz w:val="22"/>
          <w:szCs w:val="22"/>
        </w:rPr>
      </w:pPr>
      <w:r w:rsidRPr="00E332EF">
        <w:rPr>
          <w:rFonts w:eastAsia="Times New Roman"/>
          <w:sz w:val="22"/>
          <w:szCs w:val="22"/>
        </w:rPr>
        <w:t>ФИО:</w:t>
      </w:r>
      <w:r w:rsidRPr="00E332EF">
        <w:rPr>
          <w:rFonts w:eastAsia="Times New Roman"/>
          <w:b/>
          <w:bCs/>
          <w:i/>
          <w:iCs/>
          <w:sz w:val="22"/>
          <w:szCs w:val="22"/>
        </w:rPr>
        <w:t xml:space="preserve"> Андреев Алексей Владимирович</w:t>
      </w:r>
    </w:p>
    <w:p w14:paraId="3A765895" w14:textId="77777777" w:rsidR="00C53BA7" w:rsidRPr="00E332EF" w:rsidRDefault="00C53BA7" w:rsidP="00C53BA7">
      <w:pPr>
        <w:ind w:left="200"/>
        <w:rPr>
          <w:rFonts w:eastAsia="Times New Roman"/>
          <w:sz w:val="22"/>
          <w:szCs w:val="22"/>
        </w:rPr>
      </w:pPr>
      <w:r w:rsidRPr="00E332EF">
        <w:rPr>
          <w:rFonts w:eastAsia="Times New Roman"/>
          <w:sz w:val="22"/>
          <w:szCs w:val="22"/>
        </w:rPr>
        <w:t>Год рождения:</w:t>
      </w:r>
      <w:r w:rsidRPr="00E332EF">
        <w:rPr>
          <w:rFonts w:eastAsia="Times New Roman"/>
          <w:b/>
          <w:bCs/>
          <w:i/>
          <w:iCs/>
          <w:sz w:val="22"/>
          <w:szCs w:val="22"/>
        </w:rPr>
        <w:t xml:space="preserve"> 1959</w:t>
      </w:r>
    </w:p>
    <w:p w14:paraId="69311A94" w14:textId="77777777" w:rsidR="00C53BA7" w:rsidRPr="00E332EF" w:rsidRDefault="00C53BA7" w:rsidP="00C53BA7">
      <w:pPr>
        <w:ind w:left="200"/>
        <w:rPr>
          <w:rFonts w:eastAsia="Times New Roman"/>
          <w:sz w:val="22"/>
          <w:szCs w:val="22"/>
        </w:rPr>
      </w:pPr>
      <w:r w:rsidRPr="00E332EF">
        <w:rPr>
          <w:rFonts w:eastAsia="Times New Roman"/>
          <w:sz w:val="22"/>
          <w:szCs w:val="22"/>
        </w:rPr>
        <w:t xml:space="preserve">Образование: </w:t>
      </w:r>
      <w:r w:rsidRPr="00E332EF">
        <w:rPr>
          <w:rFonts w:eastAsia="Times New Roman"/>
          <w:b/>
          <w:bCs/>
          <w:i/>
          <w:iCs/>
          <w:sz w:val="22"/>
          <w:szCs w:val="22"/>
        </w:rPr>
        <w:t xml:space="preserve">Высшее- Академия народного </w:t>
      </w:r>
      <w:proofErr w:type="gramStart"/>
      <w:r w:rsidRPr="00E332EF">
        <w:rPr>
          <w:rFonts w:eastAsia="Times New Roman"/>
          <w:b/>
          <w:bCs/>
          <w:i/>
          <w:iCs/>
          <w:sz w:val="22"/>
          <w:szCs w:val="22"/>
        </w:rPr>
        <w:t>хозяйства  при</w:t>
      </w:r>
      <w:proofErr w:type="gramEnd"/>
      <w:r w:rsidRPr="00E332EF">
        <w:rPr>
          <w:rFonts w:eastAsia="Times New Roman"/>
          <w:b/>
          <w:bCs/>
          <w:i/>
          <w:iCs/>
          <w:sz w:val="22"/>
          <w:szCs w:val="22"/>
        </w:rPr>
        <w:t xml:space="preserve"> Правительстве РФ; Московский автомобильно-дорожный институт</w:t>
      </w:r>
    </w:p>
    <w:p w14:paraId="1BD5806D" w14:textId="77777777" w:rsidR="00C53BA7" w:rsidRPr="00E332EF" w:rsidRDefault="00C53BA7" w:rsidP="00C53BA7">
      <w:pPr>
        <w:ind w:left="200"/>
        <w:rPr>
          <w:rFonts w:eastAsia="Times New Roman"/>
          <w:sz w:val="22"/>
          <w:szCs w:val="22"/>
        </w:rPr>
      </w:pPr>
      <w:r w:rsidRPr="00E332EF">
        <w:rPr>
          <w:rFonts w:eastAsia="Times New Roman"/>
          <w:sz w:val="22"/>
          <w:szCs w:val="22"/>
        </w:rPr>
        <w:t>Все должности, занимаемые данным лицом в эмитенте и других организациях за последние 5 лет и в настоящее время в хронологическом порядке, в том числе по совместительству</w:t>
      </w:r>
    </w:p>
    <w:p w14:paraId="68AC9536" w14:textId="77777777" w:rsidR="00C53BA7" w:rsidRPr="00E332EF" w:rsidRDefault="00C53BA7" w:rsidP="00C53BA7">
      <w:pPr>
        <w:spacing w:after="0"/>
        <w:rPr>
          <w:rFonts w:eastAsia="Times New Roman"/>
          <w:sz w:val="22"/>
          <w:szCs w:val="22"/>
        </w:rPr>
      </w:pPr>
    </w:p>
    <w:tbl>
      <w:tblPr>
        <w:tblW w:w="0" w:type="auto"/>
        <w:tblLayout w:type="fixed"/>
        <w:tblCellMar>
          <w:left w:w="72" w:type="dxa"/>
          <w:right w:w="72" w:type="dxa"/>
        </w:tblCellMar>
        <w:tblLook w:val="0000" w:firstRow="0" w:lastRow="0" w:firstColumn="0" w:lastColumn="0" w:noHBand="0" w:noVBand="0"/>
      </w:tblPr>
      <w:tblGrid>
        <w:gridCol w:w="1332"/>
        <w:gridCol w:w="1260"/>
        <w:gridCol w:w="3980"/>
        <w:gridCol w:w="2680"/>
      </w:tblGrid>
      <w:tr w:rsidR="00C53BA7" w:rsidRPr="00E332EF" w14:paraId="25FF25FD" w14:textId="77777777" w:rsidTr="00C53BA7">
        <w:tc>
          <w:tcPr>
            <w:tcW w:w="2592" w:type="dxa"/>
            <w:gridSpan w:val="2"/>
            <w:tcBorders>
              <w:top w:val="double" w:sz="6" w:space="0" w:color="auto"/>
              <w:left w:val="double" w:sz="6" w:space="0" w:color="auto"/>
              <w:bottom w:val="single" w:sz="6" w:space="0" w:color="auto"/>
              <w:right w:val="single" w:sz="6" w:space="0" w:color="auto"/>
            </w:tcBorders>
          </w:tcPr>
          <w:p w14:paraId="3FE51AA0" w14:textId="77777777" w:rsidR="00C53BA7" w:rsidRPr="00E332EF" w:rsidRDefault="00C53BA7" w:rsidP="00C53BA7">
            <w:pPr>
              <w:jc w:val="center"/>
              <w:rPr>
                <w:rFonts w:eastAsia="Times New Roman"/>
                <w:sz w:val="22"/>
                <w:szCs w:val="22"/>
              </w:rPr>
            </w:pPr>
            <w:r w:rsidRPr="00E332EF">
              <w:rPr>
                <w:rFonts w:eastAsia="Times New Roman"/>
                <w:sz w:val="22"/>
                <w:szCs w:val="22"/>
              </w:rPr>
              <w:t>Период</w:t>
            </w:r>
          </w:p>
        </w:tc>
        <w:tc>
          <w:tcPr>
            <w:tcW w:w="3980" w:type="dxa"/>
            <w:tcBorders>
              <w:top w:val="double" w:sz="6" w:space="0" w:color="auto"/>
              <w:left w:val="single" w:sz="6" w:space="0" w:color="auto"/>
              <w:bottom w:val="single" w:sz="6" w:space="0" w:color="auto"/>
              <w:right w:val="single" w:sz="6" w:space="0" w:color="auto"/>
            </w:tcBorders>
          </w:tcPr>
          <w:p w14:paraId="533B3614" w14:textId="77777777" w:rsidR="00C53BA7" w:rsidRPr="00E332EF" w:rsidRDefault="00C53BA7" w:rsidP="00C53BA7">
            <w:pPr>
              <w:jc w:val="center"/>
              <w:rPr>
                <w:rFonts w:eastAsia="Times New Roman"/>
                <w:sz w:val="22"/>
                <w:szCs w:val="22"/>
              </w:rPr>
            </w:pPr>
            <w:r w:rsidRPr="00E332EF">
              <w:rPr>
                <w:rFonts w:eastAsia="Times New Roman"/>
                <w:sz w:val="22"/>
                <w:szCs w:val="22"/>
              </w:rPr>
              <w:t>Наименование организации</w:t>
            </w:r>
          </w:p>
        </w:tc>
        <w:tc>
          <w:tcPr>
            <w:tcW w:w="2680" w:type="dxa"/>
            <w:tcBorders>
              <w:top w:val="double" w:sz="6" w:space="0" w:color="auto"/>
              <w:left w:val="single" w:sz="6" w:space="0" w:color="auto"/>
              <w:bottom w:val="single" w:sz="6" w:space="0" w:color="auto"/>
              <w:right w:val="double" w:sz="6" w:space="0" w:color="auto"/>
            </w:tcBorders>
          </w:tcPr>
          <w:p w14:paraId="219681D2" w14:textId="77777777" w:rsidR="00C53BA7" w:rsidRPr="00E332EF" w:rsidRDefault="00C53BA7" w:rsidP="00C53BA7">
            <w:pPr>
              <w:jc w:val="center"/>
              <w:rPr>
                <w:rFonts w:eastAsia="Times New Roman"/>
                <w:sz w:val="22"/>
                <w:szCs w:val="22"/>
              </w:rPr>
            </w:pPr>
            <w:r w:rsidRPr="00E332EF">
              <w:rPr>
                <w:rFonts w:eastAsia="Times New Roman"/>
                <w:sz w:val="22"/>
                <w:szCs w:val="22"/>
              </w:rPr>
              <w:t>Должность</w:t>
            </w:r>
          </w:p>
        </w:tc>
      </w:tr>
      <w:tr w:rsidR="00C53BA7" w:rsidRPr="00E332EF" w14:paraId="59E8EFF8" w14:textId="77777777" w:rsidTr="00C53BA7">
        <w:tc>
          <w:tcPr>
            <w:tcW w:w="1332" w:type="dxa"/>
            <w:tcBorders>
              <w:top w:val="single" w:sz="6" w:space="0" w:color="auto"/>
              <w:left w:val="double" w:sz="6" w:space="0" w:color="auto"/>
              <w:bottom w:val="single" w:sz="6" w:space="0" w:color="auto"/>
              <w:right w:val="single" w:sz="6" w:space="0" w:color="auto"/>
            </w:tcBorders>
          </w:tcPr>
          <w:p w14:paraId="48612670" w14:textId="77777777" w:rsidR="00C53BA7" w:rsidRPr="00E332EF" w:rsidRDefault="00C53BA7" w:rsidP="00C53BA7">
            <w:pPr>
              <w:jc w:val="center"/>
              <w:rPr>
                <w:rFonts w:eastAsia="Times New Roman"/>
                <w:sz w:val="22"/>
                <w:szCs w:val="22"/>
              </w:rPr>
            </w:pPr>
            <w:r w:rsidRPr="00E332EF">
              <w:rPr>
                <w:rFonts w:eastAsia="Times New Roman"/>
                <w:sz w:val="22"/>
                <w:szCs w:val="22"/>
              </w:rPr>
              <w:t>с</w:t>
            </w:r>
          </w:p>
        </w:tc>
        <w:tc>
          <w:tcPr>
            <w:tcW w:w="1260" w:type="dxa"/>
            <w:tcBorders>
              <w:top w:val="single" w:sz="6" w:space="0" w:color="auto"/>
              <w:left w:val="single" w:sz="6" w:space="0" w:color="auto"/>
              <w:bottom w:val="single" w:sz="6" w:space="0" w:color="auto"/>
              <w:right w:val="single" w:sz="6" w:space="0" w:color="auto"/>
            </w:tcBorders>
          </w:tcPr>
          <w:p w14:paraId="520C741F" w14:textId="77777777" w:rsidR="00C53BA7" w:rsidRPr="00E332EF" w:rsidRDefault="00C53BA7" w:rsidP="00C53BA7">
            <w:pPr>
              <w:jc w:val="center"/>
              <w:rPr>
                <w:rFonts w:eastAsia="Times New Roman"/>
                <w:sz w:val="22"/>
                <w:szCs w:val="22"/>
              </w:rPr>
            </w:pPr>
            <w:r w:rsidRPr="00E332EF">
              <w:rPr>
                <w:rFonts w:eastAsia="Times New Roman"/>
                <w:sz w:val="22"/>
                <w:szCs w:val="22"/>
              </w:rPr>
              <w:t>по</w:t>
            </w:r>
          </w:p>
        </w:tc>
        <w:tc>
          <w:tcPr>
            <w:tcW w:w="3980" w:type="dxa"/>
            <w:tcBorders>
              <w:top w:val="single" w:sz="6" w:space="0" w:color="auto"/>
              <w:left w:val="single" w:sz="6" w:space="0" w:color="auto"/>
              <w:bottom w:val="single" w:sz="6" w:space="0" w:color="auto"/>
              <w:right w:val="single" w:sz="6" w:space="0" w:color="auto"/>
            </w:tcBorders>
          </w:tcPr>
          <w:p w14:paraId="42CFB682" w14:textId="77777777" w:rsidR="00C53BA7" w:rsidRPr="00E332EF" w:rsidRDefault="00C53BA7" w:rsidP="00C53BA7">
            <w:pPr>
              <w:rPr>
                <w:rFonts w:eastAsia="Times New Roman"/>
                <w:sz w:val="22"/>
                <w:szCs w:val="22"/>
              </w:rPr>
            </w:pPr>
          </w:p>
        </w:tc>
        <w:tc>
          <w:tcPr>
            <w:tcW w:w="2680" w:type="dxa"/>
            <w:tcBorders>
              <w:top w:val="single" w:sz="6" w:space="0" w:color="auto"/>
              <w:left w:val="single" w:sz="6" w:space="0" w:color="auto"/>
              <w:bottom w:val="single" w:sz="6" w:space="0" w:color="auto"/>
              <w:right w:val="double" w:sz="6" w:space="0" w:color="auto"/>
            </w:tcBorders>
          </w:tcPr>
          <w:p w14:paraId="35996C9F" w14:textId="77777777" w:rsidR="00C53BA7" w:rsidRPr="00E332EF" w:rsidRDefault="00C53BA7" w:rsidP="00C53BA7">
            <w:pPr>
              <w:rPr>
                <w:rFonts w:eastAsia="Times New Roman"/>
                <w:sz w:val="22"/>
                <w:szCs w:val="22"/>
              </w:rPr>
            </w:pPr>
          </w:p>
        </w:tc>
      </w:tr>
      <w:tr w:rsidR="00C53BA7" w:rsidRPr="00E332EF" w14:paraId="102987A0" w14:textId="77777777" w:rsidTr="00C53BA7">
        <w:tc>
          <w:tcPr>
            <w:tcW w:w="1332" w:type="dxa"/>
            <w:tcBorders>
              <w:top w:val="single" w:sz="6" w:space="0" w:color="auto"/>
              <w:left w:val="double" w:sz="6" w:space="0" w:color="auto"/>
              <w:bottom w:val="single" w:sz="6" w:space="0" w:color="auto"/>
              <w:right w:val="single" w:sz="6" w:space="0" w:color="auto"/>
            </w:tcBorders>
          </w:tcPr>
          <w:p w14:paraId="584ADFA0" w14:textId="77777777" w:rsidR="00C53BA7" w:rsidRPr="00E332EF" w:rsidRDefault="00C53BA7" w:rsidP="00C53BA7">
            <w:pPr>
              <w:rPr>
                <w:rFonts w:eastAsia="Times New Roman"/>
                <w:sz w:val="22"/>
                <w:szCs w:val="22"/>
              </w:rPr>
            </w:pPr>
            <w:r w:rsidRPr="00E332EF">
              <w:rPr>
                <w:rFonts w:eastAsia="Times New Roman"/>
                <w:sz w:val="22"/>
                <w:szCs w:val="22"/>
              </w:rPr>
              <w:t>2013</w:t>
            </w:r>
          </w:p>
        </w:tc>
        <w:tc>
          <w:tcPr>
            <w:tcW w:w="1260" w:type="dxa"/>
            <w:tcBorders>
              <w:top w:val="single" w:sz="6" w:space="0" w:color="auto"/>
              <w:left w:val="single" w:sz="6" w:space="0" w:color="auto"/>
              <w:bottom w:val="single" w:sz="6" w:space="0" w:color="auto"/>
              <w:right w:val="single" w:sz="6" w:space="0" w:color="auto"/>
            </w:tcBorders>
          </w:tcPr>
          <w:p w14:paraId="4B71D17E" w14:textId="77777777" w:rsidR="00C53BA7" w:rsidRPr="00E332EF" w:rsidRDefault="00C53BA7" w:rsidP="00C53BA7">
            <w:pPr>
              <w:rPr>
                <w:rFonts w:eastAsia="Times New Roman"/>
                <w:sz w:val="22"/>
                <w:szCs w:val="22"/>
              </w:rPr>
            </w:pPr>
            <w:r w:rsidRPr="00E332EF">
              <w:rPr>
                <w:rFonts w:eastAsia="Times New Roman"/>
                <w:sz w:val="22"/>
                <w:szCs w:val="22"/>
              </w:rPr>
              <w:t>настоящее время</w:t>
            </w:r>
          </w:p>
        </w:tc>
        <w:tc>
          <w:tcPr>
            <w:tcW w:w="3980" w:type="dxa"/>
            <w:tcBorders>
              <w:top w:val="single" w:sz="6" w:space="0" w:color="auto"/>
              <w:left w:val="single" w:sz="6" w:space="0" w:color="auto"/>
              <w:bottom w:val="single" w:sz="6" w:space="0" w:color="auto"/>
              <w:right w:val="single" w:sz="6" w:space="0" w:color="auto"/>
            </w:tcBorders>
          </w:tcPr>
          <w:p w14:paraId="687EBCD7" w14:textId="77777777" w:rsidR="00C53BA7" w:rsidRPr="00E332EF" w:rsidRDefault="00C53BA7" w:rsidP="00C53BA7">
            <w:pPr>
              <w:rPr>
                <w:rFonts w:eastAsia="Times New Roman"/>
                <w:sz w:val="22"/>
                <w:szCs w:val="22"/>
              </w:rPr>
            </w:pPr>
            <w:r w:rsidRPr="00E332EF">
              <w:rPr>
                <w:rFonts w:eastAsia="Times New Roman"/>
                <w:sz w:val="22"/>
                <w:szCs w:val="22"/>
              </w:rPr>
              <w:t>АО "ДСК "АВТОБАН"</w:t>
            </w:r>
          </w:p>
        </w:tc>
        <w:tc>
          <w:tcPr>
            <w:tcW w:w="2680" w:type="dxa"/>
            <w:tcBorders>
              <w:top w:val="single" w:sz="6" w:space="0" w:color="auto"/>
              <w:left w:val="single" w:sz="6" w:space="0" w:color="auto"/>
              <w:bottom w:val="single" w:sz="6" w:space="0" w:color="auto"/>
              <w:right w:val="double" w:sz="6" w:space="0" w:color="auto"/>
            </w:tcBorders>
          </w:tcPr>
          <w:p w14:paraId="611F7DCA" w14:textId="77777777" w:rsidR="00C53BA7" w:rsidRPr="00E332EF" w:rsidRDefault="00C53BA7" w:rsidP="00C53BA7">
            <w:pPr>
              <w:rPr>
                <w:rFonts w:eastAsia="Times New Roman"/>
                <w:sz w:val="22"/>
                <w:szCs w:val="22"/>
              </w:rPr>
            </w:pPr>
            <w:r w:rsidRPr="00E332EF">
              <w:rPr>
                <w:rFonts w:eastAsia="Times New Roman"/>
                <w:sz w:val="22"/>
                <w:szCs w:val="22"/>
              </w:rPr>
              <w:t>Генеральный директор</w:t>
            </w:r>
          </w:p>
        </w:tc>
      </w:tr>
      <w:tr w:rsidR="00C53BA7" w:rsidRPr="00E332EF" w14:paraId="2064D69A" w14:textId="77777777" w:rsidTr="00C53BA7">
        <w:tc>
          <w:tcPr>
            <w:tcW w:w="1332" w:type="dxa"/>
            <w:tcBorders>
              <w:top w:val="single" w:sz="6" w:space="0" w:color="auto"/>
              <w:left w:val="double" w:sz="6" w:space="0" w:color="auto"/>
              <w:bottom w:val="single" w:sz="6" w:space="0" w:color="auto"/>
              <w:right w:val="single" w:sz="6" w:space="0" w:color="auto"/>
            </w:tcBorders>
          </w:tcPr>
          <w:p w14:paraId="2444C56A" w14:textId="77777777" w:rsidR="00C53BA7" w:rsidRPr="00E332EF" w:rsidRDefault="00C53BA7" w:rsidP="00C53BA7">
            <w:pPr>
              <w:rPr>
                <w:rFonts w:eastAsia="Times New Roman"/>
                <w:sz w:val="22"/>
                <w:szCs w:val="22"/>
              </w:rPr>
            </w:pPr>
            <w:r w:rsidRPr="00E332EF">
              <w:rPr>
                <w:rFonts w:eastAsia="Times New Roman"/>
                <w:sz w:val="22"/>
                <w:szCs w:val="22"/>
              </w:rPr>
              <w:t>2013</w:t>
            </w:r>
          </w:p>
        </w:tc>
        <w:tc>
          <w:tcPr>
            <w:tcW w:w="1260" w:type="dxa"/>
            <w:tcBorders>
              <w:top w:val="single" w:sz="6" w:space="0" w:color="auto"/>
              <w:left w:val="single" w:sz="6" w:space="0" w:color="auto"/>
              <w:bottom w:val="single" w:sz="6" w:space="0" w:color="auto"/>
              <w:right w:val="single" w:sz="6" w:space="0" w:color="auto"/>
            </w:tcBorders>
          </w:tcPr>
          <w:p w14:paraId="7D564780" w14:textId="77777777" w:rsidR="00C53BA7" w:rsidRPr="00E332EF" w:rsidRDefault="00C53BA7" w:rsidP="00C53BA7">
            <w:pPr>
              <w:rPr>
                <w:rFonts w:eastAsia="Times New Roman"/>
                <w:sz w:val="22"/>
                <w:szCs w:val="22"/>
              </w:rPr>
            </w:pPr>
            <w:r w:rsidRPr="00E332EF">
              <w:rPr>
                <w:rFonts w:eastAsia="Times New Roman"/>
                <w:sz w:val="22"/>
                <w:szCs w:val="22"/>
              </w:rPr>
              <w:t>настоящее время</w:t>
            </w:r>
          </w:p>
        </w:tc>
        <w:tc>
          <w:tcPr>
            <w:tcW w:w="3980" w:type="dxa"/>
            <w:tcBorders>
              <w:top w:val="single" w:sz="6" w:space="0" w:color="auto"/>
              <w:left w:val="single" w:sz="6" w:space="0" w:color="auto"/>
              <w:bottom w:val="single" w:sz="6" w:space="0" w:color="auto"/>
              <w:right w:val="single" w:sz="6" w:space="0" w:color="auto"/>
            </w:tcBorders>
          </w:tcPr>
          <w:p w14:paraId="7201EB17" w14:textId="77777777" w:rsidR="00C53BA7" w:rsidRPr="00E332EF" w:rsidRDefault="00C53BA7" w:rsidP="00C53BA7">
            <w:pPr>
              <w:rPr>
                <w:rFonts w:eastAsia="Times New Roman"/>
                <w:sz w:val="22"/>
                <w:szCs w:val="22"/>
              </w:rPr>
            </w:pPr>
            <w:r w:rsidRPr="00E332EF">
              <w:rPr>
                <w:rFonts w:eastAsia="Times New Roman"/>
                <w:sz w:val="22"/>
                <w:szCs w:val="22"/>
              </w:rPr>
              <w:t>ОАО "Ханты-</w:t>
            </w:r>
            <w:proofErr w:type="spellStart"/>
            <w:r w:rsidRPr="00E332EF">
              <w:rPr>
                <w:rFonts w:eastAsia="Times New Roman"/>
                <w:sz w:val="22"/>
                <w:szCs w:val="22"/>
              </w:rPr>
              <w:t>Мансийскдорстрой</w:t>
            </w:r>
            <w:proofErr w:type="spellEnd"/>
            <w:r w:rsidRPr="00E332EF">
              <w:rPr>
                <w:rFonts w:eastAsia="Times New Roman"/>
                <w:sz w:val="22"/>
                <w:szCs w:val="22"/>
              </w:rPr>
              <w:t>"</w:t>
            </w:r>
          </w:p>
        </w:tc>
        <w:tc>
          <w:tcPr>
            <w:tcW w:w="2680" w:type="dxa"/>
            <w:tcBorders>
              <w:top w:val="single" w:sz="6" w:space="0" w:color="auto"/>
              <w:left w:val="single" w:sz="6" w:space="0" w:color="auto"/>
              <w:bottom w:val="single" w:sz="6" w:space="0" w:color="auto"/>
              <w:right w:val="double" w:sz="6" w:space="0" w:color="auto"/>
            </w:tcBorders>
          </w:tcPr>
          <w:p w14:paraId="4EA4B948" w14:textId="77777777" w:rsidR="00C53BA7" w:rsidRPr="00E332EF" w:rsidRDefault="00C53BA7" w:rsidP="00C53BA7">
            <w:pPr>
              <w:rPr>
                <w:rFonts w:eastAsia="Times New Roman"/>
                <w:sz w:val="22"/>
                <w:szCs w:val="22"/>
              </w:rPr>
            </w:pPr>
            <w:r w:rsidRPr="00E332EF">
              <w:rPr>
                <w:rFonts w:eastAsia="Times New Roman"/>
                <w:sz w:val="22"/>
                <w:szCs w:val="22"/>
              </w:rPr>
              <w:t>Член Совета директоров</w:t>
            </w:r>
          </w:p>
        </w:tc>
      </w:tr>
      <w:tr w:rsidR="00C53BA7" w:rsidRPr="00E332EF" w14:paraId="199DC013" w14:textId="77777777" w:rsidTr="00C53BA7">
        <w:tc>
          <w:tcPr>
            <w:tcW w:w="1332" w:type="dxa"/>
            <w:tcBorders>
              <w:top w:val="single" w:sz="6" w:space="0" w:color="auto"/>
              <w:left w:val="double" w:sz="6" w:space="0" w:color="auto"/>
              <w:bottom w:val="single" w:sz="6" w:space="0" w:color="auto"/>
              <w:right w:val="single" w:sz="6" w:space="0" w:color="auto"/>
            </w:tcBorders>
          </w:tcPr>
          <w:p w14:paraId="57898472" w14:textId="77777777" w:rsidR="00C53BA7" w:rsidRPr="00E332EF" w:rsidRDefault="00C53BA7" w:rsidP="00C53BA7">
            <w:pPr>
              <w:rPr>
                <w:rFonts w:eastAsia="Times New Roman"/>
                <w:sz w:val="22"/>
                <w:szCs w:val="22"/>
              </w:rPr>
            </w:pPr>
            <w:r w:rsidRPr="00E332EF">
              <w:rPr>
                <w:rFonts w:eastAsia="Times New Roman"/>
                <w:sz w:val="22"/>
                <w:szCs w:val="22"/>
              </w:rPr>
              <w:t>2013</w:t>
            </w:r>
          </w:p>
        </w:tc>
        <w:tc>
          <w:tcPr>
            <w:tcW w:w="1260" w:type="dxa"/>
            <w:tcBorders>
              <w:top w:val="single" w:sz="6" w:space="0" w:color="auto"/>
              <w:left w:val="single" w:sz="6" w:space="0" w:color="auto"/>
              <w:bottom w:val="single" w:sz="6" w:space="0" w:color="auto"/>
              <w:right w:val="single" w:sz="6" w:space="0" w:color="auto"/>
            </w:tcBorders>
          </w:tcPr>
          <w:p w14:paraId="51AAF396" w14:textId="77777777" w:rsidR="00C53BA7" w:rsidRPr="00E332EF" w:rsidRDefault="00C53BA7" w:rsidP="00C53BA7">
            <w:pPr>
              <w:rPr>
                <w:rFonts w:eastAsia="Times New Roman"/>
                <w:sz w:val="22"/>
                <w:szCs w:val="22"/>
              </w:rPr>
            </w:pPr>
            <w:r w:rsidRPr="00E332EF">
              <w:rPr>
                <w:rFonts w:eastAsia="Times New Roman"/>
                <w:sz w:val="22"/>
                <w:szCs w:val="22"/>
              </w:rPr>
              <w:t>настоящее время</w:t>
            </w:r>
          </w:p>
        </w:tc>
        <w:tc>
          <w:tcPr>
            <w:tcW w:w="3980" w:type="dxa"/>
            <w:tcBorders>
              <w:top w:val="single" w:sz="6" w:space="0" w:color="auto"/>
              <w:left w:val="single" w:sz="6" w:space="0" w:color="auto"/>
              <w:bottom w:val="single" w:sz="6" w:space="0" w:color="auto"/>
              <w:right w:val="single" w:sz="6" w:space="0" w:color="auto"/>
            </w:tcBorders>
          </w:tcPr>
          <w:p w14:paraId="264FAA18" w14:textId="77777777" w:rsidR="00C53BA7" w:rsidRPr="00E332EF" w:rsidRDefault="00C53BA7" w:rsidP="00C53BA7">
            <w:pPr>
              <w:rPr>
                <w:rFonts w:eastAsia="Times New Roman"/>
                <w:sz w:val="22"/>
                <w:szCs w:val="22"/>
              </w:rPr>
            </w:pPr>
            <w:r w:rsidRPr="00E332EF">
              <w:rPr>
                <w:rFonts w:eastAsia="Times New Roman"/>
                <w:sz w:val="22"/>
                <w:szCs w:val="22"/>
              </w:rPr>
              <w:t>ООО "АЛЬТ-сервис"</w:t>
            </w:r>
          </w:p>
        </w:tc>
        <w:tc>
          <w:tcPr>
            <w:tcW w:w="2680" w:type="dxa"/>
            <w:tcBorders>
              <w:top w:val="single" w:sz="6" w:space="0" w:color="auto"/>
              <w:left w:val="single" w:sz="6" w:space="0" w:color="auto"/>
              <w:bottom w:val="single" w:sz="6" w:space="0" w:color="auto"/>
              <w:right w:val="double" w:sz="6" w:space="0" w:color="auto"/>
            </w:tcBorders>
          </w:tcPr>
          <w:p w14:paraId="593D2413" w14:textId="77777777" w:rsidR="00C53BA7" w:rsidRPr="00E332EF" w:rsidRDefault="00C53BA7" w:rsidP="00C53BA7">
            <w:pPr>
              <w:rPr>
                <w:rFonts w:eastAsia="Times New Roman"/>
                <w:sz w:val="22"/>
                <w:szCs w:val="22"/>
              </w:rPr>
            </w:pPr>
            <w:r w:rsidRPr="00E332EF">
              <w:rPr>
                <w:rFonts w:eastAsia="Times New Roman"/>
                <w:sz w:val="22"/>
                <w:szCs w:val="22"/>
              </w:rPr>
              <w:t>Генеральный директор (по совместительству)</w:t>
            </w:r>
          </w:p>
        </w:tc>
      </w:tr>
      <w:tr w:rsidR="00C53BA7" w:rsidRPr="00E332EF" w14:paraId="19F7383C" w14:textId="77777777" w:rsidTr="00C53BA7">
        <w:tc>
          <w:tcPr>
            <w:tcW w:w="1332" w:type="dxa"/>
            <w:tcBorders>
              <w:top w:val="single" w:sz="6" w:space="0" w:color="auto"/>
              <w:left w:val="double" w:sz="6" w:space="0" w:color="auto"/>
              <w:bottom w:val="single" w:sz="6" w:space="0" w:color="auto"/>
              <w:right w:val="single" w:sz="6" w:space="0" w:color="auto"/>
            </w:tcBorders>
          </w:tcPr>
          <w:p w14:paraId="53DE6434" w14:textId="77777777" w:rsidR="00C53BA7" w:rsidRPr="00E332EF" w:rsidRDefault="00C53BA7" w:rsidP="00C53BA7">
            <w:pPr>
              <w:rPr>
                <w:rFonts w:eastAsia="Times New Roman"/>
                <w:sz w:val="22"/>
                <w:szCs w:val="22"/>
              </w:rPr>
            </w:pPr>
            <w:r w:rsidRPr="00E332EF">
              <w:rPr>
                <w:rFonts w:eastAsia="Times New Roman"/>
                <w:sz w:val="22"/>
                <w:szCs w:val="22"/>
              </w:rPr>
              <w:t>2013</w:t>
            </w:r>
          </w:p>
        </w:tc>
        <w:tc>
          <w:tcPr>
            <w:tcW w:w="1260" w:type="dxa"/>
            <w:tcBorders>
              <w:top w:val="single" w:sz="6" w:space="0" w:color="auto"/>
              <w:left w:val="single" w:sz="6" w:space="0" w:color="auto"/>
              <w:bottom w:val="single" w:sz="6" w:space="0" w:color="auto"/>
              <w:right w:val="single" w:sz="6" w:space="0" w:color="auto"/>
            </w:tcBorders>
          </w:tcPr>
          <w:p w14:paraId="15B70DCA" w14:textId="77777777" w:rsidR="00C53BA7" w:rsidRPr="00E332EF" w:rsidRDefault="00C53BA7" w:rsidP="00C53BA7">
            <w:pPr>
              <w:rPr>
                <w:rFonts w:eastAsia="Times New Roman"/>
                <w:sz w:val="22"/>
                <w:szCs w:val="22"/>
              </w:rPr>
            </w:pPr>
            <w:r w:rsidRPr="00E332EF">
              <w:rPr>
                <w:rFonts w:eastAsia="Times New Roman"/>
                <w:sz w:val="22"/>
                <w:szCs w:val="22"/>
              </w:rPr>
              <w:t>настоящее время</w:t>
            </w:r>
          </w:p>
        </w:tc>
        <w:tc>
          <w:tcPr>
            <w:tcW w:w="3980" w:type="dxa"/>
            <w:tcBorders>
              <w:top w:val="single" w:sz="6" w:space="0" w:color="auto"/>
              <w:left w:val="single" w:sz="6" w:space="0" w:color="auto"/>
              <w:bottom w:val="single" w:sz="6" w:space="0" w:color="auto"/>
              <w:right w:val="single" w:sz="6" w:space="0" w:color="auto"/>
            </w:tcBorders>
          </w:tcPr>
          <w:p w14:paraId="2A98AB44" w14:textId="77777777" w:rsidR="00C53BA7" w:rsidRPr="00E332EF" w:rsidRDefault="00C53BA7" w:rsidP="00C53BA7">
            <w:pPr>
              <w:rPr>
                <w:rFonts w:eastAsia="Times New Roman"/>
                <w:sz w:val="22"/>
                <w:szCs w:val="22"/>
              </w:rPr>
            </w:pPr>
            <w:r w:rsidRPr="00E332EF">
              <w:rPr>
                <w:rFonts w:eastAsia="Times New Roman"/>
                <w:sz w:val="22"/>
                <w:szCs w:val="22"/>
              </w:rPr>
              <w:t>ООО "Профиль"</w:t>
            </w:r>
          </w:p>
        </w:tc>
        <w:tc>
          <w:tcPr>
            <w:tcW w:w="2680" w:type="dxa"/>
            <w:tcBorders>
              <w:top w:val="single" w:sz="6" w:space="0" w:color="auto"/>
              <w:left w:val="single" w:sz="6" w:space="0" w:color="auto"/>
              <w:bottom w:val="single" w:sz="6" w:space="0" w:color="auto"/>
              <w:right w:val="double" w:sz="6" w:space="0" w:color="auto"/>
            </w:tcBorders>
          </w:tcPr>
          <w:p w14:paraId="3DEF21FA" w14:textId="77777777" w:rsidR="00C53BA7" w:rsidRPr="00E332EF" w:rsidRDefault="00C53BA7" w:rsidP="00C53BA7">
            <w:pPr>
              <w:rPr>
                <w:rFonts w:eastAsia="Times New Roman"/>
                <w:sz w:val="22"/>
                <w:szCs w:val="22"/>
              </w:rPr>
            </w:pPr>
            <w:r w:rsidRPr="00E332EF">
              <w:rPr>
                <w:rFonts w:eastAsia="Times New Roman"/>
                <w:sz w:val="22"/>
                <w:szCs w:val="22"/>
              </w:rPr>
              <w:t>Директор (по совместительству)</w:t>
            </w:r>
          </w:p>
        </w:tc>
      </w:tr>
      <w:tr w:rsidR="00C53BA7" w:rsidRPr="00E332EF" w14:paraId="53F63738" w14:textId="77777777" w:rsidTr="00C53BA7">
        <w:tc>
          <w:tcPr>
            <w:tcW w:w="1332" w:type="dxa"/>
            <w:tcBorders>
              <w:top w:val="single" w:sz="6" w:space="0" w:color="auto"/>
              <w:left w:val="double" w:sz="6" w:space="0" w:color="auto"/>
              <w:bottom w:val="single" w:sz="6" w:space="0" w:color="auto"/>
              <w:right w:val="single" w:sz="6" w:space="0" w:color="auto"/>
            </w:tcBorders>
          </w:tcPr>
          <w:p w14:paraId="3C35030E" w14:textId="77777777" w:rsidR="00C53BA7" w:rsidRPr="00E332EF" w:rsidRDefault="00C53BA7" w:rsidP="00C53BA7">
            <w:pPr>
              <w:rPr>
                <w:rFonts w:eastAsia="Times New Roman"/>
                <w:sz w:val="22"/>
                <w:szCs w:val="22"/>
              </w:rPr>
            </w:pPr>
            <w:r w:rsidRPr="00E332EF">
              <w:rPr>
                <w:rFonts w:eastAsia="Times New Roman"/>
                <w:sz w:val="22"/>
                <w:szCs w:val="22"/>
              </w:rPr>
              <w:t>2013</w:t>
            </w:r>
          </w:p>
        </w:tc>
        <w:tc>
          <w:tcPr>
            <w:tcW w:w="1260" w:type="dxa"/>
            <w:tcBorders>
              <w:top w:val="single" w:sz="6" w:space="0" w:color="auto"/>
              <w:left w:val="single" w:sz="6" w:space="0" w:color="auto"/>
              <w:bottom w:val="single" w:sz="6" w:space="0" w:color="auto"/>
              <w:right w:val="single" w:sz="6" w:space="0" w:color="auto"/>
            </w:tcBorders>
          </w:tcPr>
          <w:p w14:paraId="58C2FED6" w14:textId="77777777" w:rsidR="00C53BA7" w:rsidRPr="00E332EF" w:rsidRDefault="00C53BA7" w:rsidP="00C53BA7">
            <w:pPr>
              <w:rPr>
                <w:rFonts w:eastAsia="Times New Roman"/>
                <w:sz w:val="22"/>
                <w:szCs w:val="22"/>
              </w:rPr>
            </w:pPr>
            <w:r w:rsidRPr="00E332EF">
              <w:rPr>
                <w:rFonts w:eastAsia="Times New Roman"/>
                <w:sz w:val="22"/>
                <w:szCs w:val="22"/>
              </w:rPr>
              <w:t>настоящее время</w:t>
            </w:r>
          </w:p>
        </w:tc>
        <w:tc>
          <w:tcPr>
            <w:tcW w:w="3980" w:type="dxa"/>
            <w:tcBorders>
              <w:top w:val="single" w:sz="6" w:space="0" w:color="auto"/>
              <w:left w:val="single" w:sz="6" w:space="0" w:color="auto"/>
              <w:bottom w:val="single" w:sz="6" w:space="0" w:color="auto"/>
              <w:right w:val="single" w:sz="6" w:space="0" w:color="auto"/>
            </w:tcBorders>
          </w:tcPr>
          <w:p w14:paraId="4BB72DE9" w14:textId="77777777" w:rsidR="00C53BA7" w:rsidRPr="00E332EF" w:rsidRDefault="00C53BA7" w:rsidP="00C53BA7">
            <w:pPr>
              <w:rPr>
                <w:rFonts w:eastAsia="Times New Roman"/>
                <w:sz w:val="22"/>
                <w:szCs w:val="22"/>
              </w:rPr>
            </w:pPr>
            <w:r w:rsidRPr="00E332EF">
              <w:rPr>
                <w:rFonts w:eastAsia="Times New Roman"/>
                <w:sz w:val="22"/>
                <w:szCs w:val="22"/>
              </w:rPr>
              <w:t>ОАО "Строительное управление № 909"</w:t>
            </w:r>
          </w:p>
        </w:tc>
        <w:tc>
          <w:tcPr>
            <w:tcW w:w="2680" w:type="dxa"/>
            <w:tcBorders>
              <w:top w:val="single" w:sz="6" w:space="0" w:color="auto"/>
              <w:left w:val="single" w:sz="6" w:space="0" w:color="auto"/>
              <w:bottom w:val="single" w:sz="6" w:space="0" w:color="auto"/>
              <w:right w:val="double" w:sz="6" w:space="0" w:color="auto"/>
            </w:tcBorders>
          </w:tcPr>
          <w:p w14:paraId="4D691923" w14:textId="77777777" w:rsidR="00C53BA7" w:rsidRPr="00E332EF" w:rsidRDefault="00C53BA7" w:rsidP="00C53BA7">
            <w:pPr>
              <w:rPr>
                <w:rFonts w:eastAsia="Times New Roman"/>
                <w:sz w:val="22"/>
                <w:szCs w:val="22"/>
              </w:rPr>
            </w:pPr>
            <w:r w:rsidRPr="00E332EF">
              <w:rPr>
                <w:rFonts w:eastAsia="Times New Roman"/>
                <w:sz w:val="22"/>
                <w:szCs w:val="22"/>
              </w:rPr>
              <w:t>Член Совета директоров</w:t>
            </w:r>
          </w:p>
        </w:tc>
      </w:tr>
      <w:tr w:rsidR="00C53BA7" w:rsidRPr="00E332EF" w14:paraId="61C42065" w14:textId="77777777" w:rsidTr="00C53BA7">
        <w:tc>
          <w:tcPr>
            <w:tcW w:w="1332" w:type="dxa"/>
            <w:tcBorders>
              <w:top w:val="single" w:sz="6" w:space="0" w:color="auto"/>
              <w:left w:val="double" w:sz="6" w:space="0" w:color="auto"/>
              <w:bottom w:val="single" w:sz="6" w:space="0" w:color="auto"/>
              <w:right w:val="single" w:sz="6" w:space="0" w:color="auto"/>
            </w:tcBorders>
          </w:tcPr>
          <w:p w14:paraId="27B14194" w14:textId="77777777" w:rsidR="00C53BA7" w:rsidRPr="00E332EF" w:rsidRDefault="00C53BA7" w:rsidP="00C53BA7">
            <w:pPr>
              <w:rPr>
                <w:rFonts w:eastAsia="Times New Roman"/>
                <w:sz w:val="22"/>
                <w:szCs w:val="22"/>
              </w:rPr>
            </w:pPr>
            <w:r w:rsidRPr="00E332EF">
              <w:rPr>
                <w:rFonts w:eastAsia="Times New Roman"/>
                <w:sz w:val="22"/>
                <w:szCs w:val="22"/>
              </w:rPr>
              <w:t>2013</w:t>
            </w:r>
          </w:p>
        </w:tc>
        <w:tc>
          <w:tcPr>
            <w:tcW w:w="1260" w:type="dxa"/>
            <w:tcBorders>
              <w:top w:val="single" w:sz="6" w:space="0" w:color="auto"/>
              <w:left w:val="single" w:sz="6" w:space="0" w:color="auto"/>
              <w:bottom w:val="single" w:sz="6" w:space="0" w:color="auto"/>
              <w:right w:val="single" w:sz="6" w:space="0" w:color="auto"/>
            </w:tcBorders>
          </w:tcPr>
          <w:p w14:paraId="562D8343" w14:textId="77777777" w:rsidR="00C53BA7" w:rsidRPr="00E332EF" w:rsidRDefault="00C53BA7" w:rsidP="00C53BA7">
            <w:pPr>
              <w:rPr>
                <w:rFonts w:eastAsia="Times New Roman"/>
                <w:sz w:val="22"/>
                <w:szCs w:val="22"/>
              </w:rPr>
            </w:pPr>
            <w:r w:rsidRPr="00E332EF">
              <w:rPr>
                <w:rFonts w:eastAsia="Times New Roman"/>
                <w:sz w:val="22"/>
                <w:szCs w:val="22"/>
              </w:rPr>
              <w:t>настоящее время</w:t>
            </w:r>
          </w:p>
        </w:tc>
        <w:tc>
          <w:tcPr>
            <w:tcW w:w="3980" w:type="dxa"/>
            <w:tcBorders>
              <w:top w:val="single" w:sz="6" w:space="0" w:color="auto"/>
              <w:left w:val="single" w:sz="6" w:space="0" w:color="auto"/>
              <w:bottom w:val="single" w:sz="6" w:space="0" w:color="auto"/>
              <w:right w:val="single" w:sz="6" w:space="0" w:color="auto"/>
            </w:tcBorders>
          </w:tcPr>
          <w:p w14:paraId="2B117988" w14:textId="77777777" w:rsidR="00C53BA7" w:rsidRPr="00E332EF" w:rsidRDefault="00C53BA7" w:rsidP="00C53BA7">
            <w:pPr>
              <w:rPr>
                <w:rFonts w:eastAsia="Times New Roman"/>
                <w:sz w:val="22"/>
                <w:szCs w:val="22"/>
              </w:rPr>
            </w:pPr>
            <w:r w:rsidRPr="00E332EF">
              <w:rPr>
                <w:rFonts w:eastAsia="Times New Roman"/>
                <w:sz w:val="22"/>
                <w:szCs w:val="22"/>
              </w:rPr>
              <w:t>ОАО "Строительное управление № 920"</w:t>
            </w:r>
          </w:p>
        </w:tc>
        <w:tc>
          <w:tcPr>
            <w:tcW w:w="2680" w:type="dxa"/>
            <w:tcBorders>
              <w:top w:val="single" w:sz="6" w:space="0" w:color="auto"/>
              <w:left w:val="single" w:sz="6" w:space="0" w:color="auto"/>
              <w:bottom w:val="single" w:sz="6" w:space="0" w:color="auto"/>
              <w:right w:val="double" w:sz="6" w:space="0" w:color="auto"/>
            </w:tcBorders>
          </w:tcPr>
          <w:p w14:paraId="5870283A" w14:textId="77777777" w:rsidR="00C53BA7" w:rsidRPr="00E332EF" w:rsidRDefault="00C53BA7" w:rsidP="00C53BA7">
            <w:pPr>
              <w:rPr>
                <w:rFonts w:eastAsia="Times New Roman"/>
                <w:sz w:val="22"/>
                <w:szCs w:val="22"/>
              </w:rPr>
            </w:pPr>
            <w:r w:rsidRPr="00E332EF">
              <w:rPr>
                <w:rFonts w:eastAsia="Times New Roman"/>
                <w:sz w:val="22"/>
                <w:szCs w:val="22"/>
              </w:rPr>
              <w:t>Член Совета директоров</w:t>
            </w:r>
          </w:p>
        </w:tc>
      </w:tr>
      <w:tr w:rsidR="00C53BA7" w:rsidRPr="00E332EF" w14:paraId="49099DDF" w14:textId="77777777" w:rsidTr="00C53BA7">
        <w:tc>
          <w:tcPr>
            <w:tcW w:w="1332" w:type="dxa"/>
            <w:tcBorders>
              <w:top w:val="single" w:sz="6" w:space="0" w:color="auto"/>
              <w:left w:val="double" w:sz="6" w:space="0" w:color="auto"/>
              <w:bottom w:val="single" w:sz="6" w:space="0" w:color="auto"/>
              <w:right w:val="single" w:sz="6" w:space="0" w:color="auto"/>
            </w:tcBorders>
          </w:tcPr>
          <w:p w14:paraId="3C1BAF0A" w14:textId="77777777" w:rsidR="00C53BA7" w:rsidRPr="00E332EF" w:rsidRDefault="00C53BA7" w:rsidP="00C53BA7">
            <w:pPr>
              <w:rPr>
                <w:rFonts w:eastAsia="Times New Roman"/>
                <w:sz w:val="22"/>
                <w:szCs w:val="22"/>
              </w:rPr>
            </w:pPr>
            <w:r w:rsidRPr="00E332EF">
              <w:rPr>
                <w:rFonts w:eastAsia="Times New Roman"/>
                <w:sz w:val="22"/>
                <w:szCs w:val="22"/>
              </w:rPr>
              <w:t>2013</w:t>
            </w:r>
          </w:p>
        </w:tc>
        <w:tc>
          <w:tcPr>
            <w:tcW w:w="1260" w:type="dxa"/>
            <w:tcBorders>
              <w:top w:val="single" w:sz="6" w:space="0" w:color="auto"/>
              <w:left w:val="single" w:sz="6" w:space="0" w:color="auto"/>
              <w:bottom w:val="single" w:sz="6" w:space="0" w:color="auto"/>
              <w:right w:val="single" w:sz="6" w:space="0" w:color="auto"/>
            </w:tcBorders>
          </w:tcPr>
          <w:p w14:paraId="0D16DF23" w14:textId="77777777" w:rsidR="00C53BA7" w:rsidRPr="00E332EF" w:rsidRDefault="00C53BA7" w:rsidP="00C53BA7">
            <w:pPr>
              <w:rPr>
                <w:rFonts w:eastAsia="Times New Roman"/>
                <w:sz w:val="22"/>
                <w:szCs w:val="22"/>
              </w:rPr>
            </w:pPr>
            <w:r w:rsidRPr="00E332EF">
              <w:rPr>
                <w:rFonts w:eastAsia="Times New Roman"/>
                <w:sz w:val="22"/>
                <w:szCs w:val="22"/>
              </w:rPr>
              <w:t>настоящее время</w:t>
            </w:r>
          </w:p>
        </w:tc>
        <w:tc>
          <w:tcPr>
            <w:tcW w:w="3980" w:type="dxa"/>
            <w:tcBorders>
              <w:top w:val="single" w:sz="6" w:space="0" w:color="auto"/>
              <w:left w:val="single" w:sz="6" w:space="0" w:color="auto"/>
              <w:bottom w:val="single" w:sz="6" w:space="0" w:color="auto"/>
              <w:right w:val="single" w:sz="6" w:space="0" w:color="auto"/>
            </w:tcBorders>
          </w:tcPr>
          <w:p w14:paraId="417B06A6" w14:textId="77777777" w:rsidR="00C53BA7" w:rsidRPr="00E332EF" w:rsidRDefault="00C53BA7" w:rsidP="00C53BA7">
            <w:pPr>
              <w:rPr>
                <w:rFonts w:eastAsia="Times New Roman"/>
                <w:sz w:val="22"/>
                <w:szCs w:val="22"/>
              </w:rPr>
            </w:pPr>
            <w:r w:rsidRPr="00E332EF">
              <w:rPr>
                <w:rFonts w:eastAsia="Times New Roman"/>
                <w:sz w:val="22"/>
                <w:szCs w:val="22"/>
              </w:rPr>
              <w:t>ООО "СОЮЗДОРСТРОЙ"</w:t>
            </w:r>
          </w:p>
        </w:tc>
        <w:tc>
          <w:tcPr>
            <w:tcW w:w="2680" w:type="dxa"/>
            <w:tcBorders>
              <w:top w:val="single" w:sz="6" w:space="0" w:color="auto"/>
              <w:left w:val="single" w:sz="6" w:space="0" w:color="auto"/>
              <w:bottom w:val="single" w:sz="6" w:space="0" w:color="auto"/>
              <w:right w:val="double" w:sz="6" w:space="0" w:color="auto"/>
            </w:tcBorders>
          </w:tcPr>
          <w:p w14:paraId="27BAEC57" w14:textId="77777777" w:rsidR="00C53BA7" w:rsidRPr="00E332EF" w:rsidRDefault="00C53BA7" w:rsidP="00C53BA7">
            <w:pPr>
              <w:rPr>
                <w:rFonts w:eastAsia="Times New Roman"/>
                <w:sz w:val="22"/>
                <w:szCs w:val="22"/>
              </w:rPr>
            </w:pPr>
            <w:r w:rsidRPr="00E332EF">
              <w:rPr>
                <w:rFonts w:eastAsia="Times New Roman"/>
                <w:sz w:val="22"/>
                <w:szCs w:val="22"/>
              </w:rPr>
              <w:t>Генеральный директор (по совместительству)</w:t>
            </w:r>
          </w:p>
        </w:tc>
      </w:tr>
      <w:tr w:rsidR="00C53BA7" w:rsidRPr="00E332EF" w14:paraId="6D77AC60" w14:textId="77777777" w:rsidTr="00C53BA7">
        <w:tc>
          <w:tcPr>
            <w:tcW w:w="1332" w:type="dxa"/>
            <w:tcBorders>
              <w:top w:val="single" w:sz="6" w:space="0" w:color="auto"/>
              <w:left w:val="double" w:sz="6" w:space="0" w:color="auto"/>
              <w:bottom w:val="single" w:sz="6" w:space="0" w:color="auto"/>
              <w:right w:val="single" w:sz="6" w:space="0" w:color="auto"/>
            </w:tcBorders>
          </w:tcPr>
          <w:p w14:paraId="10FA4CCE" w14:textId="77777777" w:rsidR="00C53BA7" w:rsidRPr="00E332EF" w:rsidRDefault="00C53BA7" w:rsidP="00C53BA7">
            <w:pPr>
              <w:rPr>
                <w:rFonts w:eastAsia="Times New Roman"/>
                <w:sz w:val="22"/>
                <w:szCs w:val="22"/>
              </w:rPr>
            </w:pPr>
            <w:r w:rsidRPr="00E332EF">
              <w:rPr>
                <w:rFonts w:eastAsia="Times New Roman"/>
                <w:sz w:val="22"/>
                <w:szCs w:val="22"/>
              </w:rPr>
              <w:t>2013</w:t>
            </w:r>
          </w:p>
        </w:tc>
        <w:tc>
          <w:tcPr>
            <w:tcW w:w="1260" w:type="dxa"/>
            <w:tcBorders>
              <w:top w:val="single" w:sz="6" w:space="0" w:color="auto"/>
              <w:left w:val="single" w:sz="6" w:space="0" w:color="auto"/>
              <w:bottom w:val="single" w:sz="6" w:space="0" w:color="auto"/>
              <w:right w:val="single" w:sz="6" w:space="0" w:color="auto"/>
            </w:tcBorders>
          </w:tcPr>
          <w:p w14:paraId="6D6137AD" w14:textId="77777777" w:rsidR="00C53BA7" w:rsidRPr="00E332EF" w:rsidRDefault="00C53BA7" w:rsidP="00C53BA7">
            <w:pPr>
              <w:rPr>
                <w:rFonts w:eastAsia="Times New Roman"/>
                <w:sz w:val="22"/>
                <w:szCs w:val="22"/>
              </w:rPr>
            </w:pPr>
            <w:r w:rsidRPr="00E332EF">
              <w:rPr>
                <w:rFonts w:eastAsia="Times New Roman"/>
                <w:sz w:val="22"/>
                <w:szCs w:val="22"/>
              </w:rPr>
              <w:t>2018</w:t>
            </w:r>
          </w:p>
        </w:tc>
        <w:tc>
          <w:tcPr>
            <w:tcW w:w="3980" w:type="dxa"/>
            <w:tcBorders>
              <w:top w:val="single" w:sz="6" w:space="0" w:color="auto"/>
              <w:left w:val="single" w:sz="6" w:space="0" w:color="auto"/>
              <w:bottom w:val="single" w:sz="6" w:space="0" w:color="auto"/>
              <w:right w:val="single" w:sz="6" w:space="0" w:color="auto"/>
            </w:tcBorders>
          </w:tcPr>
          <w:p w14:paraId="45A1D492" w14:textId="77777777" w:rsidR="00C53BA7" w:rsidRPr="00E332EF" w:rsidRDefault="00C53BA7" w:rsidP="00C53BA7">
            <w:pPr>
              <w:rPr>
                <w:rFonts w:eastAsia="Times New Roman"/>
                <w:sz w:val="22"/>
                <w:szCs w:val="22"/>
              </w:rPr>
            </w:pPr>
            <w:r w:rsidRPr="00E332EF">
              <w:rPr>
                <w:rFonts w:eastAsia="Times New Roman"/>
                <w:sz w:val="22"/>
                <w:szCs w:val="22"/>
              </w:rPr>
              <w:t>ООО "</w:t>
            </w:r>
            <w:proofErr w:type="spellStart"/>
            <w:r w:rsidRPr="00E332EF">
              <w:rPr>
                <w:rFonts w:eastAsia="Times New Roman"/>
                <w:sz w:val="22"/>
                <w:szCs w:val="22"/>
              </w:rPr>
              <w:t>Экспобанк</w:t>
            </w:r>
            <w:proofErr w:type="spellEnd"/>
            <w:r w:rsidRPr="00E332EF">
              <w:rPr>
                <w:rFonts w:eastAsia="Times New Roman"/>
                <w:sz w:val="22"/>
                <w:szCs w:val="22"/>
              </w:rPr>
              <w:t>"</w:t>
            </w:r>
          </w:p>
        </w:tc>
        <w:tc>
          <w:tcPr>
            <w:tcW w:w="2680" w:type="dxa"/>
            <w:tcBorders>
              <w:top w:val="single" w:sz="6" w:space="0" w:color="auto"/>
              <w:left w:val="single" w:sz="6" w:space="0" w:color="auto"/>
              <w:bottom w:val="single" w:sz="6" w:space="0" w:color="auto"/>
              <w:right w:val="double" w:sz="6" w:space="0" w:color="auto"/>
            </w:tcBorders>
          </w:tcPr>
          <w:p w14:paraId="6C64AE17" w14:textId="77777777" w:rsidR="00C53BA7" w:rsidRPr="00E332EF" w:rsidRDefault="00C53BA7" w:rsidP="00C53BA7">
            <w:pPr>
              <w:rPr>
                <w:rFonts w:eastAsia="Times New Roman"/>
                <w:sz w:val="22"/>
                <w:szCs w:val="22"/>
              </w:rPr>
            </w:pPr>
            <w:r w:rsidRPr="00E332EF">
              <w:rPr>
                <w:rFonts w:eastAsia="Times New Roman"/>
                <w:sz w:val="22"/>
                <w:szCs w:val="22"/>
              </w:rPr>
              <w:t>Член Совета директоров</w:t>
            </w:r>
          </w:p>
        </w:tc>
      </w:tr>
      <w:tr w:rsidR="00C53BA7" w:rsidRPr="00E332EF" w14:paraId="720B588F" w14:textId="77777777" w:rsidTr="00C53BA7">
        <w:tc>
          <w:tcPr>
            <w:tcW w:w="1332" w:type="dxa"/>
            <w:tcBorders>
              <w:top w:val="single" w:sz="6" w:space="0" w:color="auto"/>
              <w:left w:val="double" w:sz="6" w:space="0" w:color="auto"/>
              <w:bottom w:val="single" w:sz="6" w:space="0" w:color="auto"/>
              <w:right w:val="single" w:sz="6" w:space="0" w:color="auto"/>
            </w:tcBorders>
          </w:tcPr>
          <w:p w14:paraId="231CE12D" w14:textId="77777777" w:rsidR="00C53BA7" w:rsidRPr="00E332EF" w:rsidRDefault="00C53BA7" w:rsidP="00C53BA7">
            <w:pPr>
              <w:rPr>
                <w:rFonts w:eastAsia="Times New Roman"/>
                <w:sz w:val="22"/>
                <w:szCs w:val="22"/>
              </w:rPr>
            </w:pPr>
            <w:r w:rsidRPr="00E332EF">
              <w:rPr>
                <w:rFonts w:eastAsia="Times New Roman"/>
                <w:sz w:val="22"/>
                <w:szCs w:val="22"/>
              </w:rPr>
              <w:t>2017</w:t>
            </w:r>
          </w:p>
        </w:tc>
        <w:tc>
          <w:tcPr>
            <w:tcW w:w="1260" w:type="dxa"/>
            <w:tcBorders>
              <w:top w:val="single" w:sz="6" w:space="0" w:color="auto"/>
              <w:left w:val="single" w:sz="6" w:space="0" w:color="auto"/>
              <w:bottom w:val="single" w:sz="6" w:space="0" w:color="auto"/>
              <w:right w:val="single" w:sz="6" w:space="0" w:color="auto"/>
            </w:tcBorders>
          </w:tcPr>
          <w:p w14:paraId="25F75065" w14:textId="77777777" w:rsidR="00C53BA7" w:rsidRPr="00E332EF" w:rsidRDefault="00C53BA7" w:rsidP="00C53BA7">
            <w:pPr>
              <w:rPr>
                <w:rFonts w:eastAsia="Times New Roman"/>
                <w:sz w:val="22"/>
                <w:szCs w:val="22"/>
              </w:rPr>
            </w:pPr>
            <w:r w:rsidRPr="00E332EF">
              <w:rPr>
                <w:rFonts w:eastAsia="Times New Roman"/>
                <w:sz w:val="22"/>
                <w:szCs w:val="22"/>
              </w:rPr>
              <w:t>настоящее время</w:t>
            </w:r>
          </w:p>
        </w:tc>
        <w:tc>
          <w:tcPr>
            <w:tcW w:w="3980" w:type="dxa"/>
            <w:tcBorders>
              <w:top w:val="single" w:sz="6" w:space="0" w:color="auto"/>
              <w:left w:val="single" w:sz="6" w:space="0" w:color="auto"/>
              <w:bottom w:val="single" w:sz="6" w:space="0" w:color="auto"/>
              <w:right w:val="single" w:sz="6" w:space="0" w:color="auto"/>
            </w:tcBorders>
          </w:tcPr>
          <w:p w14:paraId="1BD3EC64" w14:textId="77777777" w:rsidR="00C53BA7" w:rsidRPr="00E332EF" w:rsidRDefault="00C53BA7" w:rsidP="00C53BA7">
            <w:pPr>
              <w:rPr>
                <w:rFonts w:eastAsia="Times New Roman"/>
                <w:sz w:val="22"/>
                <w:szCs w:val="22"/>
              </w:rPr>
            </w:pPr>
            <w:r w:rsidRPr="00E332EF">
              <w:rPr>
                <w:rFonts w:eastAsia="Times New Roman"/>
                <w:sz w:val="22"/>
                <w:szCs w:val="22"/>
              </w:rPr>
              <w:t>ООО «АСК»</w:t>
            </w:r>
          </w:p>
        </w:tc>
        <w:tc>
          <w:tcPr>
            <w:tcW w:w="2680" w:type="dxa"/>
            <w:tcBorders>
              <w:top w:val="single" w:sz="6" w:space="0" w:color="auto"/>
              <w:left w:val="single" w:sz="6" w:space="0" w:color="auto"/>
              <w:bottom w:val="single" w:sz="6" w:space="0" w:color="auto"/>
              <w:right w:val="double" w:sz="6" w:space="0" w:color="auto"/>
            </w:tcBorders>
          </w:tcPr>
          <w:p w14:paraId="2C20668F" w14:textId="77777777" w:rsidR="00C53BA7" w:rsidRPr="00E332EF" w:rsidRDefault="00C53BA7" w:rsidP="00C53BA7">
            <w:pPr>
              <w:rPr>
                <w:rFonts w:eastAsia="Times New Roman"/>
                <w:sz w:val="22"/>
                <w:szCs w:val="22"/>
              </w:rPr>
            </w:pPr>
            <w:r w:rsidRPr="00E332EF">
              <w:rPr>
                <w:rFonts w:eastAsia="Times New Roman"/>
                <w:sz w:val="22"/>
                <w:szCs w:val="22"/>
              </w:rPr>
              <w:t>Член Совета директоров</w:t>
            </w:r>
          </w:p>
        </w:tc>
      </w:tr>
      <w:tr w:rsidR="00C53BA7" w:rsidRPr="00E332EF" w14:paraId="583AB4C1" w14:textId="77777777" w:rsidTr="00C53BA7">
        <w:tc>
          <w:tcPr>
            <w:tcW w:w="1332" w:type="dxa"/>
            <w:tcBorders>
              <w:top w:val="single" w:sz="6" w:space="0" w:color="auto"/>
              <w:left w:val="double" w:sz="6" w:space="0" w:color="auto"/>
              <w:bottom w:val="double" w:sz="6" w:space="0" w:color="auto"/>
              <w:right w:val="single" w:sz="6" w:space="0" w:color="auto"/>
            </w:tcBorders>
          </w:tcPr>
          <w:p w14:paraId="38515345" w14:textId="77777777" w:rsidR="00C53BA7" w:rsidRPr="00E332EF" w:rsidRDefault="00C53BA7" w:rsidP="00C53BA7">
            <w:pPr>
              <w:rPr>
                <w:rFonts w:eastAsia="Times New Roman"/>
                <w:sz w:val="22"/>
                <w:szCs w:val="22"/>
              </w:rPr>
            </w:pPr>
            <w:r w:rsidRPr="00E332EF">
              <w:rPr>
                <w:rFonts w:eastAsia="Times New Roman"/>
                <w:sz w:val="22"/>
                <w:szCs w:val="22"/>
              </w:rPr>
              <w:t>2014</w:t>
            </w:r>
          </w:p>
        </w:tc>
        <w:tc>
          <w:tcPr>
            <w:tcW w:w="1260" w:type="dxa"/>
            <w:tcBorders>
              <w:top w:val="single" w:sz="6" w:space="0" w:color="auto"/>
              <w:left w:val="single" w:sz="6" w:space="0" w:color="auto"/>
              <w:bottom w:val="double" w:sz="6" w:space="0" w:color="auto"/>
              <w:right w:val="single" w:sz="6" w:space="0" w:color="auto"/>
            </w:tcBorders>
          </w:tcPr>
          <w:p w14:paraId="22F45882" w14:textId="77777777" w:rsidR="00C53BA7" w:rsidRPr="00E332EF" w:rsidRDefault="00C53BA7" w:rsidP="00C53BA7">
            <w:pPr>
              <w:rPr>
                <w:rFonts w:eastAsia="Times New Roman"/>
                <w:sz w:val="22"/>
                <w:szCs w:val="22"/>
              </w:rPr>
            </w:pPr>
            <w:r w:rsidRPr="00E332EF">
              <w:rPr>
                <w:rFonts w:eastAsia="Times New Roman"/>
                <w:sz w:val="22"/>
                <w:szCs w:val="22"/>
              </w:rPr>
              <w:t>настоящее время</w:t>
            </w:r>
          </w:p>
        </w:tc>
        <w:tc>
          <w:tcPr>
            <w:tcW w:w="3980" w:type="dxa"/>
            <w:tcBorders>
              <w:top w:val="single" w:sz="6" w:space="0" w:color="auto"/>
              <w:left w:val="single" w:sz="6" w:space="0" w:color="auto"/>
              <w:bottom w:val="double" w:sz="6" w:space="0" w:color="auto"/>
              <w:right w:val="single" w:sz="6" w:space="0" w:color="auto"/>
            </w:tcBorders>
          </w:tcPr>
          <w:p w14:paraId="12F42FEC" w14:textId="77777777" w:rsidR="00C53BA7" w:rsidRPr="00E332EF" w:rsidRDefault="00C53BA7" w:rsidP="00C53BA7">
            <w:pPr>
              <w:rPr>
                <w:rFonts w:eastAsia="Times New Roman"/>
                <w:sz w:val="22"/>
                <w:szCs w:val="22"/>
              </w:rPr>
            </w:pPr>
            <w:r w:rsidRPr="00E332EF">
              <w:rPr>
                <w:rFonts w:eastAsia="Times New Roman"/>
                <w:sz w:val="22"/>
                <w:szCs w:val="22"/>
              </w:rPr>
              <w:t>АО "АВТОБАН-</w:t>
            </w:r>
            <w:proofErr w:type="spellStart"/>
            <w:r w:rsidRPr="00E332EF">
              <w:rPr>
                <w:rFonts w:eastAsia="Times New Roman"/>
                <w:sz w:val="22"/>
                <w:szCs w:val="22"/>
              </w:rPr>
              <w:t>Финанс</w:t>
            </w:r>
            <w:proofErr w:type="spellEnd"/>
            <w:r w:rsidRPr="00E332EF">
              <w:rPr>
                <w:rFonts w:eastAsia="Times New Roman"/>
                <w:sz w:val="22"/>
                <w:szCs w:val="22"/>
              </w:rPr>
              <w:t>"</w:t>
            </w:r>
          </w:p>
        </w:tc>
        <w:tc>
          <w:tcPr>
            <w:tcW w:w="2680" w:type="dxa"/>
            <w:tcBorders>
              <w:top w:val="single" w:sz="6" w:space="0" w:color="auto"/>
              <w:left w:val="single" w:sz="6" w:space="0" w:color="auto"/>
              <w:bottom w:val="double" w:sz="6" w:space="0" w:color="auto"/>
              <w:right w:val="double" w:sz="6" w:space="0" w:color="auto"/>
            </w:tcBorders>
          </w:tcPr>
          <w:p w14:paraId="3CDF2928" w14:textId="77777777" w:rsidR="00C53BA7" w:rsidRPr="00E332EF" w:rsidRDefault="00C53BA7" w:rsidP="00C53BA7">
            <w:pPr>
              <w:rPr>
                <w:rFonts w:eastAsia="Times New Roman"/>
                <w:sz w:val="22"/>
                <w:szCs w:val="22"/>
              </w:rPr>
            </w:pPr>
            <w:r w:rsidRPr="00E332EF">
              <w:rPr>
                <w:rFonts w:eastAsia="Times New Roman"/>
                <w:sz w:val="22"/>
                <w:szCs w:val="22"/>
              </w:rPr>
              <w:t>Член Совета директоров</w:t>
            </w:r>
          </w:p>
        </w:tc>
      </w:tr>
    </w:tbl>
    <w:p w14:paraId="5F35260E" w14:textId="77777777" w:rsidR="00C53BA7" w:rsidRPr="00E332EF" w:rsidRDefault="00C53BA7" w:rsidP="00C53BA7">
      <w:pPr>
        <w:spacing w:after="0"/>
        <w:rPr>
          <w:rFonts w:eastAsia="Times New Roman"/>
          <w:color w:val="FF0000"/>
          <w:sz w:val="22"/>
          <w:szCs w:val="22"/>
        </w:rPr>
      </w:pPr>
    </w:p>
    <w:p w14:paraId="1501CE0A" w14:textId="77777777" w:rsidR="00C53BA7" w:rsidRPr="00E332EF" w:rsidRDefault="00C53BA7" w:rsidP="00C53BA7">
      <w:pPr>
        <w:ind w:left="200"/>
        <w:rPr>
          <w:rFonts w:eastAsia="Times New Roman"/>
          <w:sz w:val="22"/>
          <w:szCs w:val="22"/>
        </w:rPr>
      </w:pPr>
      <w:r w:rsidRPr="00E332EF">
        <w:rPr>
          <w:rFonts w:eastAsia="Times New Roman"/>
          <w:sz w:val="22"/>
          <w:szCs w:val="22"/>
        </w:rPr>
        <w:t>Доля участия лица в уставном капитале</w:t>
      </w:r>
      <w:r w:rsidRPr="00E332EF">
        <w:rPr>
          <w:rFonts w:eastAsia="Times New Roman"/>
          <w:bCs/>
          <w:sz w:val="22"/>
          <w:szCs w:val="22"/>
        </w:rPr>
        <w:t xml:space="preserve"> лица, предоставившем обеспечение по облигациям лица, предоставившего обеспечение</w:t>
      </w:r>
      <w:r w:rsidRPr="00E332EF">
        <w:rPr>
          <w:rFonts w:eastAsia="Times New Roman"/>
          <w:sz w:val="22"/>
          <w:szCs w:val="22"/>
        </w:rPr>
        <w:t>, %:</w:t>
      </w:r>
      <w:r w:rsidRPr="00E332EF">
        <w:rPr>
          <w:rFonts w:eastAsia="Times New Roman"/>
          <w:b/>
          <w:bCs/>
          <w:i/>
          <w:iCs/>
          <w:sz w:val="22"/>
          <w:szCs w:val="22"/>
        </w:rPr>
        <w:t xml:space="preserve"> 0</w:t>
      </w:r>
    </w:p>
    <w:p w14:paraId="014A1F24" w14:textId="77777777" w:rsidR="00C53BA7" w:rsidRPr="00E332EF" w:rsidRDefault="00C53BA7" w:rsidP="00C53BA7">
      <w:pPr>
        <w:ind w:left="200"/>
        <w:rPr>
          <w:rFonts w:eastAsia="Times New Roman"/>
          <w:sz w:val="22"/>
          <w:szCs w:val="22"/>
        </w:rPr>
      </w:pPr>
      <w:r w:rsidRPr="00E332EF">
        <w:rPr>
          <w:rFonts w:eastAsia="Times New Roman"/>
          <w:sz w:val="22"/>
          <w:szCs w:val="22"/>
        </w:rPr>
        <w:t xml:space="preserve">Доля принадлежащих лицу обыкновенных акций </w:t>
      </w:r>
      <w:r w:rsidRPr="00E332EF">
        <w:rPr>
          <w:rFonts w:eastAsia="Times New Roman"/>
          <w:bCs/>
          <w:sz w:val="22"/>
          <w:szCs w:val="22"/>
        </w:rPr>
        <w:t>лица, предоставившем обеспечение по облигациям эмитента</w:t>
      </w:r>
      <w:r w:rsidRPr="00E332EF">
        <w:rPr>
          <w:rFonts w:eastAsia="Times New Roman"/>
          <w:sz w:val="22"/>
          <w:szCs w:val="22"/>
        </w:rPr>
        <w:t>, %:</w:t>
      </w:r>
      <w:r w:rsidRPr="00E332EF">
        <w:rPr>
          <w:rFonts w:eastAsia="Times New Roman"/>
          <w:b/>
          <w:bCs/>
          <w:i/>
          <w:iCs/>
          <w:sz w:val="22"/>
          <w:szCs w:val="22"/>
        </w:rPr>
        <w:t xml:space="preserve"> 0</w:t>
      </w:r>
    </w:p>
    <w:p w14:paraId="139962D3" w14:textId="77777777" w:rsidR="00C53BA7" w:rsidRPr="00E332EF" w:rsidRDefault="00C53BA7" w:rsidP="00C53BA7">
      <w:pPr>
        <w:spacing w:before="240"/>
        <w:ind w:left="200"/>
        <w:rPr>
          <w:rFonts w:eastAsia="Times New Roman"/>
          <w:sz w:val="22"/>
          <w:szCs w:val="22"/>
        </w:rPr>
      </w:pPr>
      <w:r w:rsidRPr="00E332EF">
        <w:rPr>
          <w:rFonts w:eastAsia="Times New Roman"/>
          <w:sz w:val="22"/>
          <w:szCs w:val="22"/>
        </w:rPr>
        <w:lastRenderedPageBreak/>
        <w:t xml:space="preserve">Доли участия лица в уставном (складочном) капитале (паевом фонде) дочерних и зависимых обществ </w:t>
      </w:r>
      <w:r w:rsidRPr="00E332EF">
        <w:rPr>
          <w:rFonts w:eastAsia="Times New Roman"/>
          <w:bCs/>
          <w:sz w:val="22"/>
          <w:szCs w:val="22"/>
        </w:rPr>
        <w:t>лица, предоставившего обеспечение</w:t>
      </w:r>
    </w:p>
    <w:p w14:paraId="7E70FBB6" w14:textId="77777777" w:rsidR="00C53BA7" w:rsidRPr="00E332EF" w:rsidRDefault="00C53BA7" w:rsidP="00C53BA7">
      <w:pPr>
        <w:ind w:left="400"/>
        <w:rPr>
          <w:rFonts w:eastAsia="Times New Roman"/>
          <w:sz w:val="22"/>
          <w:szCs w:val="22"/>
        </w:rPr>
      </w:pPr>
      <w:r w:rsidRPr="00E332EF">
        <w:rPr>
          <w:rFonts w:eastAsia="Times New Roman"/>
          <w:sz w:val="22"/>
          <w:szCs w:val="22"/>
        </w:rPr>
        <w:t>1) Полное фирменное наименование:</w:t>
      </w:r>
      <w:r w:rsidRPr="00E332EF">
        <w:rPr>
          <w:rFonts w:eastAsia="Times New Roman"/>
          <w:b/>
          <w:bCs/>
          <w:i/>
          <w:iCs/>
          <w:sz w:val="22"/>
          <w:szCs w:val="22"/>
        </w:rPr>
        <w:t xml:space="preserve"> Общество с ограниченной ответственностью " Профиль"</w:t>
      </w:r>
    </w:p>
    <w:p w14:paraId="4F757043" w14:textId="77777777" w:rsidR="00C53BA7" w:rsidRPr="00E332EF" w:rsidRDefault="00C53BA7" w:rsidP="00C53BA7">
      <w:pPr>
        <w:ind w:left="400"/>
        <w:rPr>
          <w:rFonts w:eastAsia="Times New Roman"/>
          <w:sz w:val="22"/>
          <w:szCs w:val="22"/>
        </w:rPr>
      </w:pPr>
      <w:r w:rsidRPr="00E332EF">
        <w:rPr>
          <w:rFonts w:eastAsia="Times New Roman"/>
          <w:sz w:val="22"/>
          <w:szCs w:val="22"/>
        </w:rPr>
        <w:t>ИНН:</w:t>
      </w:r>
      <w:r w:rsidRPr="00E332EF">
        <w:rPr>
          <w:rFonts w:eastAsia="Times New Roman"/>
          <w:b/>
          <w:bCs/>
          <w:i/>
          <w:iCs/>
          <w:sz w:val="22"/>
          <w:szCs w:val="22"/>
        </w:rPr>
        <w:t xml:space="preserve"> 6674115418</w:t>
      </w:r>
    </w:p>
    <w:p w14:paraId="6760953A" w14:textId="77777777" w:rsidR="00C53BA7" w:rsidRPr="00E332EF" w:rsidRDefault="00C53BA7" w:rsidP="00C53BA7">
      <w:pPr>
        <w:ind w:left="400"/>
        <w:rPr>
          <w:rFonts w:eastAsia="Times New Roman"/>
          <w:sz w:val="22"/>
          <w:szCs w:val="22"/>
        </w:rPr>
      </w:pPr>
      <w:r w:rsidRPr="00E332EF">
        <w:rPr>
          <w:rFonts w:eastAsia="Times New Roman"/>
          <w:sz w:val="22"/>
          <w:szCs w:val="22"/>
        </w:rPr>
        <w:t>ОГРН:</w:t>
      </w:r>
      <w:r w:rsidRPr="00E332EF">
        <w:rPr>
          <w:rFonts w:eastAsia="Times New Roman"/>
          <w:b/>
          <w:bCs/>
          <w:i/>
          <w:iCs/>
          <w:sz w:val="22"/>
          <w:szCs w:val="22"/>
        </w:rPr>
        <w:t xml:space="preserve"> 1036605204240</w:t>
      </w:r>
    </w:p>
    <w:p w14:paraId="7F49B892" w14:textId="77777777" w:rsidR="00C53BA7" w:rsidRPr="00E332EF" w:rsidRDefault="00C53BA7" w:rsidP="00C53BA7">
      <w:pPr>
        <w:ind w:left="400"/>
        <w:rPr>
          <w:rFonts w:eastAsia="Times New Roman"/>
          <w:sz w:val="22"/>
          <w:szCs w:val="22"/>
        </w:rPr>
      </w:pPr>
      <w:r w:rsidRPr="00E332EF">
        <w:rPr>
          <w:rFonts w:eastAsia="Times New Roman"/>
          <w:sz w:val="22"/>
          <w:szCs w:val="22"/>
        </w:rPr>
        <w:t>Доля лица в уставном капитале организации, %:</w:t>
      </w:r>
      <w:r w:rsidRPr="00E332EF">
        <w:rPr>
          <w:rFonts w:eastAsia="Times New Roman"/>
          <w:b/>
          <w:bCs/>
          <w:i/>
          <w:iCs/>
          <w:sz w:val="22"/>
          <w:szCs w:val="22"/>
        </w:rPr>
        <w:t xml:space="preserve"> 50</w:t>
      </w:r>
    </w:p>
    <w:p w14:paraId="4A3AA576" w14:textId="77777777" w:rsidR="00C53BA7" w:rsidRPr="00E332EF" w:rsidRDefault="00C53BA7" w:rsidP="00C53BA7">
      <w:pPr>
        <w:ind w:left="400"/>
        <w:rPr>
          <w:rFonts w:eastAsia="Times New Roman"/>
          <w:sz w:val="22"/>
          <w:szCs w:val="22"/>
        </w:rPr>
      </w:pPr>
    </w:p>
    <w:p w14:paraId="46EA736A" w14:textId="77777777" w:rsidR="00C53BA7" w:rsidRPr="00E332EF" w:rsidRDefault="00C53BA7" w:rsidP="00C53BA7">
      <w:pPr>
        <w:ind w:left="400"/>
        <w:rPr>
          <w:rFonts w:eastAsia="Times New Roman"/>
          <w:sz w:val="22"/>
          <w:szCs w:val="22"/>
        </w:rPr>
      </w:pPr>
      <w:r w:rsidRPr="00E332EF">
        <w:rPr>
          <w:rFonts w:eastAsia="Times New Roman"/>
          <w:sz w:val="22"/>
          <w:szCs w:val="22"/>
        </w:rPr>
        <w:t>2) Полное фирменное наименование:</w:t>
      </w:r>
      <w:r w:rsidRPr="00E332EF">
        <w:rPr>
          <w:rFonts w:eastAsia="Times New Roman"/>
          <w:b/>
          <w:bCs/>
          <w:i/>
          <w:iCs/>
          <w:sz w:val="22"/>
          <w:szCs w:val="22"/>
        </w:rPr>
        <w:t xml:space="preserve"> Акционерное общество "АВТОБАН-</w:t>
      </w:r>
      <w:proofErr w:type="spellStart"/>
      <w:r w:rsidRPr="00E332EF">
        <w:rPr>
          <w:rFonts w:eastAsia="Times New Roman"/>
          <w:b/>
          <w:bCs/>
          <w:i/>
          <w:iCs/>
          <w:sz w:val="22"/>
          <w:szCs w:val="22"/>
        </w:rPr>
        <w:t>Финанс</w:t>
      </w:r>
      <w:proofErr w:type="spellEnd"/>
      <w:r w:rsidRPr="00E332EF">
        <w:rPr>
          <w:rFonts w:eastAsia="Times New Roman"/>
          <w:b/>
          <w:bCs/>
          <w:i/>
          <w:iCs/>
          <w:sz w:val="22"/>
          <w:szCs w:val="22"/>
        </w:rPr>
        <w:t>"</w:t>
      </w:r>
    </w:p>
    <w:p w14:paraId="2B5A714A" w14:textId="77777777" w:rsidR="00C53BA7" w:rsidRPr="00E332EF" w:rsidRDefault="00C53BA7" w:rsidP="00C53BA7">
      <w:pPr>
        <w:ind w:left="400"/>
        <w:rPr>
          <w:rFonts w:eastAsia="Times New Roman"/>
          <w:sz w:val="22"/>
          <w:szCs w:val="22"/>
        </w:rPr>
      </w:pPr>
      <w:r w:rsidRPr="00E332EF">
        <w:rPr>
          <w:rFonts w:eastAsia="Times New Roman"/>
          <w:sz w:val="22"/>
          <w:szCs w:val="22"/>
        </w:rPr>
        <w:t>ИНН:</w:t>
      </w:r>
      <w:r w:rsidRPr="00E332EF">
        <w:rPr>
          <w:rFonts w:eastAsia="Times New Roman"/>
          <w:b/>
          <w:bCs/>
          <w:i/>
          <w:iCs/>
          <w:sz w:val="22"/>
          <w:szCs w:val="22"/>
        </w:rPr>
        <w:t xml:space="preserve"> 7708813750</w:t>
      </w:r>
    </w:p>
    <w:p w14:paraId="47B8FE2C" w14:textId="77777777" w:rsidR="00C53BA7" w:rsidRPr="00E332EF" w:rsidRDefault="00C53BA7" w:rsidP="00C53BA7">
      <w:pPr>
        <w:ind w:left="400"/>
        <w:rPr>
          <w:rFonts w:eastAsia="Times New Roman"/>
          <w:sz w:val="22"/>
          <w:szCs w:val="22"/>
        </w:rPr>
      </w:pPr>
      <w:r w:rsidRPr="00E332EF">
        <w:rPr>
          <w:rFonts w:eastAsia="Times New Roman"/>
          <w:sz w:val="22"/>
          <w:szCs w:val="22"/>
        </w:rPr>
        <w:t>ОГРН:</w:t>
      </w:r>
      <w:r w:rsidRPr="00E332EF">
        <w:rPr>
          <w:rFonts w:eastAsia="Times New Roman"/>
          <w:b/>
          <w:bCs/>
          <w:i/>
          <w:iCs/>
          <w:sz w:val="22"/>
          <w:szCs w:val="22"/>
        </w:rPr>
        <w:t xml:space="preserve"> 1147746558596</w:t>
      </w:r>
    </w:p>
    <w:p w14:paraId="1EFBB31B" w14:textId="77777777" w:rsidR="00C53BA7" w:rsidRPr="00E332EF" w:rsidRDefault="00C53BA7" w:rsidP="00C53BA7">
      <w:pPr>
        <w:ind w:left="400"/>
        <w:rPr>
          <w:rFonts w:eastAsia="Times New Roman"/>
          <w:sz w:val="22"/>
          <w:szCs w:val="22"/>
        </w:rPr>
      </w:pPr>
      <w:r w:rsidRPr="00E332EF">
        <w:rPr>
          <w:rFonts w:eastAsia="Times New Roman"/>
          <w:sz w:val="22"/>
          <w:szCs w:val="22"/>
        </w:rPr>
        <w:t>Доля лица в уставном капитале организации, %:</w:t>
      </w:r>
      <w:r w:rsidRPr="00E332EF">
        <w:rPr>
          <w:rFonts w:eastAsia="Times New Roman"/>
          <w:b/>
          <w:bCs/>
          <w:i/>
          <w:iCs/>
          <w:sz w:val="22"/>
          <w:szCs w:val="22"/>
        </w:rPr>
        <w:t xml:space="preserve"> 5</w:t>
      </w:r>
    </w:p>
    <w:p w14:paraId="3912D379" w14:textId="77777777" w:rsidR="00C53BA7" w:rsidRPr="00E332EF" w:rsidRDefault="00C53BA7" w:rsidP="00C53BA7">
      <w:pPr>
        <w:ind w:left="400"/>
        <w:rPr>
          <w:rFonts w:eastAsia="Times New Roman"/>
          <w:sz w:val="22"/>
          <w:szCs w:val="22"/>
        </w:rPr>
      </w:pPr>
      <w:r w:rsidRPr="00E332EF">
        <w:rPr>
          <w:rFonts w:eastAsia="Times New Roman"/>
          <w:sz w:val="22"/>
          <w:szCs w:val="22"/>
        </w:rPr>
        <w:t>Доля обыкновенных акций организации, принадлежащих данному лицу, %:</w:t>
      </w:r>
      <w:r w:rsidRPr="00E332EF">
        <w:rPr>
          <w:rFonts w:eastAsia="Times New Roman"/>
          <w:b/>
          <w:bCs/>
          <w:i/>
          <w:iCs/>
          <w:sz w:val="22"/>
          <w:szCs w:val="22"/>
        </w:rPr>
        <w:t xml:space="preserve"> 5</w:t>
      </w:r>
    </w:p>
    <w:p w14:paraId="2247996F" w14:textId="77777777" w:rsidR="00C53BA7" w:rsidRPr="00E332EF" w:rsidRDefault="00C53BA7" w:rsidP="00C53BA7">
      <w:pPr>
        <w:ind w:left="400"/>
        <w:rPr>
          <w:rFonts w:eastAsia="Times New Roman"/>
          <w:sz w:val="22"/>
          <w:szCs w:val="22"/>
        </w:rPr>
      </w:pPr>
    </w:p>
    <w:p w14:paraId="2FD5EDF3" w14:textId="77777777" w:rsidR="00C53BA7" w:rsidRPr="00E332EF" w:rsidRDefault="00C53BA7" w:rsidP="00C53BA7">
      <w:pPr>
        <w:ind w:left="200"/>
        <w:rPr>
          <w:rFonts w:eastAsia="Times New Roman"/>
          <w:sz w:val="22"/>
          <w:szCs w:val="22"/>
        </w:rPr>
      </w:pPr>
      <w:r w:rsidRPr="00E332EF">
        <w:rPr>
          <w:rFonts w:eastAsia="Times New Roman"/>
          <w:sz w:val="22"/>
          <w:szCs w:val="22"/>
        </w:rPr>
        <w:t xml:space="preserve">Сведения о характере любых родственных связей с иными лицами, входящими в состав органов управления </w:t>
      </w:r>
      <w:r w:rsidRPr="00E332EF">
        <w:rPr>
          <w:rFonts w:eastAsia="Times New Roman"/>
          <w:bCs/>
          <w:sz w:val="22"/>
          <w:szCs w:val="22"/>
        </w:rPr>
        <w:t>лица, предоставившего обеспечение</w:t>
      </w:r>
      <w:r w:rsidRPr="00E332EF">
        <w:rPr>
          <w:rFonts w:eastAsia="Times New Roman"/>
          <w:sz w:val="22"/>
          <w:szCs w:val="22"/>
        </w:rPr>
        <w:t xml:space="preserve"> и/или органов контроля за финансово-хозяйственной деятельностью </w:t>
      </w:r>
      <w:r w:rsidRPr="00E332EF">
        <w:rPr>
          <w:rFonts w:eastAsia="Times New Roman"/>
          <w:bCs/>
          <w:sz w:val="22"/>
          <w:szCs w:val="22"/>
        </w:rPr>
        <w:t xml:space="preserve">лица, предоставившего </w:t>
      </w:r>
      <w:proofErr w:type="gramStart"/>
      <w:r w:rsidRPr="00E332EF">
        <w:rPr>
          <w:rFonts w:eastAsia="Times New Roman"/>
          <w:bCs/>
          <w:sz w:val="22"/>
          <w:szCs w:val="22"/>
        </w:rPr>
        <w:t>обеспечение</w:t>
      </w:r>
      <w:r w:rsidRPr="00E332EF">
        <w:rPr>
          <w:rFonts w:eastAsia="Times New Roman"/>
          <w:sz w:val="22"/>
          <w:szCs w:val="22"/>
        </w:rPr>
        <w:t>:</w:t>
      </w:r>
      <w:r w:rsidRPr="00E332EF">
        <w:rPr>
          <w:rFonts w:eastAsia="Times New Roman"/>
          <w:sz w:val="22"/>
          <w:szCs w:val="22"/>
        </w:rPr>
        <w:br/>
      </w:r>
      <w:r w:rsidRPr="00E332EF">
        <w:rPr>
          <w:rFonts w:eastAsia="Times New Roman"/>
          <w:b/>
          <w:bCs/>
          <w:i/>
          <w:iCs/>
          <w:sz w:val="22"/>
          <w:szCs w:val="22"/>
        </w:rPr>
        <w:t>Указанных</w:t>
      </w:r>
      <w:proofErr w:type="gramEnd"/>
      <w:r w:rsidRPr="00E332EF">
        <w:rPr>
          <w:rFonts w:eastAsia="Times New Roman"/>
          <w:b/>
          <w:bCs/>
          <w:i/>
          <w:iCs/>
          <w:sz w:val="22"/>
          <w:szCs w:val="22"/>
        </w:rPr>
        <w:t xml:space="preserve"> родственных связей нет</w:t>
      </w:r>
    </w:p>
    <w:p w14:paraId="3D1646B7" w14:textId="77777777" w:rsidR="00C53BA7" w:rsidRPr="00E332EF" w:rsidRDefault="00C53BA7" w:rsidP="00C53BA7">
      <w:pPr>
        <w:ind w:left="200"/>
        <w:rPr>
          <w:rFonts w:eastAsia="Times New Roman"/>
          <w:sz w:val="22"/>
          <w:szCs w:val="22"/>
        </w:rPr>
      </w:pPr>
      <w:r w:rsidRPr="00E332EF">
        <w:rPr>
          <w:rFonts w:eastAsia="Times New Roman"/>
          <w:sz w:val="22"/>
          <w:szCs w:val="22"/>
        </w:rPr>
        <w:t xml:space="preserve">Сведений о привлечении такого лица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судимости) за преступления в сфере экономики или за преступления против государственной </w:t>
      </w:r>
      <w:proofErr w:type="gramStart"/>
      <w:r w:rsidRPr="00E332EF">
        <w:rPr>
          <w:rFonts w:eastAsia="Times New Roman"/>
          <w:sz w:val="22"/>
          <w:szCs w:val="22"/>
        </w:rPr>
        <w:t>власти:</w:t>
      </w:r>
      <w:r w:rsidRPr="00E332EF">
        <w:rPr>
          <w:rFonts w:eastAsia="Times New Roman"/>
          <w:sz w:val="22"/>
          <w:szCs w:val="22"/>
        </w:rPr>
        <w:br/>
      </w:r>
      <w:r w:rsidRPr="00E332EF">
        <w:rPr>
          <w:rFonts w:eastAsia="Times New Roman"/>
          <w:b/>
          <w:bCs/>
          <w:i/>
          <w:iCs/>
          <w:sz w:val="22"/>
          <w:szCs w:val="22"/>
        </w:rPr>
        <w:t>Лицо</w:t>
      </w:r>
      <w:proofErr w:type="gramEnd"/>
      <w:r w:rsidRPr="00E332EF">
        <w:rPr>
          <w:rFonts w:eastAsia="Times New Roman"/>
          <w:b/>
          <w:bCs/>
          <w:i/>
          <w:iCs/>
          <w:sz w:val="22"/>
          <w:szCs w:val="22"/>
        </w:rPr>
        <w:t xml:space="preserve"> к указанным видам ответственности не привлекалось</w:t>
      </w:r>
    </w:p>
    <w:p w14:paraId="1AA3A03E" w14:textId="77777777" w:rsidR="00C53BA7" w:rsidRPr="00E332EF" w:rsidRDefault="00C53BA7" w:rsidP="00C53BA7">
      <w:pPr>
        <w:ind w:left="200"/>
        <w:rPr>
          <w:rFonts w:eastAsia="Times New Roman"/>
          <w:sz w:val="22"/>
          <w:szCs w:val="22"/>
        </w:rPr>
      </w:pPr>
      <w:r w:rsidRPr="00E332EF">
        <w:rPr>
          <w:rFonts w:eastAsia="Times New Roman"/>
          <w:sz w:val="22"/>
          <w:szCs w:val="22"/>
        </w:rPr>
        <w:t>Сведений о занятии таким лицом должностей в органах управления коммерческих организаций в период, когда в отношении указанных организаций было возбуждено дело о банкротстве и/или введена одна из процедур банкротства, предусмотренных законодательством Российской Федерации о несостоятельности (банкротстве</w:t>
      </w:r>
      <w:proofErr w:type="gramStart"/>
      <w:r w:rsidRPr="00E332EF">
        <w:rPr>
          <w:rFonts w:eastAsia="Times New Roman"/>
          <w:sz w:val="22"/>
          <w:szCs w:val="22"/>
        </w:rPr>
        <w:t>):</w:t>
      </w:r>
      <w:r w:rsidRPr="00E332EF">
        <w:rPr>
          <w:rFonts w:eastAsia="Times New Roman"/>
          <w:sz w:val="22"/>
          <w:szCs w:val="22"/>
        </w:rPr>
        <w:br/>
      </w:r>
      <w:r w:rsidRPr="00E332EF">
        <w:rPr>
          <w:rFonts w:eastAsia="Times New Roman"/>
          <w:b/>
          <w:bCs/>
          <w:i/>
          <w:iCs/>
          <w:sz w:val="22"/>
          <w:szCs w:val="22"/>
        </w:rPr>
        <w:t>Лицо</w:t>
      </w:r>
      <w:proofErr w:type="gramEnd"/>
      <w:r w:rsidRPr="00E332EF">
        <w:rPr>
          <w:rFonts w:eastAsia="Times New Roman"/>
          <w:b/>
          <w:bCs/>
          <w:i/>
          <w:iCs/>
          <w:sz w:val="22"/>
          <w:szCs w:val="22"/>
        </w:rPr>
        <w:t xml:space="preserve"> указанных должностей не занимало</w:t>
      </w:r>
    </w:p>
    <w:p w14:paraId="12472220" w14:textId="77777777" w:rsidR="004D4CDC" w:rsidRPr="00E332EF" w:rsidRDefault="004D4CDC">
      <w:pPr>
        <w:pStyle w:val="2"/>
      </w:pPr>
      <w:r w:rsidRPr="00E332EF">
        <w:t>5.2.3. Состав коллегиального исполнительного органа лица, предоставившего обеспечение</w:t>
      </w:r>
    </w:p>
    <w:p w14:paraId="4DF4D08F" w14:textId="77777777" w:rsidR="004D4CDC" w:rsidRPr="00E332EF" w:rsidRDefault="004D4CDC">
      <w:pPr>
        <w:ind w:left="200"/>
        <w:rPr>
          <w:sz w:val="22"/>
          <w:szCs w:val="22"/>
        </w:rPr>
      </w:pPr>
      <w:r w:rsidRPr="00E332EF">
        <w:rPr>
          <w:rStyle w:val="Subst"/>
          <w:sz w:val="22"/>
          <w:szCs w:val="22"/>
        </w:rPr>
        <w:t>Коллегиальный исполнительный орган не предусмотрен</w:t>
      </w:r>
    </w:p>
    <w:p w14:paraId="43F1DADC" w14:textId="77777777" w:rsidR="004D4CDC" w:rsidRPr="00E332EF" w:rsidRDefault="004D4CDC">
      <w:pPr>
        <w:pStyle w:val="2"/>
      </w:pPr>
      <w:r w:rsidRPr="00E332EF">
        <w:t>5.3. Сведения о размере вознаграждения и/или компенсации расходов по каждому органу управления лица, предоставившего обеспечение</w:t>
      </w:r>
    </w:p>
    <w:p w14:paraId="30660CC1" w14:textId="77777777" w:rsidR="004D4CDC" w:rsidRPr="00E332EF" w:rsidRDefault="004D4CDC">
      <w:pPr>
        <w:ind w:left="200"/>
        <w:rPr>
          <w:sz w:val="22"/>
          <w:szCs w:val="22"/>
        </w:rPr>
      </w:pPr>
      <w:r w:rsidRPr="00E332EF">
        <w:rPr>
          <w:sz w:val="22"/>
          <w:szCs w:val="22"/>
        </w:rPr>
        <w:t>Сведения о размере вознаграждения по каждому из органов управления (за исключением физического лица, осуществляющего функции единоличного исполнительного органа управления лица, предоставившего обеспечение). Указываются все виды вознаграждения, в том числе заработная плата, премии, комиссионные, льготы и (или) компенсации расходов, а также иные имущественные представления:</w:t>
      </w:r>
    </w:p>
    <w:p w14:paraId="560411FE" w14:textId="77777777" w:rsidR="004D4CDC" w:rsidRPr="00E332EF" w:rsidRDefault="004D4CDC" w:rsidP="00C53BA7">
      <w:pPr>
        <w:pStyle w:val="SubHeading"/>
        <w:tabs>
          <w:tab w:val="left" w:pos="3780"/>
        </w:tabs>
        <w:ind w:left="200"/>
        <w:rPr>
          <w:sz w:val="22"/>
          <w:szCs w:val="22"/>
        </w:rPr>
      </w:pPr>
      <w:r w:rsidRPr="00E332EF">
        <w:rPr>
          <w:sz w:val="22"/>
          <w:szCs w:val="22"/>
        </w:rPr>
        <w:t>Вознаграждения</w:t>
      </w:r>
      <w:r w:rsidR="00524103" w:rsidRPr="00E332EF">
        <w:rPr>
          <w:sz w:val="22"/>
          <w:szCs w:val="22"/>
        </w:rPr>
        <w:t xml:space="preserve">: </w:t>
      </w:r>
      <w:r w:rsidRPr="00E332EF">
        <w:rPr>
          <w:sz w:val="22"/>
          <w:szCs w:val="22"/>
        </w:rPr>
        <w:t>Совет директоров</w:t>
      </w:r>
      <w:r w:rsidR="00C53BA7" w:rsidRPr="00E332EF">
        <w:rPr>
          <w:sz w:val="22"/>
          <w:szCs w:val="22"/>
        </w:rPr>
        <w:tab/>
      </w:r>
    </w:p>
    <w:p w14:paraId="75331ADB" w14:textId="77777777" w:rsidR="004D4CDC" w:rsidRPr="00E332EF" w:rsidRDefault="004D4CDC">
      <w:pPr>
        <w:ind w:left="600"/>
        <w:rPr>
          <w:sz w:val="22"/>
          <w:szCs w:val="22"/>
        </w:rPr>
      </w:pPr>
      <w:r w:rsidRPr="00E332EF">
        <w:rPr>
          <w:sz w:val="22"/>
          <w:szCs w:val="22"/>
        </w:rPr>
        <w:t>Единица измерения:</w:t>
      </w:r>
      <w:r w:rsidRPr="00E332EF">
        <w:rPr>
          <w:rStyle w:val="Subst"/>
          <w:sz w:val="22"/>
          <w:szCs w:val="22"/>
        </w:rPr>
        <w:t xml:space="preserve"> тыс. руб.</w:t>
      </w:r>
    </w:p>
    <w:p w14:paraId="449A3EBE" w14:textId="77777777" w:rsidR="004D4CDC" w:rsidRPr="00E332EF" w:rsidRDefault="004D4CDC">
      <w:pPr>
        <w:pStyle w:val="ThinDelim"/>
        <w:rPr>
          <w:sz w:val="22"/>
          <w:szCs w:val="22"/>
        </w:rPr>
      </w:pPr>
    </w:p>
    <w:tbl>
      <w:tblPr>
        <w:tblW w:w="0" w:type="auto"/>
        <w:tblLayout w:type="fixed"/>
        <w:tblCellMar>
          <w:left w:w="72" w:type="dxa"/>
          <w:right w:w="72" w:type="dxa"/>
        </w:tblCellMar>
        <w:tblLook w:val="0000" w:firstRow="0" w:lastRow="0" w:firstColumn="0" w:lastColumn="0" w:noHBand="0" w:noVBand="0"/>
      </w:tblPr>
      <w:tblGrid>
        <w:gridCol w:w="6492"/>
        <w:gridCol w:w="1360"/>
      </w:tblGrid>
      <w:tr w:rsidR="00C53BA7" w:rsidRPr="00E332EF" w14:paraId="52E0E8F9" w14:textId="77777777" w:rsidTr="00554167">
        <w:tc>
          <w:tcPr>
            <w:tcW w:w="6492" w:type="dxa"/>
            <w:tcBorders>
              <w:top w:val="double" w:sz="6" w:space="0" w:color="auto"/>
              <w:left w:val="double" w:sz="6" w:space="0" w:color="auto"/>
              <w:bottom w:val="single" w:sz="6" w:space="0" w:color="auto"/>
              <w:right w:val="single" w:sz="6" w:space="0" w:color="auto"/>
            </w:tcBorders>
          </w:tcPr>
          <w:p w14:paraId="6C65CA2D" w14:textId="77777777" w:rsidR="00C53BA7" w:rsidRPr="00E332EF" w:rsidRDefault="00C53BA7">
            <w:pPr>
              <w:jc w:val="center"/>
              <w:rPr>
                <w:sz w:val="22"/>
                <w:szCs w:val="22"/>
              </w:rPr>
            </w:pPr>
            <w:r w:rsidRPr="00E332EF">
              <w:rPr>
                <w:sz w:val="22"/>
                <w:szCs w:val="22"/>
              </w:rPr>
              <w:t>Наименование показателя</w:t>
            </w:r>
          </w:p>
        </w:tc>
        <w:tc>
          <w:tcPr>
            <w:tcW w:w="1360" w:type="dxa"/>
            <w:tcBorders>
              <w:top w:val="double" w:sz="6" w:space="0" w:color="auto"/>
              <w:left w:val="single" w:sz="6" w:space="0" w:color="auto"/>
              <w:bottom w:val="single" w:sz="6" w:space="0" w:color="auto"/>
              <w:right w:val="double" w:sz="6" w:space="0" w:color="auto"/>
            </w:tcBorders>
          </w:tcPr>
          <w:p w14:paraId="180A014F" w14:textId="604F80F6" w:rsidR="00C53BA7" w:rsidRPr="00E332EF" w:rsidRDefault="00C53BA7" w:rsidP="00C16E13">
            <w:pPr>
              <w:jc w:val="center"/>
              <w:rPr>
                <w:sz w:val="22"/>
                <w:szCs w:val="22"/>
              </w:rPr>
            </w:pPr>
            <w:r w:rsidRPr="00E332EF">
              <w:rPr>
                <w:sz w:val="22"/>
                <w:szCs w:val="22"/>
              </w:rPr>
              <w:t xml:space="preserve">2018, </w:t>
            </w:r>
            <w:r w:rsidR="00C16E13" w:rsidRPr="00E332EF">
              <w:rPr>
                <w:sz w:val="22"/>
                <w:szCs w:val="22"/>
              </w:rPr>
              <w:t>9</w:t>
            </w:r>
            <w:r w:rsidRPr="00E332EF">
              <w:rPr>
                <w:sz w:val="22"/>
                <w:szCs w:val="22"/>
              </w:rPr>
              <w:t xml:space="preserve"> мес.</w:t>
            </w:r>
          </w:p>
        </w:tc>
      </w:tr>
      <w:tr w:rsidR="00C53BA7" w:rsidRPr="00E332EF" w14:paraId="1E6B6C59" w14:textId="77777777" w:rsidTr="00554167">
        <w:tc>
          <w:tcPr>
            <w:tcW w:w="6492" w:type="dxa"/>
            <w:tcBorders>
              <w:top w:val="single" w:sz="6" w:space="0" w:color="auto"/>
              <w:left w:val="double" w:sz="6" w:space="0" w:color="auto"/>
              <w:bottom w:val="single" w:sz="6" w:space="0" w:color="auto"/>
              <w:right w:val="single" w:sz="6" w:space="0" w:color="auto"/>
            </w:tcBorders>
          </w:tcPr>
          <w:p w14:paraId="195677EB" w14:textId="77777777" w:rsidR="00C53BA7" w:rsidRPr="00E332EF" w:rsidRDefault="00C53BA7">
            <w:pPr>
              <w:rPr>
                <w:sz w:val="22"/>
                <w:szCs w:val="22"/>
              </w:rPr>
            </w:pPr>
            <w:r w:rsidRPr="00E332EF">
              <w:rPr>
                <w:sz w:val="22"/>
                <w:szCs w:val="22"/>
              </w:rPr>
              <w:t>Вознаграждение за участие в работе органа управления</w:t>
            </w:r>
          </w:p>
        </w:tc>
        <w:tc>
          <w:tcPr>
            <w:tcW w:w="1360" w:type="dxa"/>
            <w:tcBorders>
              <w:top w:val="single" w:sz="6" w:space="0" w:color="auto"/>
              <w:left w:val="single" w:sz="6" w:space="0" w:color="auto"/>
              <w:bottom w:val="single" w:sz="6" w:space="0" w:color="auto"/>
              <w:right w:val="double" w:sz="6" w:space="0" w:color="auto"/>
            </w:tcBorders>
          </w:tcPr>
          <w:p w14:paraId="25433595" w14:textId="77777777" w:rsidR="00C53BA7" w:rsidRPr="00E332EF" w:rsidRDefault="00C53BA7">
            <w:pPr>
              <w:jc w:val="right"/>
              <w:rPr>
                <w:sz w:val="22"/>
                <w:szCs w:val="22"/>
              </w:rPr>
            </w:pPr>
            <w:r w:rsidRPr="00E332EF">
              <w:rPr>
                <w:sz w:val="22"/>
                <w:szCs w:val="22"/>
              </w:rPr>
              <w:t>0</w:t>
            </w:r>
          </w:p>
        </w:tc>
      </w:tr>
      <w:tr w:rsidR="00C53BA7" w:rsidRPr="00E332EF" w14:paraId="7FF12F58" w14:textId="77777777" w:rsidTr="00554167">
        <w:tc>
          <w:tcPr>
            <w:tcW w:w="6492" w:type="dxa"/>
            <w:tcBorders>
              <w:top w:val="single" w:sz="6" w:space="0" w:color="auto"/>
              <w:left w:val="double" w:sz="6" w:space="0" w:color="auto"/>
              <w:bottom w:val="single" w:sz="6" w:space="0" w:color="auto"/>
              <w:right w:val="single" w:sz="6" w:space="0" w:color="auto"/>
            </w:tcBorders>
          </w:tcPr>
          <w:p w14:paraId="1A28564B" w14:textId="77777777" w:rsidR="00C53BA7" w:rsidRPr="00E332EF" w:rsidRDefault="00C53BA7">
            <w:pPr>
              <w:rPr>
                <w:sz w:val="22"/>
                <w:szCs w:val="22"/>
              </w:rPr>
            </w:pPr>
            <w:r w:rsidRPr="00E332EF">
              <w:rPr>
                <w:sz w:val="22"/>
                <w:szCs w:val="22"/>
              </w:rPr>
              <w:t>Заработная плата</w:t>
            </w:r>
          </w:p>
        </w:tc>
        <w:tc>
          <w:tcPr>
            <w:tcW w:w="1360" w:type="dxa"/>
            <w:tcBorders>
              <w:top w:val="single" w:sz="6" w:space="0" w:color="auto"/>
              <w:left w:val="single" w:sz="6" w:space="0" w:color="auto"/>
              <w:bottom w:val="single" w:sz="6" w:space="0" w:color="auto"/>
              <w:right w:val="double" w:sz="6" w:space="0" w:color="auto"/>
            </w:tcBorders>
          </w:tcPr>
          <w:p w14:paraId="18834B6C" w14:textId="77777777" w:rsidR="00C53BA7" w:rsidRPr="00E332EF" w:rsidRDefault="00C53BA7">
            <w:pPr>
              <w:jc w:val="right"/>
              <w:rPr>
                <w:sz w:val="22"/>
                <w:szCs w:val="22"/>
              </w:rPr>
            </w:pPr>
            <w:r w:rsidRPr="00E332EF">
              <w:rPr>
                <w:sz w:val="22"/>
                <w:szCs w:val="22"/>
              </w:rPr>
              <w:t>0</w:t>
            </w:r>
          </w:p>
        </w:tc>
      </w:tr>
      <w:tr w:rsidR="00C53BA7" w:rsidRPr="00E332EF" w14:paraId="617C190E" w14:textId="77777777" w:rsidTr="00554167">
        <w:tc>
          <w:tcPr>
            <w:tcW w:w="6492" w:type="dxa"/>
            <w:tcBorders>
              <w:top w:val="single" w:sz="6" w:space="0" w:color="auto"/>
              <w:left w:val="double" w:sz="6" w:space="0" w:color="auto"/>
              <w:bottom w:val="single" w:sz="6" w:space="0" w:color="auto"/>
              <w:right w:val="single" w:sz="6" w:space="0" w:color="auto"/>
            </w:tcBorders>
          </w:tcPr>
          <w:p w14:paraId="62B23D40" w14:textId="77777777" w:rsidR="00C53BA7" w:rsidRPr="00E332EF" w:rsidRDefault="00C53BA7">
            <w:pPr>
              <w:rPr>
                <w:sz w:val="22"/>
                <w:szCs w:val="22"/>
              </w:rPr>
            </w:pPr>
            <w:r w:rsidRPr="00E332EF">
              <w:rPr>
                <w:sz w:val="22"/>
                <w:szCs w:val="22"/>
              </w:rPr>
              <w:t>Премии</w:t>
            </w:r>
          </w:p>
        </w:tc>
        <w:tc>
          <w:tcPr>
            <w:tcW w:w="1360" w:type="dxa"/>
            <w:tcBorders>
              <w:top w:val="single" w:sz="6" w:space="0" w:color="auto"/>
              <w:left w:val="single" w:sz="6" w:space="0" w:color="auto"/>
              <w:bottom w:val="single" w:sz="6" w:space="0" w:color="auto"/>
              <w:right w:val="double" w:sz="6" w:space="0" w:color="auto"/>
            </w:tcBorders>
          </w:tcPr>
          <w:p w14:paraId="6AE4AADF" w14:textId="77777777" w:rsidR="00C53BA7" w:rsidRPr="00E332EF" w:rsidRDefault="00C53BA7">
            <w:pPr>
              <w:jc w:val="right"/>
              <w:rPr>
                <w:sz w:val="22"/>
                <w:szCs w:val="22"/>
              </w:rPr>
            </w:pPr>
            <w:r w:rsidRPr="00E332EF">
              <w:rPr>
                <w:sz w:val="22"/>
                <w:szCs w:val="22"/>
              </w:rPr>
              <w:t>0</w:t>
            </w:r>
          </w:p>
        </w:tc>
      </w:tr>
      <w:tr w:rsidR="00C53BA7" w:rsidRPr="00E332EF" w14:paraId="7E9EA30F" w14:textId="77777777" w:rsidTr="00554167">
        <w:tc>
          <w:tcPr>
            <w:tcW w:w="6492" w:type="dxa"/>
            <w:tcBorders>
              <w:top w:val="single" w:sz="6" w:space="0" w:color="auto"/>
              <w:left w:val="double" w:sz="6" w:space="0" w:color="auto"/>
              <w:bottom w:val="single" w:sz="6" w:space="0" w:color="auto"/>
              <w:right w:val="single" w:sz="6" w:space="0" w:color="auto"/>
            </w:tcBorders>
          </w:tcPr>
          <w:p w14:paraId="70DA2B97" w14:textId="77777777" w:rsidR="00C53BA7" w:rsidRPr="00E332EF" w:rsidRDefault="00C53BA7">
            <w:pPr>
              <w:rPr>
                <w:sz w:val="22"/>
                <w:szCs w:val="22"/>
              </w:rPr>
            </w:pPr>
            <w:r w:rsidRPr="00E332EF">
              <w:rPr>
                <w:sz w:val="22"/>
                <w:szCs w:val="22"/>
              </w:rPr>
              <w:t>Комиссионные</w:t>
            </w:r>
          </w:p>
        </w:tc>
        <w:tc>
          <w:tcPr>
            <w:tcW w:w="1360" w:type="dxa"/>
            <w:tcBorders>
              <w:top w:val="single" w:sz="6" w:space="0" w:color="auto"/>
              <w:left w:val="single" w:sz="6" w:space="0" w:color="auto"/>
              <w:bottom w:val="single" w:sz="6" w:space="0" w:color="auto"/>
              <w:right w:val="double" w:sz="6" w:space="0" w:color="auto"/>
            </w:tcBorders>
          </w:tcPr>
          <w:p w14:paraId="7CC72335" w14:textId="77777777" w:rsidR="00C53BA7" w:rsidRPr="00E332EF" w:rsidRDefault="00C53BA7">
            <w:pPr>
              <w:jc w:val="right"/>
              <w:rPr>
                <w:sz w:val="22"/>
                <w:szCs w:val="22"/>
              </w:rPr>
            </w:pPr>
            <w:r w:rsidRPr="00E332EF">
              <w:rPr>
                <w:sz w:val="22"/>
                <w:szCs w:val="22"/>
              </w:rPr>
              <w:t>0</w:t>
            </w:r>
          </w:p>
        </w:tc>
      </w:tr>
      <w:tr w:rsidR="00C53BA7" w:rsidRPr="00E332EF" w14:paraId="1823A90D" w14:textId="77777777" w:rsidTr="00554167">
        <w:tc>
          <w:tcPr>
            <w:tcW w:w="6492" w:type="dxa"/>
            <w:tcBorders>
              <w:top w:val="single" w:sz="6" w:space="0" w:color="auto"/>
              <w:left w:val="double" w:sz="6" w:space="0" w:color="auto"/>
              <w:bottom w:val="single" w:sz="6" w:space="0" w:color="auto"/>
              <w:right w:val="single" w:sz="6" w:space="0" w:color="auto"/>
            </w:tcBorders>
          </w:tcPr>
          <w:p w14:paraId="26E26B90" w14:textId="77777777" w:rsidR="00C53BA7" w:rsidRPr="00E332EF" w:rsidRDefault="00C53BA7">
            <w:pPr>
              <w:rPr>
                <w:sz w:val="22"/>
                <w:szCs w:val="22"/>
              </w:rPr>
            </w:pPr>
            <w:r w:rsidRPr="00E332EF">
              <w:rPr>
                <w:sz w:val="22"/>
                <w:szCs w:val="22"/>
              </w:rPr>
              <w:t>Льготы</w:t>
            </w:r>
          </w:p>
        </w:tc>
        <w:tc>
          <w:tcPr>
            <w:tcW w:w="1360" w:type="dxa"/>
            <w:tcBorders>
              <w:top w:val="single" w:sz="6" w:space="0" w:color="auto"/>
              <w:left w:val="single" w:sz="6" w:space="0" w:color="auto"/>
              <w:bottom w:val="single" w:sz="6" w:space="0" w:color="auto"/>
              <w:right w:val="double" w:sz="6" w:space="0" w:color="auto"/>
            </w:tcBorders>
          </w:tcPr>
          <w:p w14:paraId="5745498E" w14:textId="77777777" w:rsidR="00C53BA7" w:rsidRPr="00E332EF" w:rsidRDefault="00C53BA7">
            <w:pPr>
              <w:jc w:val="right"/>
              <w:rPr>
                <w:sz w:val="22"/>
                <w:szCs w:val="22"/>
              </w:rPr>
            </w:pPr>
            <w:r w:rsidRPr="00E332EF">
              <w:rPr>
                <w:sz w:val="22"/>
                <w:szCs w:val="22"/>
              </w:rPr>
              <w:t>0</w:t>
            </w:r>
          </w:p>
        </w:tc>
      </w:tr>
      <w:tr w:rsidR="00C53BA7" w:rsidRPr="00E332EF" w14:paraId="642A9AD3" w14:textId="77777777" w:rsidTr="00554167">
        <w:tc>
          <w:tcPr>
            <w:tcW w:w="6492" w:type="dxa"/>
            <w:tcBorders>
              <w:top w:val="single" w:sz="6" w:space="0" w:color="auto"/>
              <w:left w:val="double" w:sz="6" w:space="0" w:color="auto"/>
              <w:bottom w:val="single" w:sz="6" w:space="0" w:color="auto"/>
              <w:right w:val="single" w:sz="6" w:space="0" w:color="auto"/>
            </w:tcBorders>
          </w:tcPr>
          <w:p w14:paraId="2B1910BF" w14:textId="77777777" w:rsidR="00C53BA7" w:rsidRPr="00E332EF" w:rsidRDefault="00C53BA7">
            <w:pPr>
              <w:rPr>
                <w:sz w:val="22"/>
                <w:szCs w:val="22"/>
              </w:rPr>
            </w:pPr>
            <w:r w:rsidRPr="00E332EF">
              <w:rPr>
                <w:sz w:val="22"/>
                <w:szCs w:val="22"/>
              </w:rPr>
              <w:t>Иные виды вознаграждений</w:t>
            </w:r>
          </w:p>
        </w:tc>
        <w:tc>
          <w:tcPr>
            <w:tcW w:w="1360" w:type="dxa"/>
            <w:tcBorders>
              <w:top w:val="single" w:sz="6" w:space="0" w:color="auto"/>
              <w:left w:val="single" w:sz="6" w:space="0" w:color="auto"/>
              <w:bottom w:val="single" w:sz="6" w:space="0" w:color="auto"/>
              <w:right w:val="double" w:sz="6" w:space="0" w:color="auto"/>
            </w:tcBorders>
          </w:tcPr>
          <w:p w14:paraId="7BA42BA0" w14:textId="77777777" w:rsidR="00C53BA7" w:rsidRPr="00E332EF" w:rsidRDefault="00C53BA7">
            <w:pPr>
              <w:jc w:val="right"/>
              <w:rPr>
                <w:sz w:val="22"/>
                <w:szCs w:val="22"/>
              </w:rPr>
            </w:pPr>
            <w:r w:rsidRPr="00E332EF">
              <w:rPr>
                <w:sz w:val="22"/>
                <w:szCs w:val="22"/>
              </w:rPr>
              <w:t>0</w:t>
            </w:r>
          </w:p>
        </w:tc>
      </w:tr>
      <w:tr w:rsidR="00C53BA7" w:rsidRPr="00E332EF" w14:paraId="13448831" w14:textId="77777777" w:rsidTr="00554167">
        <w:tc>
          <w:tcPr>
            <w:tcW w:w="6492" w:type="dxa"/>
            <w:tcBorders>
              <w:top w:val="single" w:sz="6" w:space="0" w:color="auto"/>
              <w:left w:val="double" w:sz="6" w:space="0" w:color="auto"/>
              <w:bottom w:val="double" w:sz="6" w:space="0" w:color="auto"/>
              <w:right w:val="single" w:sz="6" w:space="0" w:color="auto"/>
            </w:tcBorders>
          </w:tcPr>
          <w:p w14:paraId="51827AAD" w14:textId="77777777" w:rsidR="00C53BA7" w:rsidRPr="00E332EF" w:rsidRDefault="00C53BA7">
            <w:pPr>
              <w:rPr>
                <w:sz w:val="22"/>
                <w:szCs w:val="22"/>
              </w:rPr>
            </w:pPr>
            <w:r w:rsidRPr="00E332EF">
              <w:rPr>
                <w:sz w:val="22"/>
                <w:szCs w:val="22"/>
              </w:rPr>
              <w:t>ИТОГО</w:t>
            </w:r>
          </w:p>
        </w:tc>
        <w:tc>
          <w:tcPr>
            <w:tcW w:w="1360" w:type="dxa"/>
            <w:tcBorders>
              <w:top w:val="single" w:sz="6" w:space="0" w:color="auto"/>
              <w:left w:val="single" w:sz="6" w:space="0" w:color="auto"/>
              <w:bottom w:val="double" w:sz="6" w:space="0" w:color="auto"/>
              <w:right w:val="double" w:sz="6" w:space="0" w:color="auto"/>
            </w:tcBorders>
          </w:tcPr>
          <w:p w14:paraId="15A91984" w14:textId="77777777" w:rsidR="00C53BA7" w:rsidRPr="00E332EF" w:rsidRDefault="00C53BA7">
            <w:pPr>
              <w:jc w:val="right"/>
              <w:rPr>
                <w:sz w:val="22"/>
                <w:szCs w:val="22"/>
              </w:rPr>
            </w:pPr>
            <w:r w:rsidRPr="00E332EF">
              <w:rPr>
                <w:sz w:val="22"/>
                <w:szCs w:val="22"/>
              </w:rPr>
              <w:t>0</w:t>
            </w:r>
          </w:p>
        </w:tc>
      </w:tr>
    </w:tbl>
    <w:p w14:paraId="47296BDC" w14:textId="77777777" w:rsidR="004D4CDC" w:rsidRPr="00E332EF" w:rsidRDefault="004D4CDC">
      <w:pPr>
        <w:rPr>
          <w:sz w:val="22"/>
          <w:szCs w:val="22"/>
        </w:rPr>
      </w:pPr>
    </w:p>
    <w:p w14:paraId="1B1BA945" w14:textId="77777777" w:rsidR="004D4CDC" w:rsidRPr="00E332EF" w:rsidRDefault="00C53BA7" w:rsidP="00524103">
      <w:pPr>
        <w:ind w:left="600"/>
        <w:rPr>
          <w:sz w:val="22"/>
          <w:szCs w:val="22"/>
        </w:rPr>
      </w:pPr>
      <w:r w:rsidRPr="00E332EF">
        <w:rPr>
          <w:sz w:val="22"/>
          <w:szCs w:val="22"/>
        </w:rPr>
        <w:t>Сведения</w:t>
      </w:r>
      <w:r w:rsidR="004D4CDC" w:rsidRPr="00E332EF">
        <w:rPr>
          <w:sz w:val="22"/>
          <w:szCs w:val="22"/>
        </w:rPr>
        <w:t xml:space="preserve"> о существующих соглашениях относительно таких выплат в текущем финансовом </w:t>
      </w:r>
      <w:r w:rsidRPr="00E332EF">
        <w:rPr>
          <w:sz w:val="22"/>
          <w:szCs w:val="22"/>
        </w:rPr>
        <w:t>году: Отсутствуют</w:t>
      </w:r>
      <w:r w:rsidR="00546409" w:rsidRPr="00E332EF">
        <w:rPr>
          <w:b/>
          <w:i/>
          <w:sz w:val="22"/>
          <w:szCs w:val="22"/>
        </w:rPr>
        <w:t>.</w:t>
      </w:r>
    </w:p>
    <w:p w14:paraId="0F398773" w14:textId="77777777" w:rsidR="004D4CDC" w:rsidRPr="00E332EF" w:rsidRDefault="004D4CDC">
      <w:pPr>
        <w:pStyle w:val="SubHeading"/>
        <w:ind w:left="200"/>
        <w:rPr>
          <w:sz w:val="22"/>
          <w:szCs w:val="22"/>
        </w:rPr>
      </w:pPr>
      <w:r w:rsidRPr="00E332EF">
        <w:rPr>
          <w:sz w:val="22"/>
          <w:szCs w:val="22"/>
        </w:rPr>
        <w:t>Компенсации</w:t>
      </w:r>
      <w:r w:rsidR="00524103" w:rsidRPr="00E332EF">
        <w:rPr>
          <w:sz w:val="22"/>
          <w:szCs w:val="22"/>
        </w:rPr>
        <w:t>:</w:t>
      </w:r>
    </w:p>
    <w:p w14:paraId="2D0DEFEA" w14:textId="77777777" w:rsidR="004D4CDC" w:rsidRPr="00E332EF" w:rsidRDefault="004D4CDC">
      <w:pPr>
        <w:ind w:left="400"/>
        <w:rPr>
          <w:sz w:val="22"/>
          <w:szCs w:val="22"/>
        </w:rPr>
      </w:pPr>
      <w:r w:rsidRPr="00E332EF">
        <w:rPr>
          <w:sz w:val="22"/>
          <w:szCs w:val="22"/>
        </w:rPr>
        <w:t>Единица измерения:</w:t>
      </w:r>
      <w:r w:rsidRPr="00E332EF">
        <w:rPr>
          <w:rStyle w:val="Subst"/>
          <w:sz w:val="22"/>
          <w:szCs w:val="22"/>
        </w:rPr>
        <w:t xml:space="preserve"> тыс. руб.</w:t>
      </w:r>
    </w:p>
    <w:p w14:paraId="0AB9B323" w14:textId="77777777" w:rsidR="004D4CDC" w:rsidRPr="00E332EF" w:rsidRDefault="004D4CDC">
      <w:pPr>
        <w:pStyle w:val="ThinDelim"/>
        <w:rPr>
          <w:sz w:val="22"/>
          <w:szCs w:val="22"/>
        </w:rPr>
      </w:pPr>
    </w:p>
    <w:tbl>
      <w:tblPr>
        <w:tblW w:w="0" w:type="auto"/>
        <w:tblLayout w:type="fixed"/>
        <w:tblCellMar>
          <w:left w:w="72" w:type="dxa"/>
          <w:right w:w="72" w:type="dxa"/>
        </w:tblCellMar>
        <w:tblLook w:val="0000" w:firstRow="0" w:lastRow="0" w:firstColumn="0" w:lastColumn="0" w:noHBand="0" w:noVBand="0"/>
      </w:tblPr>
      <w:tblGrid>
        <w:gridCol w:w="6492"/>
        <w:gridCol w:w="1360"/>
      </w:tblGrid>
      <w:tr w:rsidR="00C53BA7" w:rsidRPr="00E332EF" w14:paraId="7659ABD7" w14:textId="77777777" w:rsidTr="00D03AB7">
        <w:tc>
          <w:tcPr>
            <w:tcW w:w="6492" w:type="dxa"/>
            <w:tcBorders>
              <w:top w:val="double" w:sz="6" w:space="0" w:color="auto"/>
              <w:left w:val="double" w:sz="6" w:space="0" w:color="auto"/>
              <w:bottom w:val="single" w:sz="6" w:space="0" w:color="auto"/>
              <w:right w:val="single" w:sz="6" w:space="0" w:color="auto"/>
            </w:tcBorders>
          </w:tcPr>
          <w:p w14:paraId="1119F200" w14:textId="77777777" w:rsidR="00C53BA7" w:rsidRPr="00E332EF" w:rsidRDefault="00C53BA7">
            <w:pPr>
              <w:jc w:val="center"/>
              <w:rPr>
                <w:sz w:val="22"/>
                <w:szCs w:val="22"/>
              </w:rPr>
            </w:pPr>
            <w:r w:rsidRPr="00E332EF">
              <w:rPr>
                <w:sz w:val="22"/>
                <w:szCs w:val="22"/>
              </w:rPr>
              <w:t>Наименование органа управления</w:t>
            </w:r>
          </w:p>
        </w:tc>
        <w:tc>
          <w:tcPr>
            <w:tcW w:w="1360" w:type="dxa"/>
            <w:tcBorders>
              <w:top w:val="double" w:sz="6" w:space="0" w:color="auto"/>
              <w:left w:val="single" w:sz="6" w:space="0" w:color="auto"/>
              <w:bottom w:val="single" w:sz="6" w:space="0" w:color="auto"/>
              <w:right w:val="double" w:sz="6" w:space="0" w:color="auto"/>
            </w:tcBorders>
          </w:tcPr>
          <w:p w14:paraId="2B65AAE4" w14:textId="3058D9F9" w:rsidR="00C53BA7" w:rsidRPr="00E332EF" w:rsidRDefault="00C53BA7" w:rsidP="00C16E13">
            <w:pPr>
              <w:jc w:val="center"/>
              <w:rPr>
                <w:sz w:val="22"/>
                <w:szCs w:val="22"/>
              </w:rPr>
            </w:pPr>
            <w:r w:rsidRPr="00E332EF">
              <w:rPr>
                <w:sz w:val="22"/>
                <w:szCs w:val="22"/>
              </w:rPr>
              <w:t xml:space="preserve">2018, </w:t>
            </w:r>
            <w:r w:rsidR="00C16E13" w:rsidRPr="00E332EF">
              <w:rPr>
                <w:sz w:val="22"/>
                <w:szCs w:val="22"/>
              </w:rPr>
              <w:t>9</w:t>
            </w:r>
            <w:r w:rsidRPr="00E332EF">
              <w:rPr>
                <w:sz w:val="22"/>
                <w:szCs w:val="22"/>
              </w:rPr>
              <w:t xml:space="preserve"> мес.</w:t>
            </w:r>
          </w:p>
        </w:tc>
      </w:tr>
      <w:tr w:rsidR="00C53BA7" w:rsidRPr="00E332EF" w14:paraId="6F5C8C59" w14:textId="77777777" w:rsidTr="00D03AB7">
        <w:tc>
          <w:tcPr>
            <w:tcW w:w="6492" w:type="dxa"/>
            <w:tcBorders>
              <w:top w:val="single" w:sz="6" w:space="0" w:color="auto"/>
              <w:left w:val="double" w:sz="6" w:space="0" w:color="auto"/>
              <w:bottom w:val="double" w:sz="6" w:space="0" w:color="auto"/>
              <w:right w:val="single" w:sz="6" w:space="0" w:color="auto"/>
            </w:tcBorders>
          </w:tcPr>
          <w:p w14:paraId="69224E17" w14:textId="77777777" w:rsidR="00C53BA7" w:rsidRPr="00E332EF" w:rsidRDefault="00C53BA7">
            <w:pPr>
              <w:rPr>
                <w:sz w:val="22"/>
                <w:szCs w:val="22"/>
              </w:rPr>
            </w:pPr>
            <w:r w:rsidRPr="00E332EF">
              <w:rPr>
                <w:sz w:val="22"/>
                <w:szCs w:val="22"/>
              </w:rPr>
              <w:t>Совет директоров</w:t>
            </w:r>
          </w:p>
        </w:tc>
        <w:tc>
          <w:tcPr>
            <w:tcW w:w="1360" w:type="dxa"/>
            <w:tcBorders>
              <w:top w:val="single" w:sz="6" w:space="0" w:color="auto"/>
              <w:left w:val="single" w:sz="6" w:space="0" w:color="auto"/>
              <w:bottom w:val="double" w:sz="6" w:space="0" w:color="auto"/>
              <w:right w:val="double" w:sz="6" w:space="0" w:color="auto"/>
            </w:tcBorders>
          </w:tcPr>
          <w:p w14:paraId="641AB347" w14:textId="77777777" w:rsidR="00C53BA7" w:rsidRPr="00E332EF" w:rsidRDefault="00C53BA7">
            <w:pPr>
              <w:jc w:val="right"/>
              <w:rPr>
                <w:sz w:val="22"/>
                <w:szCs w:val="22"/>
              </w:rPr>
            </w:pPr>
            <w:r w:rsidRPr="00E332EF">
              <w:rPr>
                <w:sz w:val="22"/>
                <w:szCs w:val="22"/>
              </w:rPr>
              <w:t>0</w:t>
            </w:r>
          </w:p>
        </w:tc>
      </w:tr>
    </w:tbl>
    <w:p w14:paraId="4C811F34" w14:textId="77777777" w:rsidR="004D4CDC" w:rsidRPr="00E332EF" w:rsidRDefault="004D4CDC">
      <w:pPr>
        <w:rPr>
          <w:sz w:val="22"/>
          <w:szCs w:val="22"/>
        </w:rPr>
      </w:pPr>
    </w:p>
    <w:p w14:paraId="1096E4E3" w14:textId="77777777" w:rsidR="004D4CDC" w:rsidRPr="00E332EF" w:rsidRDefault="004D4CDC">
      <w:pPr>
        <w:pStyle w:val="2"/>
      </w:pPr>
      <w:r w:rsidRPr="00E332EF">
        <w:t>5.4. Сведения о структуре и компетенции органов контроля за финансово-хозяйственной деятельностью лица, предоставившего обеспечение, а также об организации системы управления рисками и внутреннего контроля</w:t>
      </w:r>
    </w:p>
    <w:p w14:paraId="07D78786" w14:textId="77777777" w:rsidR="00C53BA7" w:rsidRPr="00E332EF" w:rsidRDefault="00C53BA7" w:rsidP="00C53BA7">
      <w:pPr>
        <w:pStyle w:val="2"/>
        <w:rPr>
          <w:rStyle w:val="Subst"/>
          <w:bCs/>
        </w:rPr>
      </w:pPr>
      <w:r w:rsidRPr="00E332EF">
        <w:rPr>
          <w:rStyle w:val="Subst"/>
          <w:bCs/>
        </w:rPr>
        <w:t>Изменения в составе информации настоящего пункта в отчетном квартале не происходили</w:t>
      </w:r>
    </w:p>
    <w:p w14:paraId="7276D5DA" w14:textId="77777777" w:rsidR="00C53BA7" w:rsidRPr="00E332EF" w:rsidRDefault="00C53BA7" w:rsidP="00C53BA7">
      <w:pPr>
        <w:spacing w:before="60" w:after="60"/>
        <w:jc w:val="both"/>
        <w:rPr>
          <w:sz w:val="22"/>
          <w:szCs w:val="22"/>
        </w:rPr>
      </w:pPr>
    </w:p>
    <w:p w14:paraId="53F6F28C" w14:textId="77777777" w:rsidR="004D4CDC" w:rsidRPr="00E332EF" w:rsidRDefault="004D4CDC">
      <w:pPr>
        <w:pStyle w:val="2"/>
      </w:pPr>
      <w:r w:rsidRPr="00E332EF">
        <w:t>5.5. Информация о лицах, входящих в состав органов контроля за финансово-хозяйственной деятельностью лица, предоставившего обеспечение</w:t>
      </w:r>
    </w:p>
    <w:p w14:paraId="43C3C37E" w14:textId="77777777" w:rsidR="00554167" w:rsidRPr="00E332EF" w:rsidRDefault="00554167" w:rsidP="00554167">
      <w:pPr>
        <w:ind w:left="200"/>
        <w:rPr>
          <w:sz w:val="22"/>
          <w:szCs w:val="22"/>
        </w:rPr>
      </w:pPr>
    </w:p>
    <w:p w14:paraId="482FA26C" w14:textId="77777777" w:rsidR="00E65612" w:rsidRPr="00E332EF" w:rsidRDefault="00E65612" w:rsidP="00E65612">
      <w:pPr>
        <w:ind w:left="200"/>
        <w:rPr>
          <w:sz w:val="22"/>
          <w:szCs w:val="22"/>
        </w:rPr>
      </w:pPr>
      <w:r w:rsidRPr="00E332EF">
        <w:rPr>
          <w:sz w:val="22"/>
          <w:szCs w:val="22"/>
        </w:rPr>
        <w:t>Наименование органа контроля за финансово-хозяйственной деятельностью лица, предоставившего обеспечение:</w:t>
      </w:r>
      <w:r w:rsidRPr="00E332EF">
        <w:rPr>
          <w:b/>
          <w:bCs/>
          <w:i/>
          <w:iCs/>
          <w:sz w:val="22"/>
          <w:szCs w:val="22"/>
        </w:rPr>
        <w:t xml:space="preserve"> Ревизионная комиссия</w:t>
      </w:r>
    </w:p>
    <w:p w14:paraId="6676E76B" w14:textId="744E9C98" w:rsidR="00E65612" w:rsidRPr="00E332EF" w:rsidRDefault="00E65612" w:rsidP="00E65612">
      <w:pPr>
        <w:ind w:left="200"/>
        <w:rPr>
          <w:sz w:val="22"/>
          <w:szCs w:val="22"/>
        </w:rPr>
      </w:pPr>
      <w:r w:rsidRPr="00E332EF">
        <w:rPr>
          <w:sz w:val="22"/>
          <w:szCs w:val="22"/>
        </w:rPr>
        <w:t>ФИО:</w:t>
      </w:r>
      <w:r w:rsidRPr="00E332EF">
        <w:rPr>
          <w:b/>
          <w:bCs/>
          <w:i/>
          <w:iCs/>
          <w:sz w:val="22"/>
          <w:szCs w:val="22"/>
        </w:rPr>
        <w:t xml:space="preserve"> </w:t>
      </w:r>
      <w:r w:rsidR="00C16E13" w:rsidRPr="00E332EF">
        <w:rPr>
          <w:b/>
          <w:bCs/>
          <w:i/>
          <w:iCs/>
          <w:sz w:val="22"/>
          <w:szCs w:val="22"/>
        </w:rPr>
        <w:t>Бехтяева Инна Викторовна</w:t>
      </w:r>
    </w:p>
    <w:p w14:paraId="7A98DA12" w14:textId="5F842191" w:rsidR="00E65612" w:rsidRPr="00E332EF" w:rsidRDefault="00E65612" w:rsidP="00E65612">
      <w:pPr>
        <w:ind w:left="200"/>
        <w:rPr>
          <w:sz w:val="22"/>
          <w:szCs w:val="22"/>
        </w:rPr>
      </w:pPr>
      <w:r w:rsidRPr="00E332EF">
        <w:rPr>
          <w:sz w:val="22"/>
          <w:szCs w:val="22"/>
        </w:rPr>
        <w:t>Год рождения:</w:t>
      </w:r>
      <w:r w:rsidRPr="00E332EF">
        <w:rPr>
          <w:b/>
          <w:bCs/>
          <w:i/>
          <w:iCs/>
          <w:sz w:val="22"/>
          <w:szCs w:val="22"/>
        </w:rPr>
        <w:t xml:space="preserve"> </w:t>
      </w:r>
      <w:r w:rsidR="00FA7660" w:rsidRPr="00E332EF">
        <w:rPr>
          <w:b/>
          <w:bCs/>
          <w:i/>
          <w:iCs/>
          <w:sz w:val="22"/>
          <w:szCs w:val="22"/>
        </w:rPr>
        <w:t>1977</w:t>
      </w:r>
    </w:p>
    <w:p w14:paraId="54F2DB73" w14:textId="77777777" w:rsidR="00E65612" w:rsidRPr="00E332EF" w:rsidRDefault="00E65612" w:rsidP="00E65612">
      <w:pPr>
        <w:ind w:left="200"/>
        <w:rPr>
          <w:sz w:val="22"/>
          <w:szCs w:val="22"/>
        </w:rPr>
      </w:pPr>
      <w:r w:rsidRPr="00E332EF">
        <w:rPr>
          <w:sz w:val="22"/>
          <w:szCs w:val="22"/>
        </w:rPr>
        <w:t xml:space="preserve">Образование: </w:t>
      </w:r>
      <w:r w:rsidRPr="00E332EF">
        <w:rPr>
          <w:b/>
          <w:bCs/>
          <w:i/>
          <w:iCs/>
          <w:sz w:val="22"/>
          <w:szCs w:val="22"/>
        </w:rPr>
        <w:t>высшее</w:t>
      </w:r>
    </w:p>
    <w:p w14:paraId="03D9AED0" w14:textId="77777777" w:rsidR="00E65612" w:rsidRPr="00E332EF" w:rsidRDefault="00E65612" w:rsidP="00E65612">
      <w:pPr>
        <w:ind w:left="200"/>
        <w:rPr>
          <w:sz w:val="22"/>
          <w:szCs w:val="22"/>
        </w:rPr>
      </w:pPr>
      <w:r w:rsidRPr="00E332EF">
        <w:rPr>
          <w:sz w:val="22"/>
          <w:szCs w:val="22"/>
        </w:rPr>
        <w:t>Все должности, занимаемые данным лицом в эмитенте и других организациях за последние 5 лет и в настоящее время в хронологическом порядке, в том числе по совместительству</w:t>
      </w:r>
    </w:p>
    <w:p w14:paraId="5114017B" w14:textId="77777777" w:rsidR="00E65612" w:rsidRPr="00E332EF" w:rsidRDefault="00E65612" w:rsidP="00E65612">
      <w:pPr>
        <w:spacing w:after="0"/>
        <w:rPr>
          <w:sz w:val="22"/>
          <w:szCs w:val="22"/>
        </w:rPr>
      </w:pPr>
    </w:p>
    <w:tbl>
      <w:tblPr>
        <w:tblW w:w="0" w:type="auto"/>
        <w:tblLayout w:type="fixed"/>
        <w:tblCellMar>
          <w:left w:w="72" w:type="dxa"/>
          <w:right w:w="72" w:type="dxa"/>
        </w:tblCellMar>
        <w:tblLook w:val="0000" w:firstRow="0" w:lastRow="0" w:firstColumn="0" w:lastColumn="0" w:noHBand="0" w:noVBand="0"/>
      </w:tblPr>
      <w:tblGrid>
        <w:gridCol w:w="1332"/>
        <w:gridCol w:w="1260"/>
        <w:gridCol w:w="3980"/>
        <w:gridCol w:w="2680"/>
      </w:tblGrid>
      <w:tr w:rsidR="00FD6ED1" w:rsidRPr="00E332EF" w14:paraId="3A74EE8E" w14:textId="77777777" w:rsidTr="00E65612">
        <w:tc>
          <w:tcPr>
            <w:tcW w:w="2592" w:type="dxa"/>
            <w:gridSpan w:val="2"/>
            <w:tcBorders>
              <w:top w:val="double" w:sz="6" w:space="0" w:color="auto"/>
              <w:left w:val="double" w:sz="6" w:space="0" w:color="auto"/>
              <w:bottom w:val="single" w:sz="6" w:space="0" w:color="auto"/>
              <w:right w:val="single" w:sz="6" w:space="0" w:color="auto"/>
            </w:tcBorders>
          </w:tcPr>
          <w:p w14:paraId="0789B410" w14:textId="77777777" w:rsidR="00E65612" w:rsidRPr="00E332EF" w:rsidRDefault="00E65612" w:rsidP="00E65612">
            <w:pPr>
              <w:jc w:val="center"/>
              <w:rPr>
                <w:sz w:val="22"/>
                <w:szCs w:val="22"/>
              </w:rPr>
            </w:pPr>
            <w:r w:rsidRPr="00E332EF">
              <w:rPr>
                <w:sz w:val="22"/>
                <w:szCs w:val="22"/>
              </w:rPr>
              <w:t>Период</w:t>
            </w:r>
          </w:p>
        </w:tc>
        <w:tc>
          <w:tcPr>
            <w:tcW w:w="3980" w:type="dxa"/>
            <w:tcBorders>
              <w:top w:val="double" w:sz="6" w:space="0" w:color="auto"/>
              <w:left w:val="single" w:sz="6" w:space="0" w:color="auto"/>
              <w:bottom w:val="single" w:sz="6" w:space="0" w:color="auto"/>
              <w:right w:val="single" w:sz="6" w:space="0" w:color="auto"/>
            </w:tcBorders>
          </w:tcPr>
          <w:p w14:paraId="48CD7E43" w14:textId="77777777" w:rsidR="00E65612" w:rsidRPr="00E332EF" w:rsidRDefault="00E65612" w:rsidP="00E65612">
            <w:pPr>
              <w:jc w:val="center"/>
              <w:rPr>
                <w:sz w:val="22"/>
                <w:szCs w:val="22"/>
              </w:rPr>
            </w:pPr>
            <w:r w:rsidRPr="00E332EF">
              <w:rPr>
                <w:sz w:val="22"/>
                <w:szCs w:val="22"/>
              </w:rPr>
              <w:t>Наименование организации</w:t>
            </w:r>
          </w:p>
        </w:tc>
        <w:tc>
          <w:tcPr>
            <w:tcW w:w="2680" w:type="dxa"/>
            <w:tcBorders>
              <w:top w:val="double" w:sz="6" w:space="0" w:color="auto"/>
              <w:left w:val="single" w:sz="6" w:space="0" w:color="auto"/>
              <w:bottom w:val="single" w:sz="6" w:space="0" w:color="auto"/>
              <w:right w:val="double" w:sz="6" w:space="0" w:color="auto"/>
            </w:tcBorders>
          </w:tcPr>
          <w:p w14:paraId="0E71AFE0" w14:textId="77777777" w:rsidR="00E65612" w:rsidRPr="00E332EF" w:rsidRDefault="00E65612" w:rsidP="00E65612">
            <w:pPr>
              <w:jc w:val="center"/>
              <w:rPr>
                <w:sz w:val="22"/>
                <w:szCs w:val="22"/>
              </w:rPr>
            </w:pPr>
            <w:r w:rsidRPr="00E332EF">
              <w:rPr>
                <w:sz w:val="22"/>
                <w:szCs w:val="22"/>
              </w:rPr>
              <w:t>Должность</w:t>
            </w:r>
          </w:p>
        </w:tc>
      </w:tr>
      <w:tr w:rsidR="00FD6ED1" w:rsidRPr="00E332EF" w14:paraId="0B41127B" w14:textId="77777777" w:rsidTr="00E65612">
        <w:tc>
          <w:tcPr>
            <w:tcW w:w="1332" w:type="dxa"/>
            <w:tcBorders>
              <w:top w:val="single" w:sz="6" w:space="0" w:color="auto"/>
              <w:left w:val="double" w:sz="6" w:space="0" w:color="auto"/>
              <w:bottom w:val="single" w:sz="6" w:space="0" w:color="auto"/>
              <w:right w:val="single" w:sz="6" w:space="0" w:color="auto"/>
            </w:tcBorders>
          </w:tcPr>
          <w:p w14:paraId="32F090AF" w14:textId="77777777" w:rsidR="00E65612" w:rsidRPr="00E332EF" w:rsidRDefault="00E65612" w:rsidP="00E65612">
            <w:pPr>
              <w:jc w:val="center"/>
              <w:rPr>
                <w:sz w:val="22"/>
                <w:szCs w:val="22"/>
              </w:rPr>
            </w:pPr>
            <w:r w:rsidRPr="00E332EF">
              <w:rPr>
                <w:sz w:val="22"/>
                <w:szCs w:val="22"/>
              </w:rPr>
              <w:t>с</w:t>
            </w:r>
          </w:p>
        </w:tc>
        <w:tc>
          <w:tcPr>
            <w:tcW w:w="1260" w:type="dxa"/>
            <w:tcBorders>
              <w:top w:val="single" w:sz="6" w:space="0" w:color="auto"/>
              <w:left w:val="single" w:sz="6" w:space="0" w:color="auto"/>
              <w:bottom w:val="single" w:sz="6" w:space="0" w:color="auto"/>
              <w:right w:val="single" w:sz="6" w:space="0" w:color="auto"/>
            </w:tcBorders>
          </w:tcPr>
          <w:p w14:paraId="51EB4DE8" w14:textId="77777777" w:rsidR="00E65612" w:rsidRPr="00E332EF" w:rsidRDefault="00E65612" w:rsidP="00E65612">
            <w:pPr>
              <w:jc w:val="center"/>
              <w:rPr>
                <w:sz w:val="22"/>
                <w:szCs w:val="22"/>
              </w:rPr>
            </w:pPr>
            <w:r w:rsidRPr="00E332EF">
              <w:rPr>
                <w:sz w:val="22"/>
                <w:szCs w:val="22"/>
              </w:rPr>
              <w:t>по</w:t>
            </w:r>
          </w:p>
        </w:tc>
        <w:tc>
          <w:tcPr>
            <w:tcW w:w="3980" w:type="dxa"/>
            <w:tcBorders>
              <w:top w:val="single" w:sz="6" w:space="0" w:color="auto"/>
              <w:left w:val="single" w:sz="6" w:space="0" w:color="auto"/>
              <w:bottom w:val="single" w:sz="6" w:space="0" w:color="auto"/>
              <w:right w:val="single" w:sz="6" w:space="0" w:color="auto"/>
            </w:tcBorders>
          </w:tcPr>
          <w:p w14:paraId="4B18B04C" w14:textId="77777777" w:rsidR="00E65612" w:rsidRPr="00E332EF" w:rsidRDefault="00E65612" w:rsidP="00E65612">
            <w:pPr>
              <w:rPr>
                <w:sz w:val="22"/>
                <w:szCs w:val="22"/>
              </w:rPr>
            </w:pPr>
          </w:p>
        </w:tc>
        <w:tc>
          <w:tcPr>
            <w:tcW w:w="2680" w:type="dxa"/>
            <w:tcBorders>
              <w:top w:val="single" w:sz="6" w:space="0" w:color="auto"/>
              <w:left w:val="single" w:sz="6" w:space="0" w:color="auto"/>
              <w:bottom w:val="single" w:sz="6" w:space="0" w:color="auto"/>
              <w:right w:val="double" w:sz="6" w:space="0" w:color="auto"/>
            </w:tcBorders>
          </w:tcPr>
          <w:p w14:paraId="0D30267C" w14:textId="77777777" w:rsidR="00E65612" w:rsidRPr="00E332EF" w:rsidRDefault="00E65612" w:rsidP="00E65612">
            <w:pPr>
              <w:rPr>
                <w:sz w:val="22"/>
                <w:szCs w:val="22"/>
              </w:rPr>
            </w:pPr>
          </w:p>
        </w:tc>
      </w:tr>
      <w:tr w:rsidR="00E65612" w:rsidRPr="00E332EF" w14:paraId="24AA1A1D" w14:textId="77777777" w:rsidTr="00E65612">
        <w:tc>
          <w:tcPr>
            <w:tcW w:w="1332" w:type="dxa"/>
            <w:tcBorders>
              <w:top w:val="single" w:sz="6" w:space="0" w:color="auto"/>
              <w:left w:val="double" w:sz="6" w:space="0" w:color="auto"/>
              <w:bottom w:val="double" w:sz="6" w:space="0" w:color="auto"/>
              <w:right w:val="single" w:sz="6" w:space="0" w:color="auto"/>
            </w:tcBorders>
          </w:tcPr>
          <w:p w14:paraId="5A6EAB55" w14:textId="037DCB91" w:rsidR="00E65612" w:rsidRPr="00E332EF" w:rsidRDefault="00E65612" w:rsidP="00FA7660">
            <w:pPr>
              <w:rPr>
                <w:sz w:val="22"/>
                <w:szCs w:val="22"/>
              </w:rPr>
            </w:pPr>
            <w:r w:rsidRPr="00E332EF">
              <w:rPr>
                <w:sz w:val="22"/>
                <w:szCs w:val="22"/>
              </w:rPr>
              <w:t>201</w:t>
            </w:r>
            <w:r w:rsidR="00FA7660" w:rsidRPr="00E332EF">
              <w:rPr>
                <w:sz w:val="22"/>
                <w:szCs w:val="22"/>
              </w:rPr>
              <w:t>3</w:t>
            </w:r>
          </w:p>
        </w:tc>
        <w:tc>
          <w:tcPr>
            <w:tcW w:w="1260" w:type="dxa"/>
            <w:tcBorders>
              <w:top w:val="single" w:sz="6" w:space="0" w:color="auto"/>
              <w:left w:val="single" w:sz="6" w:space="0" w:color="auto"/>
              <w:bottom w:val="double" w:sz="6" w:space="0" w:color="auto"/>
              <w:right w:val="single" w:sz="6" w:space="0" w:color="auto"/>
            </w:tcBorders>
          </w:tcPr>
          <w:p w14:paraId="62AFD3FD" w14:textId="77777777" w:rsidR="00E65612" w:rsidRPr="00E332EF" w:rsidRDefault="00E65612" w:rsidP="00E65612">
            <w:pPr>
              <w:rPr>
                <w:sz w:val="22"/>
                <w:szCs w:val="22"/>
              </w:rPr>
            </w:pPr>
            <w:r w:rsidRPr="00E332EF">
              <w:rPr>
                <w:sz w:val="22"/>
                <w:szCs w:val="22"/>
              </w:rPr>
              <w:t>настоящее время</w:t>
            </w:r>
          </w:p>
        </w:tc>
        <w:tc>
          <w:tcPr>
            <w:tcW w:w="3980" w:type="dxa"/>
            <w:tcBorders>
              <w:top w:val="single" w:sz="6" w:space="0" w:color="auto"/>
              <w:left w:val="single" w:sz="6" w:space="0" w:color="auto"/>
              <w:bottom w:val="double" w:sz="6" w:space="0" w:color="auto"/>
              <w:right w:val="single" w:sz="6" w:space="0" w:color="auto"/>
            </w:tcBorders>
          </w:tcPr>
          <w:p w14:paraId="0E647145" w14:textId="77777777" w:rsidR="00E65612" w:rsidRPr="00E332EF" w:rsidRDefault="00E65612" w:rsidP="00E65612">
            <w:pPr>
              <w:rPr>
                <w:sz w:val="22"/>
                <w:szCs w:val="22"/>
              </w:rPr>
            </w:pPr>
            <w:r w:rsidRPr="00E332EF">
              <w:rPr>
                <w:sz w:val="22"/>
                <w:szCs w:val="22"/>
              </w:rPr>
              <w:t>АО «ДСК «АВТОБАН»</w:t>
            </w:r>
          </w:p>
        </w:tc>
        <w:tc>
          <w:tcPr>
            <w:tcW w:w="2680" w:type="dxa"/>
            <w:tcBorders>
              <w:top w:val="single" w:sz="6" w:space="0" w:color="auto"/>
              <w:left w:val="single" w:sz="6" w:space="0" w:color="auto"/>
              <w:bottom w:val="double" w:sz="6" w:space="0" w:color="auto"/>
              <w:right w:val="double" w:sz="6" w:space="0" w:color="auto"/>
            </w:tcBorders>
          </w:tcPr>
          <w:p w14:paraId="3E5A2E2C" w14:textId="5240684C" w:rsidR="00E65612" w:rsidRPr="00E332EF" w:rsidRDefault="00FA7660" w:rsidP="00E65612">
            <w:pPr>
              <w:rPr>
                <w:sz w:val="22"/>
                <w:szCs w:val="22"/>
              </w:rPr>
            </w:pPr>
            <w:r w:rsidRPr="00E332EF">
              <w:rPr>
                <w:sz w:val="22"/>
                <w:szCs w:val="22"/>
              </w:rPr>
              <w:t>Начальник управления внутреннего аудита и финансового контроля</w:t>
            </w:r>
          </w:p>
        </w:tc>
      </w:tr>
    </w:tbl>
    <w:p w14:paraId="2CB892FE" w14:textId="77777777" w:rsidR="00E65612" w:rsidRPr="00E332EF" w:rsidRDefault="00E65612" w:rsidP="00E65612">
      <w:pPr>
        <w:spacing w:after="0"/>
        <w:rPr>
          <w:sz w:val="22"/>
          <w:szCs w:val="22"/>
        </w:rPr>
      </w:pPr>
    </w:p>
    <w:p w14:paraId="3FEBE68D" w14:textId="77777777" w:rsidR="00E65612" w:rsidRPr="00E332EF" w:rsidRDefault="00E65612" w:rsidP="00E65612">
      <w:pPr>
        <w:ind w:left="200"/>
        <w:rPr>
          <w:sz w:val="22"/>
          <w:szCs w:val="22"/>
        </w:rPr>
      </w:pPr>
      <w:r w:rsidRPr="00E332EF">
        <w:rPr>
          <w:b/>
          <w:bCs/>
          <w:i/>
          <w:iCs/>
          <w:sz w:val="22"/>
          <w:szCs w:val="22"/>
        </w:rPr>
        <w:t>Доли участия в уставном капитале эмитента/обыкновенных акций не имеет</w:t>
      </w:r>
    </w:p>
    <w:p w14:paraId="57F8859D" w14:textId="77777777" w:rsidR="00E65612" w:rsidRPr="00E332EF" w:rsidRDefault="00E65612" w:rsidP="00E65612">
      <w:pPr>
        <w:spacing w:before="240"/>
        <w:ind w:left="200"/>
        <w:rPr>
          <w:sz w:val="22"/>
          <w:szCs w:val="22"/>
        </w:rPr>
      </w:pPr>
      <w:r w:rsidRPr="00E332EF">
        <w:rPr>
          <w:sz w:val="22"/>
          <w:szCs w:val="22"/>
        </w:rPr>
        <w:t>Доли участия лица в уставном (складочном) капитале (паевом фонде) дочерних и зависимых обществ эмитента</w:t>
      </w:r>
    </w:p>
    <w:p w14:paraId="742AC26E" w14:textId="77777777" w:rsidR="00E65612" w:rsidRPr="00E332EF" w:rsidRDefault="00E65612" w:rsidP="00E65612">
      <w:pPr>
        <w:ind w:left="400"/>
        <w:rPr>
          <w:sz w:val="22"/>
          <w:szCs w:val="22"/>
        </w:rPr>
      </w:pPr>
      <w:r w:rsidRPr="00E332EF">
        <w:rPr>
          <w:b/>
          <w:bCs/>
          <w:i/>
          <w:iCs/>
          <w:sz w:val="22"/>
          <w:szCs w:val="22"/>
        </w:rPr>
        <w:t>Лицо указанных долей не имеет</w:t>
      </w:r>
    </w:p>
    <w:p w14:paraId="2771F378" w14:textId="77777777" w:rsidR="00E65612" w:rsidRPr="00E332EF" w:rsidRDefault="00E65612" w:rsidP="00E65612">
      <w:pPr>
        <w:ind w:left="200"/>
        <w:rPr>
          <w:sz w:val="22"/>
          <w:szCs w:val="22"/>
        </w:rPr>
      </w:pPr>
      <w:r w:rsidRPr="00E332EF">
        <w:rPr>
          <w:sz w:val="22"/>
          <w:szCs w:val="22"/>
        </w:rPr>
        <w:t xml:space="preserve">Сведения о характере любых родственных связей с иными лицами, входящими в состав органов управления эмитента и/или органов контроля за финансово-хозяйственной деятельностью </w:t>
      </w:r>
      <w:proofErr w:type="gramStart"/>
      <w:r w:rsidRPr="00E332EF">
        <w:rPr>
          <w:sz w:val="22"/>
          <w:szCs w:val="22"/>
        </w:rPr>
        <w:t>эмитента:</w:t>
      </w:r>
      <w:r w:rsidRPr="00E332EF">
        <w:rPr>
          <w:sz w:val="22"/>
          <w:szCs w:val="22"/>
        </w:rPr>
        <w:br/>
      </w:r>
      <w:r w:rsidRPr="00E332EF">
        <w:rPr>
          <w:b/>
          <w:bCs/>
          <w:i/>
          <w:iCs/>
          <w:sz w:val="22"/>
          <w:szCs w:val="22"/>
        </w:rPr>
        <w:t>Указанных</w:t>
      </w:r>
      <w:proofErr w:type="gramEnd"/>
      <w:r w:rsidRPr="00E332EF">
        <w:rPr>
          <w:b/>
          <w:bCs/>
          <w:i/>
          <w:iCs/>
          <w:sz w:val="22"/>
          <w:szCs w:val="22"/>
        </w:rPr>
        <w:t xml:space="preserve"> родственных связей нет</w:t>
      </w:r>
    </w:p>
    <w:p w14:paraId="5995FFA9" w14:textId="77777777" w:rsidR="00E65612" w:rsidRPr="00E332EF" w:rsidRDefault="00E65612" w:rsidP="00E65612">
      <w:pPr>
        <w:ind w:left="200"/>
        <w:rPr>
          <w:sz w:val="22"/>
          <w:szCs w:val="22"/>
        </w:rPr>
      </w:pPr>
      <w:r w:rsidRPr="00E332EF">
        <w:rPr>
          <w:sz w:val="22"/>
          <w:szCs w:val="22"/>
        </w:rPr>
        <w:t xml:space="preserve">Сведений о привлечении такого лица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судимости) за преступления в сфере экономики или за преступления против государственной </w:t>
      </w:r>
      <w:proofErr w:type="gramStart"/>
      <w:r w:rsidRPr="00E332EF">
        <w:rPr>
          <w:sz w:val="22"/>
          <w:szCs w:val="22"/>
        </w:rPr>
        <w:t>власти:</w:t>
      </w:r>
      <w:r w:rsidRPr="00E332EF">
        <w:rPr>
          <w:sz w:val="22"/>
          <w:szCs w:val="22"/>
        </w:rPr>
        <w:br/>
      </w:r>
      <w:r w:rsidRPr="00E332EF">
        <w:rPr>
          <w:b/>
          <w:bCs/>
          <w:i/>
          <w:iCs/>
          <w:sz w:val="22"/>
          <w:szCs w:val="22"/>
        </w:rPr>
        <w:t>Лицо</w:t>
      </w:r>
      <w:proofErr w:type="gramEnd"/>
      <w:r w:rsidRPr="00E332EF">
        <w:rPr>
          <w:b/>
          <w:bCs/>
          <w:i/>
          <w:iCs/>
          <w:sz w:val="22"/>
          <w:szCs w:val="22"/>
        </w:rPr>
        <w:t xml:space="preserve"> к указанным видам ответственности не привлекалось</w:t>
      </w:r>
    </w:p>
    <w:p w14:paraId="6A7DD1A8" w14:textId="77777777" w:rsidR="00E65612" w:rsidRPr="00E332EF" w:rsidRDefault="00E65612" w:rsidP="00E65612">
      <w:pPr>
        <w:ind w:left="200"/>
        <w:rPr>
          <w:sz w:val="22"/>
          <w:szCs w:val="22"/>
        </w:rPr>
      </w:pPr>
      <w:r w:rsidRPr="00E332EF">
        <w:rPr>
          <w:sz w:val="22"/>
          <w:szCs w:val="22"/>
        </w:rPr>
        <w:t>Сведений о занятии таким лицом должностей в органах управления коммерческих организаций в период, когда в отношении указанных организаций было возбуждено дело о банкротстве и/или введена одна из процедур банкротства, предусмотренных законодательством Российской Федерации о несостоятельности (банкротстве</w:t>
      </w:r>
      <w:proofErr w:type="gramStart"/>
      <w:r w:rsidRPr="00E332EF">
        <w:rPr>
          <w:sz w:val="22"/>
          <w:szCs w:val="22"/>
        </w:rPr>
        <w:t>):</w:t>
      </w:r>
      <w:r w:rsidRPr="00E332EF">
        <w:rPr>
          <w:sz w:val="22"/>
          <w:szCs w:val="22"/>
        </w:rPr>
        <w:br/>
      </w:r>
      <w:r w:rsidRPr="00E332EF">
        <w:rPr>
          <w:b/>
          <w:bCs/>
          <w:i/>
          <w:iCs/>
          <w:sz w:val="22"/>
          <w:szCs w:val="22"/>
        </w:rPr>
        <w:lastRenderedPageBreak/>
        <w:t>Лицо</w:t>
      </w:r>
      <w:proofErr w:type="gramEnd"/>
      <w:r w:rsidRPr="00E332EF">
        <w:rPr>
          <w:b/>
          <w:bCs/>
          <w:i/>
          <w:iCs/>
          <w:sz w:val="22"/>
          <w:szCs w:val="22"/>
        </w:rPr>
        <w:t xml:space="preserve"> указанных должностей не занимало</w:t>
      </w:r>
    </w:p>
    <w:p w14:paraId="77E0FD02" w14:textId="77777777" w:rsidR="00E65612" w:rsidRPr="00E332EF" w:rsidRDefault="00E65612" w:rsidP="00E65612">
      <w:pPr>
        <w:ind w:left="200"/>
        <w:rPr>
          <w:sz w:val="22"/>
          <w:szCs w:val="22"/>
        </w:rPr>
      </w:pPr>
    </w:p>
    <w:p w14:paraId="0D5733E9" w14:textId="2AF9EC15" w:rsidR="00E65612" w:rsidRPr="00E332EF" w:rsidRDefault="00E65612" w:rsidP="00E65612">
      <w:pPr>
        <w:ind w:left="200"/>
        <w:rPr>
          <w:sz w:val="22"/>
          <w:szCs w:val="22"/>
        </w:rPr>
      </w:pPr>
      <w:r w:rsidRPr="00E332EF">
        <w:rPr>
          <w:sz w:val="22"/>
          <w:szCs w:val="22"/>
        </w:rPr>
        <w:t>ФИО:</w:t>
      </w:r>
      <w:r w:rsidR="00C16E13" w:rsidRPr="00E332EF">
        <w:rPr>
          <w:sz w:val="22"/>
          <w:szCs w:val="22"/>
        </w:rPr>
        <w:t xml:space="preserve"> </w:t>
      </w:r>
      <w:r w:rsidR="00C16E13" w:rsidRPr="00E332EF">
        <w:rPr>
          <w:b/>
          <w:i/>
          <w:sz w:val="22"/>
          <w:szCs w:val="22"/>
        </w:rPr>
        <w:t>Дзейко Оксана Юрьевна</w:t>
      </w:r>
    </w:p>
    <w:p w14:paraId="656F209F" w14:textId="6B089615" w:rsidR="00E65612" w:rsidRPr="00E332EF" w:rsidRDefault="00E65612" w:rsidP="00E65612">
      <w:pPr>
        <w:ind w:left="200"/>
        <w:rPr>
          <w:sz w:val="22"/>
          <w:szCs w:val="22"/>
        </w:rPr>
      </w:pPr>
      <w:r w:rsidRPr="00E332EF">
        <w:rPr>
          <w:sz w:val="22"/>
          <w:szCs w:val="22"/>
        </w:rPr>
        <w:t>Год рождения:</w:t>
      </w:r>
      <w:r w:rsidRPr="00E332EF">
        <w:rPr>
          <w:b/>
          <w:bCs/>
          <w:i/>
          <w:iCs/>
          <w:sz w:val="22"/>
          <w:szCs w:val="22"/>
        </w:rPr>
        <w:t xml:space="preserve"> </w:t>
      </w:r>
      <w:r w:rsidR="00FA7660" w:rsidRPr="00E332EF">
        <w:rPr>
          <w:b/>
          <w:bCs/>
          <w:i/>
          <w:iCs/>
          <w:sz w:val="22"/>
          <w:szCs w:val="22"/>
        </w:rPr>
        <w:t>1965</w:t>
      </w:r>
    </w:p>
    <w:p w14:paraId="73436FB1" w14:textId="77777777" w:rsidR="00E65612" w:rsidRPr="00E332EF" w:rsidRDefault="00E65612" w:rsidP="00E65612">
      <w:pPr>
        <w:spacing w:after="0"/>
        <w:rPr>
          <w:sz w:val="22"/>
          <w:szCs w:val="22"/>
        </w:rPr>
      </w:pPr>
    </w:p>
    <w:p w14:paraId="7D20C3C5" w14:textId="65664118" w:rsidR="00E65612" w:rsidRPr="00E332EF" w:rsidRDefault="00E65612" w:rsidP="00E65612">
      <w:pPr>
        <w:ind w:left="200"/>
        <w:rPr>
          <w:b/>
          <w:i/>
          <w:sz w:val="22"/>
          <w:szCs w:val="22"/>
        </w:rPr>
      </w:pPr>
      <w:r w:rsidRPr="00E332EF">
        <w:rPr>
          <w:sz w:val="22"/>
          <w:szCs w:val="22"/>
        </w:rPr>
        <w:t xml:space="preserve">Образование: </w:t>
      </w:r>
      <w:r w:rsidR="00F14CE0" w:rsidRPr="00E332EF">
        <w:rPr>
          <w:b/>
          <w:i/>
          <w:sz w:val="22"/>
          <w:szCs w:val="22"/>
        </w:rPr>
        <w:t>высшее</w:t>
      </w:r>
    </w:p>
    <w:p w14:paraId="6D03611D" w14:textId="77777777" w:rsidR="00E65612" w:rsidRPr="00E332EF" w:rsidRDefault="00E65612" w:rsidP="00E65612">
      <w:pPr>
        <w:ind w:left="200"/>
        <w:rPr>
          <w:sz w:val="22"/>
          <w:szCs w:val="22"/>
        </w:rPr>
      </w:pPr>
      <w:r w:rsidRPr="00E332EF">
        <w:rPr>
          <w:sz w:val="22"/>
          <w:szCs w:val="22"/>
        </w:rPr>
        <w:t>Все должности, занимаемые данным лицом в эмитенте и других организациях за последние 5 лет и в настоящее время в хронологическом порядке, в том числе по совместительству</w:t>
      </w:r>
    </w:p>
    <w:p w14:paraId="35B17BD0" w14:textId="77777777" w:rsidR="00E65612" w:rsidRPr="00E332EF" w:rsidRDefault="00E65612" w:rsidP="00E65612">
      <w:pPr>
        <w:spacing w:after="0"/>
        <w:rPr>
          <w:sz w:val="22"/>
          <w:szCs w:val="22"/>
        </w:rPr>
      </w:pPr>
    </w:p>
    <w:tbl>
      <w:tblPr>
        <w:tblW w:w="0" w:type="auto"/>
        <w:tblLayout w:type="fixed"/>
        <w:tblCellMar>
          <w:left w:w="72" w:type="dxa"/>
          <w:right w:w="72" w:type="dxa"/>
        </w:tblCellMar>
        <w:tblLook w:val="0000" w:firstRow="0" w:lastRow="0" w:firstColumn="0" w:lastColumn="0" w:noHBand="0" w:noVBand="0"/>
      </w:tblPr>
      <w:tblGrid>
        <w:gridCol w:w="1332"/>
        <w:gridCol w:w="1260"/>
        <w:gridCol w:w="3980"/>
        <w:gridCol w:w="2680"/>
      </w:tblGrid>
      <w:tr w:rsidR="00FD6ED1" w:rsidRPr="00E332EF" w14:paraId="4597D39B" w14:textId="77777777" w:rsidTr="00E65612">
        <w:tc>
          <w:tcPr>
            <w:tcW w:w="2592" w:type="dxa"/>
            <w:gridSpan w:val="2"/>
            <w:tcBorders>
              <w:top w:val="double" w:sz="6" w:space="0" w:color="auto"/>
              <w:left w:val="double" w:sz="6" w:space="0" w:color="auto"/>
              <w:bottom w:val="single" w:sz="6" w:space="0" w:color="auto"/>
              <w:right w:val="single" w:sz="6" w:space="0" w:color="auto"/>
            </w:tcBorders>
          </w:tcPr>
          <w:p w14:paraId="74E7B227" w14:textId="77777777" w:rsidR="00E65612" w:rsidRPr="00E332EF" w:rsidRDefault="00E65612" w:rsidP="00E65612">
            <w:pPr>
              <w:jc w:val="center"/>
              <w:rPr>
                <w:sz w:val="22"/>
                <w:szCs w:val="22"/>
              </w:rPr>
            </w:pPr>
            <w:r w:rsidRPr="00E332EF">
              <w:rPr>
                <w:sz w:val="22"/>
                <w:szCs w:val="22"/>
              </w:rPr>
              <w:t>Период</w:t>
            </w:r>
          </w:p>
        </w:tc>
        <w:tc>
          <w:tcPr>
            <w:tcW w:w="3980" w:type="dxa"/>
            <w:tcBorders>
              <w:top w:val="double" w:sz="6" w:space="0" w:color="auto"/>
              <w:left w:val="single" w:sz="6" w:space="0" w:color="auto"/>
              <w:bottom w:val="single" w:sz="6" w:space="0" w:color="auto"/>
              <w:right w:val="single" w:sz="6" w:space="0" w:color="auto"/>
            </w:tcBorders>
          </w:tcPr>
          <w:p w14:paraId="77AA68F7" w14:textId="77777777" w:rsidR="00E65612" w:rsidRPr="00E332EF" w:rsidRDefault="00E65612" w:rsidP="00E65612">
            <w:pPr>
              <w:jc w:val="center"/>
              <w:rPr>
                <w:sz w:val="22"/>
                <w:szCs w:val="22"/>
              </w:rPr>
            </w:pPr>
            <w:r w:rsidRPr="00E332EF">
              <w:rPr>
                <w:sz w:val="22"/>
                <w:szCs w:val="22"/>
              </w:rPr>
              <w:t>Наименование организации</w:t>
            </w:r>
          </w:p>
        </w:tc>
        <w:tc>
          <w:tcPr>
            <w:tcW w:w="2680" w:type="dxa"/>
            <w:tcBorders>
              <w:top w:val="double" w:sz="6" w:space="0" w:color="auto"/>
              <w:left w:val="single" w:sz="6" w:space="0" w:color="auto"/>
              <w:bottom w:val="single" w:sz="6" w:space="0" w:color="auto"/>
              <w:right w:val="double" w:sz="6" w:space="0" w:color="auto"/>
            </w:tcBorders>
          </w:tcPr>
          <w:p w14:paraId="5F89D406" w14:textId="77777777" w:rsidR="00E65612" w:rsidRPr="00E332EF" w:rsidRDefault="00E65612" w:rsidP="00E65612">
            <w:pPr>
              <w:jc w:val="center"/>
              <w:rPr>
                <w:sz w:val="22"/>
                <w:szCs w:val="22"/>
              </w:rPr>
            </w:pPr>
            <w:r w:rsidRPr="00E332EF">
              <w:rPr>
                <w:sz w:val="22"/>
                <w:szCs w:val="22"/>
              </w:rPr>
              <w:t>Должность</w:t>
            </w:r>
          </w:p>
        </w:tc>
      </w:tr>
      <w:tr w:rsidR="00FD6ED1" w:rsidRPr="00E332EF" w14:paraId="0095BFF0" w14:textId="77777777" w:rsidTr="00E65612">
        <w:tc>
          <w:tcPr>
            <w:tcW w:w="1332" w:type="dxa"/>
            <w:tcBorders>
              <w:top w:val="single" w:sz="6" w:space="0" w:color="auto"/>
              <w:left w:val="double" w:sz="6" w:space="0" w:color="auto"/>
              <w:bottom w:val="single" w:sz="6" w:space="0" w:color="auto"/>
              <w:right w:val="single" w:sz="6" w:space="0" w:color="auto"/>
            </w:tcBorders>
          </w:tcPr>
          <w:p w14:paraId="6C9DAA96" w14:textId="77777777" w:rsidR="00E65612" w:rsidRPr="00E332EF" w:rsidRDefault="00E65612" w:rsidP="00E65612">
            <w:pPr>
              <w:jc w:val="center"/>
              <w:rPr>
                <w:sz w:val="22"/>
                <w:szCs w:val="22"/>
              </w:rPr>
            </w:pPr>
            <w:r w:rsidRPr="00E332EF">
              <w:rPr>
                <w:sz w:val="22"/>
                <w:szCs w:val="22"/>
              </w:rPr>
              <w:t>с</w:t>
            </w:r>
          </w:p>
        </w:tc>
        <w:tc>
          <w:tcPr>
            <w:tcW w:w="1260" w:type="dxa"/>
            <w:tcBorders>
              <w:top w:val="single" w:sz="6" w:space="0" w:color="auto"/>
              <w:left w:val="single" w:sz="6" w:space="0" w:color="auto"/>
              <w:bottom w:val="single" w:sz="6" w:space="0" w:color="auto"/>
              <w:right w:val="single" w:sz="6" w:space="0" w:color="auto"/>
            </w:tcBorders>
          </w:tcPr>
          <w:p w14:paraId="77A62F0E" w14:textId="77777777" w:rsidR="00E65612" w:rsidRPr="00E332EF" w:rsidRDefault="00E65612" w:rsidP="00E65612">
            <w:pPr>
              <w:jc w:val="center"/>
              <w:rPr>
                <w:sz w:val="22"/>
                <w:szCs w:val="22"/>
              </w:rPr>
            </w:pPr>
            <w:r w:rsidRPr="00E332EF">
              <w:rPr>
                <w:sz w:val="22"/>
                <w:szCs w:val="22"/>
              </w:rPr>
              <w:t>по</w:t>
            </w:r>
          </w:p>
        </w:tc>
        <w:tc>
          <w:tcPr>
            <w:tcW w:w="3980" w:type="dxa"/>
            <w:tcBorders>
              <w:top w:val="single" w:sz="6" w:space="0" w:color="auto"/>
              <w:left w:val="single" w:sz="6" w:space="0" w:color="auto"/>
              <w:bottom w:val="single" w:sz="6" w:space="0" w:color="auto"/>
              <w:right w:val="single" w:sz="6" w:space="0" w:color="auto"/>
            </w:tcBorders>
          </w:tcPr>
          <w:p w14:paraId="3D6821F3" w14:textId="77777777" w:rsidR="00E65612" w:rsidRPr="00E332EF" w:rsidRDefault="00E65612" w:rsidP="00E65612">
            <w:pPr>
              <w:rPr>
                <w:sz w:val="22"/>
                <w:szCs w:val="22"/>
              </w:rPr>
            </w:pPr>
          </w:p>
        </w:tc>
        <w:tc>
          <w:tcPr>
            <w:tcW w:w="2680" w:type="dxa"/>
            <w:tcBorders>
              <w:top w:val="single" w:sz="6" w:space="0" w:color="auto"/>
              <w:left w:val="single" w:sz="6" w:space="0" w:color="auto"/>
              <w:bottom w:val="single" w:sz="6" w:space="0" w:color="auto"/>
              <w:right w:val="double" w:sz="6" w:space="0" w:color="auto"/>
            </w:tcBorders>
          </w:tcPr>
          <w:p w14:paraId="5EEB367A" w14:textId="77777777" w:rsidR="00E65612" w:rsidRPr="00E332EF" w:rsidRDefault="00E65612" w:rsidP="00E65612">
            <w:pPr>
              <w:rPr>
                <w:sz w:val="22"/>
                <w:szCs w:val="22"/>
              </w:rPr>
            </w:pPr>
          </w:p>
        </w:tc>
      </w:tr>
      <w:tr w:rsidR="00E65612" w:rsidRPr="00E332EF" w14:paraId="2C021C65" w14:textId="77777777" w:rsidTr="00FA7660">
        <w:tc>
          <w:tcPr>
            <w:tcW w:w="1332" w:type="dxa"/>
            <w:tcBorders>
              <w:top w:val="single" w:sz="6" w:space="0" w:color="auto"/>
              <w:left w:val="double" w:sz="6" w:space="0" w:color="auto"/>
              <w:bottom w:val="single" w:sz="6" w:space="0" w:color="auto"/>
              <w:right w:val="single" w:sz="6" w:space="0" w:color="auto"/>
            </w:tcBorders>
          </w:tcPr>
          <w:p w14:paraId="0BF116F5" w14:textId="4EC2F0C7" w:rsidR="00E65612" w:rsidRPr="00E332EF" w:rsidRDefault="00FA7660" w:rsidP="00E65612">
            <w:pPr>
              <w:rPr>
                <w:sz w:val="22"/>
                <w:szCs w:val="22"/>
              </w:rPr>
            </w:pPr>
            <w:r w:rsidRPr="00E332EF">
              <w:rPr>
                <w:sz w:val="22"/>
                <w:szCs w:val="22"/>
              </w:rPr>
              <w:t>2013</w:t>
            </w:r>
          </w:p>
        </w:tc>
        <w:tc>
          <w:tcPr>
            <w:tcW w:w="1260" w:type="dxa"/>
            <w:tcBorders>
              <w:top w:val="single" w:sz="6" w:space="0" w:color="auto"/>
              <w:left w:val="single" w:sz="6" w:space="0" w:color="auto"/>
              <w:bottom w:val="single" w:sz="6" w:space="0" w:color="auto"/>
              <w:right w:val="single" w:sz="6" w:space="0" w:color="auto"/>
            </w:tcBorders>
          </w:tcPr>
          <w:p w14:paraId="3B0A7465" w14:textId="20C35CC0" w:rsidR="00E65612" w:rsidRPr="00E332EF" w:rsidRDefault="00FA7660" w:rsidP="00E65612">
            <w:pPr>
              <w:rPr>
                <w:sz w:val="22"/>
                <w:szCs w:val="22"/>
              </w:rPr>
            </w:pPr>
            <w:r w:rsidRPr="00E332EF">
              <w:rPr>
                <w:sz w:val="22"/>
                <w:szCs w:val="22"/>
              </w:rPr>
              <w:t>2016</w:t>
            </w:r>
          </w:p>
        </w:tc>
        <w:tc>
          <w:tcPr>
            <w:tcW w:w="3980" w:type="dxa"/>
            <w:tcBorders>
              <w:top w:val="single" w:sz="6" w:space="0" w:color="auto"/>
              <w:left w:val="single" w:sz="6" w:space="0" w:color="auto"/>
              <w:bottom w:val="single" w:sz="6" w:space="0" w:color="auto"/>
              <w:right w:val="single" w:sz="6" w:space="0" w:color="auto"/>
            </w:tcBorders>
          </w:tcPr>
          <w:p w14:paraId="1B201F4C" w14:textId="25279893" w:rsidR="00E65612" w:rsidRPr="00E332EF" w:rsidRDefault="00FA7660" w:rsidP="00FA7660">
            <w:pPr>
              <w:rPr>
                <w:sz w:val="22"/>
                <w:szCs w:val="22"/>
              </w:rPr>
            </w:pPr>
            <w:r w:rsidRPr="00E332EF">
              <w:rPr>
                <w:sz w:val="22"/>
                <w:szCs w:val="22"/>
              </w:rPr>
              <w:t>О</w:t>
            </w:r>
            <w:r w:rsidR="00E65612" w:rsidRPr="00E332EF">
              <w:rPr>
                <w:sz w:val="22"/>
                <w:szCs w:val="22"/>
              </w:rPr>
              <w:t>АО "</w:t>
            </w:r>
            <w:r w:rsidRPr="00E332EF">
              <w:rPr>
                <w:sz w:val="22"/>
                <w:szCs w:val="22"/>
              </w:rPr>
              <w:t>Ханты-</w:t>
            </w:r>
            <w:proofErr w:type="spellStart"/>
            <w:r w:rsidRPr="00E332EF">
              <w:rPr>
                <w:sz w:val="22"/>
                <w:szCs w:val="22"/>
              </w:rPr>
              <w:t>Мансийскдорстрой</w:t>
            </w:r>
            <w:proofErr w:type="spellEnd"/>
            <w:r w:rsidR="00E65612" w:rsidRPr="00E332EF">
              <w:rPr>
                <w:sz w:val="22"/>
                <w:szCs w:val="22"/>
              </w:rPr>
              <w:t>"</w:t>
            </w:r>
          </w:p>
        </w:tc>
        <w:tc>
          <w:tcPr>
            <w:tcW w:w="2680" w:type="dxa"/>
            <w:tcBorders>
              <w:top w:val="single" w:sz="6" w:space="0" w:color="auto"/>
              <w:left w:val="single" w:sz="6" w:space="0" w:color="auto"/>
              <w:bottom w:val="single" w:sz="6" w:space="0" w:color="auto"/>
              <w:right w:val="double" w:sz="6" w:space="0" w:color="auto"/>
            </w:tcBorders>
          </w:tcPr>
          <w:p w14:paraId="3A5D6540" w14:textId="711D6C39" w:rsidR="00E65612" w:rsidRPr="00E332EF" w:rsidRDefault="00FA7660" w:rsidP="00E65612">
            <w:pPr>
              <w:rPr>
                <w:sz w:val="22"/>
                <w:szCs w:val="22"/>
              </w:rPr>
            </w:pPr>
            <w:r w:rsidRPr="00E332EF">
              <w:rPr>
                <w:sz w:val="22"/>
                <w:szCs w:val="22"/>
              </w:rPr>
              <w:t>Директор по экономике и финансам</w:t>
            </w:r>
          </w:p>
        </w:tc>
      </w:tr>
      <w:tr w:rsidR="00FA7660" w:rsidRPr="00E332EF" w14:paraId="57ECCA09" w14:textId="77777777" w:rsidTr="00E65612">
        <w:tc>
          <w:tcPr>
            <w:tcW w:w="1332" w:type="dxa"/>
            <w:tcBorders>
              <w:top w:val="single" w:sz="6" w:space="0" w:color="auto"/>
              <w:left w:val="double" w:sz="6" w:space="0" w:color="auto"/>
              <w:bottom w:val="double" w:sz="6" w:space="0" w:color="auto"/>
              <w:right w:val="single" w:sz="6" w:space="0" w:color="auto"/>
            </w:tcBorders>
          </w:tcPr>
          <w:p w14:paraId="1BD260FD" w14:textId="320F99E8" w:rsidR="00FA7660" w:rsidRPr="00E332EF" w:rsidRDefault="00FA7660" w:rsidP="00E65612">
            <w:pPr>
              <w:rPr>
                <w:sz w:val="22"/>
                <w:szCs w:val="22"/>
              </w:rPr>
            </w:pPr>
            <w:r w:rsidRPr="00E332EF">
              <w:rPr>
                <w:sz w:val="22"/>
                <w:szCs w:val="22"/>
              </w:rPr>
              <w:t>2016</w:t>
            </w:r>
          </w:p>
        </w:tc>
        <w:tc>
          <w:tcPr>
            <w:tcW w:w="1260" w:type="dxa"/>
            <w:tcBorders>
              <w:top w:val="single" w:sz="6" w:space="0" w:color="auto"/>
              <w:left w:val="single" w:sz="6" w:space="0" w:color="auto"/>
              <w:bottom w:val="double" w:sz="6" w:space="0" w:color="auto"/>
              <w:right w:val="single" w:sz="6" w:space="0" w:color="auto"/>
            </w:tcBorders>
          </w:tcPr>
          <w:p w14:paraId="70DF78D0" w14:textId="46B08703" w:rsidR="00FA7660" w:rsidRPr="00E332EF" w:rsidRDefault="00FA7660" w:rsidP="00E65612">
            <w:pPr>
              <w:rPr>
                <w:sz w:val="22"/>
                <w:szCs w:val="22"/>
              </w:rPr>
            </w:pPr>
            <w:r w:rsidRPr="00E332EF">
              <w:rPr>
                <w:sz w:val="22"/>
                <w:szCs w:val="22"/>
              </w:rPr>
              <w:t xml:space="preserve">Настоящее время </w:t>
            </w:r>
          </w:p>
        </w:tc>
        <w:tc>
          <w:tcPr>
            <w:tcW w:w="3980" w:type="dxa"/>
            <w:tcBorders>
              <w:top w:val="single" w:sz="6" w:space="0" w:color="auto"/>
              <w:left w:val="single" w:sz="6" w:space="0" w:color="auto"/>
              <w:bottom w:val="double" w:sz="6" w:space="0" w:color="auto"/>
              <w:right w:val="single" w:sz="6" w:space="0" w:color="auto"/>
            </w:tcBorders>
          </w:tcPr>
          <w:p w14:paraId="482AB887" w14:textId="76AE812C" w:rsidR="00FA7660" w:rsidRPr="00E332EF" w:rsidRDefault="00FA7660" w:rsidP="00FA7660">
            <w:pPr>
              <w:rPr>
                <w:sz w:val="22"/>
                <w:szCs w:val="22"/>
              </w:rPr>
            </w:pPr>
            <w:r w:rsidRPr="00E332EF">
              <w:rPr>
                <w:sz w:val="22"/>
                <w:szCs w:val="22"/>
              </w:rPr>
              <w:t>АО ДСК АВТОБАН</w:t>
            </w:r>
          </w:p>
        </w:tc>
        <w:tc>
          <w:tcPr>
            <w:tcW w:w="2680" w:type="dxa"/>
            <w:tcBorders>
              <w:top w:val="single" w:sz="6" w:space="0" w:color="auto"/>
              <w:left w:val="single" w:sz="6" w:space="0" w:color="auto"/>
              <w:bottom w:val="double" w:sz="6" w:space="0" w:color="auto"/>
              <w:right w:val="double" w:sz="6" w:space="0" w:color="auto"/>
            </w:tcBorders>
          </w:tcPr>
          <w:p w14:paraId="29F5DB5A" w14:textId="1D2AC260" w:rsidR="00FA7660" w:rsidRPr="00E332EF" w:rsidRDefault="00FA7660" w:rsidP="00FA7660">
            <w:pPr>
              <w:rPr>
                <w:sz w:val="22"/>
                <w:szCs w:val="22"/>
              </w:rPr>
            </w:pPr>
            <w:r w:rsidRPr="00E332EF">
              <w:rPr>
                <w:sz w:val="22"/>
                <w:szCs w:val="22"/>
              </w:rPr>
              <w:t>Заместитель директора по экономике и финансам</w:t>
            </w:r>
          </w:p>
        </w:tc>
      </w:tr>
    </w:tbl>
    <w:p w14:paraId="680827DB" w14:textId="77777777" w:rsidR="00E65612" w:rsidRPr="00E332EF" w:rsidRDefault="00E65612" w:rsidP="00E65612">
      <w:pPr>
        <w:spacing w:after="0"/>
        <w:rPr>
          <w:sz w:val="22"/>
          <w:szCs w:val="22"/>
        </w:rPr>
      </w:pPr>
    </w:p>
    <w:p w14:paraId="1BEDDC3F" w14:textId="77777777" w:rsidR="00E65612" w:rsidRPr="00E332EF" w:rsidRDefault="00E65612" w:rsidP="00E65612">
      <w:pPr>
        <w:ind w:left="200"/>
        <w:rPr>
          <w:sz w:val="22"/>
          <w:szCs w:val="22"/>
        </w:rPr>
      </w:pPr>
      <w:r w:rsidRPr="00E332EF">
        <w:rPr>
          <w:b/>
          <w:bCs/>
          <w:i/>
          <w:iCs/>
          <w:sz w:val="22"/>
          <w:szCs w:val="22"/>
        </w:rPr>
        <w:t>Доли участия в уставном капитале эмитента/обыкновенных акций не имеет</w:t>
      </w:r>
    </w:p>
    <w:p w14:paraId="0F270EA4" w14:textId="77777777" w:rsidR="00E65612" w:rsidRPr="00E332EF" w:rsidRDefault="00E65612" w:rsidP="00E65612">
      <w:pPr>
        <w:spacing w:before="240"/>
        <w:ind w:left="200"/>
        <w:rPr>
          <w:sz w:val="22"/>
          <w:szCs w:val="22"/>
        </w:rPr>
      </w:pPr>
      <w:r w:rsidRPr="00E332EF">
        <w:rPr>
          <w:sz w:val="22"/>
          <w:szCs w:val="22"/>
        </w:rPr>
        <w:t>Доли участия лица в уставном (складочном) капитале (паевом фонде) дочерних и зависимых обществ эмитента</w:t>
      </w:r>
    </w:p>
    <w:p w14:paraId="6869746E" w14:textId="77777777" w:rsidR="00E65612" w:rsidRPr="00E332EF" w:rsidRDefault="00E65612" w:rsidP="00E65612">
      <w:pPr>
        <w:ind w:left="400"/>
        <w:rPr>
          <w:sz w:val="22"/>
          <w:szCs w:val="22"/>
        </w:rPr>
      </w:pPr>
      <w:r w:rsidRPr="00E332EF">
        <w:rPr>
          <w:b/>
          <w:bCs/>
          <w:i/>
          <w:iCs/>
          <w:sz w:val="22"/>
          <w:szCs w:val="22"/>
        </w:rPr>
        <w:t>Лицо указанных долей не имеет</w:t>
      </w:r>
    </w:p>
    <w:p w14:paraId="30A48B69" w14:textId="77777777" w:rsidR="00AA4964" w:rsidRPr="00E332EF" w:rsidRDefault="00E65612" w:rsidP="00E65612">
      <w:pPr>
        <w:ind w:left="200"/>
        <w:rPr>
          <w:sz w:val="22"/>
          <w:szCs w:val="22"/>
        </w:rPr>
      </w:pPr>
      <w:r w:rsidRPr="00E332EF">
        <w:rPr>
          <w:sz w:val="22"/>
          <w:szCs w:val="22"/>
        </w:rPr>
        <w:t xml:space="preserve">Сведения о характере любых родственных связей с иными лицами, входящими в состав органов управления эмитента и/или органов контроля за финансово-хозяйственной деятельностью </w:t>
      </w:r>
      <w:r w:rsidR="00AA4964" w:rsidRPr="00E332EF">
        <w:rPr>
          <w:sz w:val="22"/>
          <w:szCs w:val="22"/>
        </w:rPr>
        <w:t xml:space="preserve">эмитента: </w:t>
      </w:r>
    </w:p>
    <w:p w14:paraId="338500C1" w14:textId="77777777" w:rsidR="00E65612" w:rsidRPr="00E332EF" w:rsidRDefault="00AA4964" w:rsidP="00E65612">
      <w:pPr>
        <w:ind w:left="200"/>
        <w:rPr>
          <w:b/>
          <w:i/>
          <w:sz w:val="22"/>
          <w:szCs w:val="22"/>
        </w:rPr>
      </w:pPr>
      <w:r w:rsidRPr="00E332EF">
        <w:rPr>
          <w:b/>
          <w:i/>
          <w:sz w:val="22"/>
          <w:szCs w:val="22"/>
        </w:rPr>
        <w:t>Указанных</w:t>
      </w:r>
      <w:r w:rsidR="00E65612" w:rsidRPr="00E332EF">
        <w:rPr>
          <w:b/>
          <w:bCs/>
          <w:i/>
          <w:iCs/>
          <w:sz w:val="22"/>
          <w:szCs w:val="22"/>
        </w:rPr>
        <w:t xml:space="preserve"> родственных связей нет</w:t>
      </w:r>
    </w:p>
    <w:p w14:paraId="107ABC24" w14:textId="77777777" w:rsidR="00AA4964" w:rsidRPr="00E332EF" w:rsidRDefault="00E65612" w:rsidP="00E65612">
      <w:pPr>
        <w:ind w:left="200"/>
        <w:rPr>
          <w:sz w:val="22"/>
          <w:szCs w:val="22"/>
        </w:rPr>
      </w:pPr>
      <w:r w:rsidRPr="00E332EF">
        <w:rPr>
          <w:sz w:val="22"/>
          <w:szCs w:val="22"/>
        </w:rPr>
        <w:t xml:space="preserve">Сведений о привлечении такого лица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судимости) за преступления в сфере экономики или за преступления против государственной </w:t>
      </w:r>
      <w:r w:rsidR="00AA4964" w:rsidRPr="00E332EF">
        <w:rPr>
          <w:sz w:val="22"/>
          <w:szCs w:val="22"/>
        </w:rPr>
        <w:t xml:space="preserve">власти: </w:t>
      </w:r>
    </w:p>
    <w:p w14:paraId="4F906441" w14:textId="77777777" w:rsidR="00E65612" w:rsidRPr="00E332EF" w:rsidRDefault="00AA4964" w:rsidP="00E65612">
      <w:pPr>
        <w:ind w:left="200"/>
        <w:rPr>
          <w:b/>
          <w:i/>
          <w:sz w:val="22"/>
          <w:szCs w:val="22"/>
        </w:rPr>
      </w:pPr>
      <w:r w:rsidRPr="00E332EF">
        <w:rPr>
          <w:b/>
          <w:i/>
          <w:sz w:val="22"/>
          <w:szCs w:val="22"/>
        </w:rPr>
        <w:t>Лицо</w:t>
      </w:r>
      <w:r w:rsidR="00E65612" w:rsidRPr="00E332EF">
        <w:rPr>
          <w:b/>
          <w:bCs/>
          <w:i/>
          <w:iCs/>
          <w:sz w:val="22"/>
          <w:szCs w:val="22"/>
        </w:rPr>
        <w:t xml:space="preserve"> к указанным видам ответственности не привлекалось</w:t>
      </w:r>
    </w:p>
    <w:p w14:paraId="7162EDC6" w14:textId="77777777" w:rsidR="00E65612" w:rsidRPr="00E332EF" w:rsidRDefault="00E65612" w:rsidP="00E65612">
      <w:pPr>
        <w:ind w:left="200"/>
        <w:rPr>
          <w:sz w:val="22"/>
          <w:szCs w:val="22"/>
        </w:rPr>
      </w:pPr>
      <w:r w:rsidRPr="00E332EF">
        <w:rPr>
          <w:sz w:val="22"/>
          <w:szCs w:val="22"/>
        </w:rPr>
        <w:t>Сведений о занятии таким лицом должностей в органах управления коммерческих организаций в период, когда в отношении указанных организаций было возбуждено дело о банкротстве и/или введена одна из процедур банкротства, предусмотренных законодательством Российской Федерации о несостоятельности (банкротстве</w:t>
      </w:r>
      <w:proofErr w:type="gramStart"/>
      <w:r w:rsidRPr="00E332EF">
        <w:rPr>
          <w:sz w:val="22"/>
          <w:szCs w:val="22"/>
        </w:rPr>
        <w:t>):</w:t>
      </w:r>
      <w:r w:rsidRPr="00E332EF">
        <w:rPr>
          <w:sz w:val="22"/>
          <w:szCs w:val="22"/>
        </w:rPr>
        <w:br/>
      </w:r>
      <w:r w:rsidRPr="00E332EF">
        <w:rPr>
          <w:b/>
          <w:bCs/>
          <w:i/>
          <w:iCs/>
          <w:sz w:val="22"/>
          <w:szCs w:val="22"/>
        </w:rPr>
        <w:t>Лицо</w:t>
      </w:r>
      <w:proofErr w:type="gramEnd"/>
      <w:r w:rsidRPr="00E332EF">
        <w:rPr>
          <w:b/>
          <w:bCs/>
          <w:i/>
          <w:iCs/>
          <w:sz w:val="22"/>
          <w:szCs w:val="22"/>
        </w:rPr>
        <w:t xml:space="preserve"> указанных должностей не занимало</w:t>
      </w:r>
    </w:p>
    <w:p w14:paraId="7B48AECD" w14:textId="77777777" w:rsidR="00E65612" w:rsidRPr="00E332EF" w:rsidRDefault="00E65612" w:rsidP="00E65612">
      <w:pPr>
        <w:ind w:left="200"/>
        <w:rPr>
          <w:sz w:val="22"/>
          <w:szCs w:val="22"/>
        </w:rPr>
      </w:pPr>
    </w:p>
    <w:p w14:paraId="2E66E1A4" w14:textId="77777777" w:rsidR="00E65612" w:rsidRPr="00E332EF" w:rsidRDefault="00E65612" w:rsidP="00E65612">
      <w:pPr>
        <w:ind w:left="200"/>
        <w:rPr>
          <w:sz w:val="22"/>
          <w:szCs w:val="22"/>
        </w:rPr>
      </w:pPr>
      <w:r w:rsidRPr="00E332EF">
        <w:rPr>
          <w:sz w:val="22"/>
          <w:szCs w:val="22"/>
        </w:rPr>
        <w:t>ФИО:</w:t>
      </w:r>
      <w:r w:rsidRPr="00E332EF">
        <w:rPr>
          <w:b/>
          <w:bCs/>
          <w:i/>
          <w:iCs/>
          <w:sz w:val="22"/>
          <w:szCs w:val="22"/>
        </w:rPr>
        <w:t xml:space="preserve"> Черемных Светлана Игоревна</w:t>
      </w:r>
    </w:p>
    <w:p w14:paraId="3BEB0B19" w14:textId="77777777" w:rsidR="00E65612" w:rsidRPr="00E332EF" w:rsidRDefault="00E65612" w:rsidP="00E65612">
      <w:pPr>
        <w:ind w:left="200"/>
        <w:rPr>
          <w:sz w:val="22"/>
          <w:szCs w:val="22"/>
        </w:rPr>
      </w:pPr>
      <w:r w:rsidRPr="00E332EF">
        <w:rPr>
          <w:sz w:val="22"/>
          <w:szCs w:val="22"/>
        </w:rPr>
        <w:t>Год рождения:</w:t>
      </w:r>
      <w:r w:rsidRPr="00E332EF">
        <w:rPr>
          <w:b/>
          <w:bCs/>
          <w:i/>
          <w:iCs/>
          <w:sz w:val="22"/>
          <w:szCs w:val="22"/>
        </w:rPr>
        <w:t xml:space="preserve"> 1967</w:t>
      </w:r>
    </w:p>
    <w:p w14:paraId="4315929A" w14:textId="316735B5" w:rsidR="00E65612" w:rsidRPr="00E332EF" w:rsidRDefault="00FA7660" w:rsidP="00E65612">
      <w:pPr>
        <w:ind w:left="200"/>
        <w:rPr>
          <w:sz w:val="22"/>
          <w:szCs w:val="22"/>
        </w:rPr>
      </w:pPr>
      <w:r w:rsidRPr="00E332EF">
        <w:rPr>
          <w:sz w:val="22"/>
          <w:szCs w:val="22"/>
        </w:rPr>
        <w:t>Образование: высшее</w:t>
      </w:r>
    </w:p>
    <w:p w14:paraId="2DA5F397" w14:textId="77777777" w:rsidR="00E65612" w:rsidRPr="00E332EF" w:rsidRDefault="00E65612" w:rsidP="00E65612">
      <w:pPr>
        <w:ind w:left="200"/>
        <w:rPr>
          <w:sz w:val="22"/>
          <w:szCs w:val="22"/>
        </w:rPr>
      </w:pPr>
      <w:r w:rsidRPr="00E332EF">
        <w:rPr>
          <w:sz w:val="22"/>
          <w:szCs w:val="22"/>
        </w:rPr>
        <w:t>Все должности, занимаемые данным лицом в эмитенте и других организациях за последние 5 лет и в настоящее время в хронологическом порядке, в том числе по совместительству</w:t>
      </w:r>
    </w:p>
    <w:p w14:paraId="527EB2EF" w14:textId="77777777" w:rsidR="00E65612" w:rsidRPr="00E332EF" w:rsidRDefault="00E65612" w:rsidP="00E65612">
      <w:pPr>
        <w:spacing w:after="0"/>
        <w:rPr>
          <w:sz w:val="22"/>
          <w:szCs w:val="22"/>
        </w:rPr>
      </w:pPr>
    </w:p>
    <w:tbl>
      <w:tblPr>
        <w:tblW w:w="0" w:type="auto"/>
        <w:tblLayout w:type="fixed"/>
        <w:tblCellMar>
          <w:left w:w="72" w:type="dxa"/>
          <w:right w:w="72" w:type="dxa"/>
        </w:tblCellMar>
        <w:tblLook w:val="0000" w:firstRow="0" w:lastRow="0" w:firstColumn="0" w:lastColumn="0" w:noHBand="0" w:noVBand="0"/>
      </w:tblPr>
      <w:tblGrid>
        <w:gridCol w:w="1332"/>
        <w:gridCol w:w="1260"/>
        <w:gridCol w:w="3980"/>
        <w:gridCol w:w="2680"/>
      </w:tblGrid>
      <w:tr w:rsidR="00FD6ED1" w:rsidRPr="00E332EF" w14:paraId="1F395354" w14:textId="77777777" w:rsidTr="00E65612">
        <w:tc>
          <w:tcPr>
            <w:tcW w:w="2592" w:type="dxa"/>
            <w:gridSpan w:val="2"/>
            <w:tcBorders>
              <w:top w:val="double" w:sz="6" w:space="0" w:color="auto"/>
              <w:left w:val="double" w:sz="6" w:space="0" w:color="auto"/>
              <w:bottom w:val="single" w:sz="6" w:space="0" w:color="auto"/>
              <w:right w:val="single" w:sz="6" w:space="0" w:color="auto"/>
            </w:tcBorders>
          </w:tcPr>
          <w:p w14:paraId="61A354D0" w14:textId="77777777" w:rsidR="00E65612" w:rsidRPr="00E332EF" w:rsidRDefault="00E65612" w:rsidP="00E65612">
            <w:pPr>
              <w:jc w:val="center"/>
              <w:rPr>
                <w:sz w:val="22"/>
                <w:szCs w:val="22"/>
              </w:rPr>
            </w:pPr>
            <w:r w:rsidRPr="00E332EF">
              <w:rPr>
                <w:sz w:val="22"/>
                <w:szCs w:val="22"/>
              </w:rPr>
              <w:t>Период</w:t>
            </w:r>
          </w:p>
        </w:tc>
        <w:tc>
          <w:tcPr>
            <w:tcW w:w="3980" w:type="dxa"/>
            <w:tcBorders>
              <w:top w:val="double" w:sz="6" w:space="0" w:color="auto"/>
              <w:left w:val="single" w:sz="6" w:space="0" w:color="auto"/>
              <w:bottom w:val="single" w:sz="6" w:space="0" w:color="auto"/>
              <w:right w:val="single" w:sz="6" w:space="0" w:color="auto"/>
            </w:tcBorders>
          </w:tcPr>
          <w:p w14:paraId="51F98F2C" w14:textId="77777777" w:rsidR="00E65612" w:rsidRPr="00E332EF" w:rsidRDefault="00E65612" w:rsidP="00E65612">
            <w:pPr>
              <w:jc w:val="center"/>
              <w:rPr>
                <w:sz w:val="22"/>
                <w:szCs w:val="22"/>
              </w:rPr>
            </w:pPr>
            <w:r w:rsidRPr="00E332EF">
              <w:rPr>
                <w:sz w:val="22"/>
                <w:szCs w:val="22"/>
              </w:rPr>
              <w:t>Наименование организации</w:t>
            </w:r>
          </w:p>
        </w:tc>
        <w:tc>
          <w:tcPr>
            <w:tcW w:w="2680" w:type="dxa"/>
            <w:tcBorders>
              <w:top w:val="double" w:sz="6" w:space="0" w:color="auto"/>
              <w:left w:val="single" w:sz="6" w:space="0" w:color="auto"/>
              <w:bottom w:val="single" w:sz="6" w:space="0" w:color="auto"/>
              <w:right w:val="double" w:sz="6" w:space="0" w:color="auto"/>
            </w:tcBorders>
          </w:tcPr>
          <w:p w14:paraId="6DF65C21" w14:textId="77777777" w:rsidR="00E65612" w:rsidRPr="00E332EF" w:rsidRDefault="00E65612" w:rsidP="00E65612">
            <w:pPr>
              <w:jc w:val="center"/>
              <w:rPr>
                <w:sz w:val="22"/>
                <w:szCs w:val="22"/>
              </w:rPr>
            </w:pPr>
            <w:r w:rsidRPr="00E332EF">
              <w:rPr>
                <w:sz w:val="22"/>
                <w:szCs w:val="22"/>
              </w:rPr>
              <w:t>Должность</w:t>
            </w:r>
          </w:p>
        </w:tc>
      </w:tr>
      <w:tr w:rsidR="00FD6ED1" w:rsidRPr="00E332EF" w14:paraId="44D7A153" w14:textId="77777777" w:rsidTr="00E65612">
        <w:tc>
          <w:tcPr>
            <w:tcW w:w="1332" w:type="dxa"/>
            <w:tcBorders>
              <w:top w:val="single" w:sz="6" w:space="0" w:color="auto"/>
              <w:left w:val="double" w:sz="6" w:space="0" w:color="auto"/>
              <w:bottom w:val="single" w:sz="6" w:space="0" w:color="auto"/>
              <w:right w:val="single" w:sz="6" w:space="0" w:color="auto"/>
            </w:tcBorders>
          </w:tcPr>
          <w:p w14:paraId="753E825F" w14:textId="77777777" w:rsidR="00E65612" w:rsidRPr="00E332EF" w:rsidRDefault="00E65612" w:rsidP="00E65612">
            <w:pPr>
              <w:jc w:val="center"/>
              <w:rPr>
                <w:sz w:val="22"/>
                <w:szCs w:val="22"/>
              </w:rPr>
            </w:pPr>
            <w:r w:rsidRPr="00E332EF">
              <w:rPr>
                <w:sz w:val="22"/>
                <w:szCs w:val="22"/>
              </w:rPr>
              <w:t>с</w:t>
            </w:r>
          </w:p>
        </w:tc>
        <w:tc>
          <w:tcPr>
            <w:tcW w:w="1260" w:type="dxa"/>
            <w:tcBorders>
              <w:top w:val="single" w:sz="6" w:space="0" w:color="auto"/>
              <w:left w:val="single" w:sz="6" w:space="0" w:color="auto"/>
              <w:bottom w:val="single" w:sz="6" w:space="0" w:color="auto"/>
              <w:right w:val="single" w:sz="6" w:space="0" w:color="auto"/>
            </w:tcBorders>
          </w:tcPr>
          <w:p w14:paraId="7A1C73F0" w14:textId="77777777" w:rsidR="00E65612" w:rsidRPr="00E332EF" w:rsidRDefault="00E65612" w:rsidP="00E65612">
            <w:pPr>
              <w:jc w:val="center"/>
              <w:rPr>
                <w:sz w:val="22"/>
                <w:szCs w:val="22"/>
              </w:rPr>
            </w:pPr>
            <w:r w:rsidRPr="00E332EF">
              <w:rPr>
                <w:sz w:val="22"/>
                <w:szCs w:val="22"/>
              </w:rPr>
              <w:t>по</w:t>
            </w:r>
          </w:p>
        </w:tc>
        <w:tc>
          <w:tcPr>
            <w:tcW w:w="3980" w:type="dxa"/>
            <w:tcBorders>
              <w:top w:val="single" w:sz="6" w:space="0" w:color="auto"/>
              <w:left w:val="single" w:sz="6" w:space="0" w:color="auto"/>
              <w:bottom w:val="single" w:sz="6" w:space="0" w:color="auto"/>
              <w:right w:val="single" w:sz="6" w:space="0" w:color="auto"/>
            </w:tcBorders>
          </w:tcPr>
          <w:p w14:paraId="3098C117" w14:textId="77777777" w:rsidR="00E65612" w:rsidRPr="00E332EF" w:rsidRDefault="00E65612" w:rsidP="00E65612">
            <w:pPr>
              <w:rPr>
                <w:sz w:val="22"/>
                <w:szCs w:val="22"/>
              </w:rPr>
            </w:pPr>
          </w:p>
        </w:tc>
        <w:tc>
          <w:tcPr>
            <w:tcW w:w="2680" w:type="dxa"/>
            <w:tcBorders>
              <w:top w:val="single" w:sz="6" w:space="0" w:color="auto"/>
              <w:left w:val="single" w:sz="6" w:space="0" w:color="auto"/>
              <w:bottom w:val="single" w:sz="6" w:space="0" w:color="auto"/>
              <w:right w:val="double" w:sz="6" w:space="0" w:color="auto"/>
            </w:tcBorders>
          </w:tcPr>
          <w:p w14:paraId="6F344F6B" w14:textId="77777777" w:rsidR="00E65612" w:rsidRPr="00E332EF" w:rsidRDefault="00E65612" w:rsidP="00E65612">
            <w:pPr>
              <w:rPr>
                <w:sz w:val="22"/>
                <w:szCs w:val="22"/>
              </w:rPr>
            </w:pPr>
          </w:p>
        </w:tc>
      </w:tr>
      <w:tr w:rsidR="00FD6ED1" w:rsidRPr="00E332EF" w14:paraId="45C367BC" w14:textId="77777777" w:rsidTr="00E65612">
        <w:tc>
          <w:tcPr>
            <w:tcW w:w="1332" w:type="dxa"/>
            <w:tcBorders>
              <w:top w:val="single" w:sz="6" w:space="0" w:color="auto"/>
              <w:left w:val="double" w:sz="6" w:space="0" w:color="auto"/>
              <w:bottom w:val="single" w:sz="6" w:space="0" w:color="auto"/>
              <w:right w:val="single" w:sz="6" w:space="0" w:color="auto"/>
            </w:tcBorders>
          </w:tcPr>
          <w:p w14:paraId="1F54C4E5" w14:textId="77777777" w:rsidR="00E65612" w:rsidRPr="00E332EF" w:rsidRDefault="00E65612" w:rsidP="00E65612">
            <w:pPr>
              <w:rPr>
                <w:sz w:val="22"/>
                <w:szCs w:val="22"/>
              </w:rPr>
            </w:pPr>
            <w:r w:rsidRPr="00E332EF">
              <w:rPr>
                <w:sz w:val="22"/>
                <w:szCs w:val="22"/>
              </w:rPr>
              <w:t>2012</w:t>
            </w:r>
          </w:p>
        </w:tc>
        <w:tc>
          <w:tcPr>
            <w:tcW w:w="1260" w:type="dxa"/>
            <w:tcBorders>
              <w:top w:val="single" w:sz="6" w:space="0" w:color="auto"/>
              <w:left w:val="single" w:sz="6" w:space="0" w:color="auto"/>
              <w:bottom w:val="single" w:sz="6" w:space="0" w:color="auto"/>
              <w:right w:val="single" w:sz="6" w:space="0" w:color="auto"/>
            </w:tcBorders>
          </w:tcPr>
          <w:p w14:paraId="12125392" w14:textId="77777777" w:rsidR="00E65612" w:rsidRPr="00E332EF" w:rsidRDefault="00E65612" w:rsidP="00E65612">
            <w:pPr>
              <w:rPr>
                <w:sz w:val="22"/>
                <w:szCs w:val="22"/>
              </w:rPr>
            </w:pPr>
            <w:r w:rsidRPr="00E332EF">
              <w:rPr>
                <w:sz w:val="22"/>
                <w:szCs w:val="22"/>
              </w:rPr>
              <w:t>2013</w:t>
            </w:r>
          </w:p>
        </w:tc>
        <w:tc>
          <w:tcPr>
            <w:tcW w:w="3980" w:type="dxa"/>
            <w:tcBorders>
              <w:top w:val="single" w:sz="6" w:space="0" w:color="auto"/>
              <w:left w:val="single" w:sz="6" w:space="0" w:color="auto"/>
              <w:bottom w:val="single" w:sz="6" w:space="0" w:color="auto"/>
              <w:right w:val="single" w:sz="6" w:space="0" w:color="auto"/>
            </w:tcBorders>
          </w:tcPr>
          <w:p w14:paraId="641CBB5D" w14:textId="77777777" w:rsidR="00E65612" w:rsidRPr="00E332EF" w:rsidRDefault="00E65612" w:rsidP="00E65612">
            <w:pPr>
              <w:rPr>
                <w:sz w:val="22"/>
                <w:szCs w:val="22"/>
              </w:rPr>
            </w:pPr>
            <w:r w:rsidRPr="00E332EF">
              <w:rPr>
                <w:sz w:val="22"/>
                <w:szCs w:val="22"/>
              </w:rPr>
              <w:t>ОАО "Ханты-</w:t>
            </w:r>
            <w:proofErr w:type="spellStart"/>
            <w:r w:rsidRPr="00E332EF">
              <w:rPr>
                <w:sz w:val="22"/>
                <w:szCs w:val="22"/>
              </w:rPr>
              <w:t>Мансийскдорстрой</w:t>
            </w:r>
            <w:proofErr w:type="spellEnd"/>
            <w:r w:rsidRPr="00E332EF">
              <w:rPr>
                <w:sz w:val="22"/>
                <w:szCs w:val="22"/>
              </w:rPr>
              <w:t>"</w:t>
            </w:r>
          </w:p>
        </w:tc>
        <w:tc>
          <w:tcPr>
            <w:tcW w:w="2680" w:type="dxa"/>
            <w:tcBorders>
              <w:top w:val="single" w:sz="6" w:space="0" w:color="auto"/>
              <w:left w:val="single" w:sz="6" w:space="0" w:color="auto"/>
              <w:bottom w:val="single" w:sz="6" w:space="0" w:color="auto"/>
              <w:right w:val="double" w:sz="6" w:space="0" w:color="auto"/>
            </w:tcBorders>
          </w:tcPr>
          <w:p w14:paraId="3D4CC8E2" w14:textId="77777777" w:rsidR="00E65612" w:rsidRPr="00E332EF" w:rsidRDefault="00E65612" w:rsidP="00E65612">
            <w:pPr>
              <w:rPr>
                <w:sz w:val="22"/>
                <w:szCs w:val="22"/>
              </w:rPr>
            </w:pPr>
            <w:r w:rsidRPr="00E332EF">
              <w:rPr>
                <w:sz w:val="22"/>
                <w:szCs w:val="22"/>
              </w:rPr>
              <w:t>Заместитель начальника отдела инженерной подготовки</w:t>
            </w:r>
          </w:p>
        </w:tc>
      </w:tr>
      <w:tr w:rsidR="00E65612" w:rsidRPr="00E332EF" w14:paraId="2C533B27" w14:textId="77777777" w:rsidTr="00E65612">
        <w:tc>
          <w:tcPr>
            <w:tcW w:w="1332" w:type="dxa"/>
            <w:tcBorders>
              <w:top w:val="single" w:sz="6" w:space="0" w:color="auto"/>
              <w:left w:val="double" w:sz="6" w:space="0" w:color="auto"/>
              <w:bottom w:val="double" w:sz="6" w:space="0" w:color="auto"/>
              <w:right w:val="single" w:sz="6" w:space="0" w:color="auto"/>
            </w:tcBorders>
          </w:tcPr>
          <w:p w14:paraId="746F64C5" w14:textId="77777777" w:rsidR="00E65612" w:rsidRPr="00E332EF" w:rsidRDefault="00E65612" w:rsidP="00E65612">
            <w:pPr>
              <w:rPr>
                <w:sz w:val="22"/>
                <w:szCs w:val="22"/>
              </w:rPr>
            </w:pPr>
            <w:r w:rsidRPr="00E332EF">
              <w:rPr>
                <w:sz w:val="22"/>
                <w:szCs w:val="22"/>
              </w:rPr>
              <w:t>2013</w:t>
            </w:r>
          </w:p>
        </w:tc>
        <w:tc>
          <w:tcPr>
            <w:tcW w:w="1260" w:type="dxa"/>
            <w:tcBorders>
              <w:top w:val="single" w:sz="6" w:space="0" w:color="auto"/>
              <w:left w:val="single" w:sz="6" w:space="0" w:color="auto"/>
              <w:bottom w:val="double" w:sz="6" w:space="0" w:color="auto"/>
              <w:right w:val="single" w:sz="6" w:space="0" w:color="auto"/>
            </w:tcBorders>
          </w:tcPr>
          <w:p w14:paraId="7079D2B9" w14:textId="77777777" w:rsidR="00E65612" w:rsidRPr="00E332EF" w:rsidRDefault="00E65612" w:rsidP="00E65612">
            <w:pPr>
              <w:rPr>
                <w:sz w:val="22"/>
                <w:szCs w:val="22"/>
              </w:rPr>
            </w:pPr>
            <w:r w:rsidRPr="00E332EF">
              <w:rPr>
                <w:sz w:val="22"/>
                <w:szCs w:val="22"/>
              </w:rPr>
              <w:t>настоящее время</w:t>
            </w:r>
          </w:p>
        </w:tc>
        <w:tc>
          <w:tcPr>
            <w:tcW w:w="3980" w:type="dxa"/>
            <w:tcBorders>
              <w:top w:val="single" w:sz="6" w:space="0" w:color="auto"/>
              <w:left w:val="single" w:sz="6" w:space="0" w:color="auto"/>
              <w:bottom w:val="double" w:sz="6" w:space="0" w:color="auto"/>
              <w:right w:val="single" w:sz="6" w:space="0" w:color="auto"/>
            </w:tcBorders>
          </w:tcPr>
          <w:p w14:paraId="0C95F879" w14:textId="77777777" w:rsidR="00E65612" w:rsidRPr="00E332EF" w:rsidRDefault="00E65612" w:rsidP="00E65612">
            <w:pPr>
              <w:rPr>
                <w:sz w:val="22"/>
                <w:szCs w:val="22"/>
              </w:rPr>
            </w:pPr>
            <w:r w:rsidRPr="00E332EF">
              <w:rPr>
                <w:sz w:val="22"/>
                <w:szCs w:val="22"/>
              </w:rPr>
              <w:t>АО "ДСК"АВТОБАН"</w:t>
            </w:r>
          </w:p>
        </w:tc>
        <w:tc>
          <w:tcPr>
            <w:tcW w:w="2680" w:type="dxa"/>
            <w:tcBorders>
              <w:top w:val="single" w:sz="6" w:space="0" w:color="auto"/>
              <w:left w:val="single" w:sz="6" w:space="0" w:color="auto"/>
              <w:bottom w:val="double" w:sz="6" w:space="0" w:color="auto"/>
              <w:right w:val="double" w:sz="6" w:space="0" w:color="auto"/>
            </w:tcBorders>
          </w:tcPr>
          <w:p w14:paraId="7069F7C5" w14:textId="77777777" w:rsidR="00E65612" w:rsidRPr="00E332EF" w:rsidRDefault="00AA4964" w:rsidP="00E65612">
            <w:pPr>
              <w:rPr>
                <w:sz w:val="22"/>
                <w:szCs w:val="22"/>
              </w:rPr>
            </w:pPr>
            <w:r w:rsidRPr="00E332EF">
              <w:rPr>
                <w:sz w:val="22"/>
                <w:szCs w:val="22"/>
              </w:rPr>
              <w:t>Заместитель исполнительного директора ЦКАД-3 по экономике</w:t>
            </w:r>
          </w:p>
        </w:tc>
      </w:tr>
    </w:tbl>
    <w:p w14:paraId="101100F1" w14:textId="77777777" w:rsidR="00E65612" w:rsidRPr="00E332EF" w:rsidRDefault="00E65612" w:rsidP="00E65612">
      <w:pPr>
        <w:spacing w:after="0"/>
        <w:rPr>
          <w:sz w:val="22"/>
          <w:szCs w:val="22"/>
        </w:rPr>
      </w:pPr>
    </w:p>
    <w:p w14:paraId="775DD2BF" w14:textId="77777777" w:rsidR="00E65612" w:rsidRPr="00E332EF" w:rsidRDefault="00E65612" w:rsidP="00E65612">
      <w:pPr>
        <w:ind w:left="200"/>
        <w:rPr>
          <w:sz w:val="22"/>
          <w:szCs w:val="22"/>
        </w:rPr>
      </w:pPr>
      <w:r w:rsidRPr="00E332EF">
        <w:rPr>
          <w:b/>
          <w:bCs/>
          <w:i/>
          <w:iCs/>
          <w:sz w:val="22"/>
          <w:szCs w:val="22"/>
        </w:rPr>
        <w:t>Доли участия в уставном капитале эмитента/обыкновенных акций не имеет</w:t>
      </w:r>
    </w:p>
    <w:p w14:paraId="656AE83D" w14:textId="77777777" w:rsidR="00E65612" w:rsidRPr="00E332EF" w:rsidRDefault="00E65612" w:rsidP="00E65612">
      <w:pPr>
        <w:spacing w:before="240"/>
        <w:ind w:left="200"/>
        <w:rPr>
          <w:sz w:val="22"/>
          <w:szCs w:val="22"/>
        </w:rPr>
      </w:pPr>
      <w:r w:rsidRPr="00E332EF">
        <w:rPr>
          <w:sz w:val="22"/>
          <w:szCs w:val="22"/>
        </w:rPr>
        <w:t>Доли участия лица в уставном (складочном) капитале (паевом фонде) дочерних и зависимых обществ эмитента</w:t>
      </w:r>
    </w:p>
    <w:p w14:paraId="515C59EE" w14:textId="77777777" w:rsidR="00E65612" w:rsidRPr="00E332EF" w:rsidRDefault="00E65612" w:rsidP="00E65612">
      <w:pPr>
        <w:ind w:left="400"/>
        <w:rPr>
          <w:sz w:val="22"/>
          <w:szCs w:val="22"/>
        </w:rPr>
      </w:pPr>
      <w:r w:rsidRPr="00E332EF">
        <w:rPr>
          <w:b/>
          <w:bCs/>
          <w:i/>
          <w:iCs/>
          <w:sz w:val="22"/>
          <w:szCs w:val="22"/>
        </w:rPr>
        <w:t>Лицо указанных долей не имеет</w:t>
      </w:r>
    </w:p>
    <w:p w14:paraId="5EF2DD45" w14:textId="77777777" w:rsidR="00E65612" w:rsidRPr="00E332EF" w:rsidRDefault="00E65612" w:rsidP="00E65612">
      <w:pPr>
        <w:ind w:left="200"/>
        <w:rPr>
          <w:sz w:val="22"/>
          <w:szCs w:val="22"/>
        </w:rPr>
      </w:pPr>
      <w:r w:rsidRPr="00E332EF">
        <w:rPr>
          <w:sz w:val="22"/>
          <w:szCs w:val="22"/>
        </w:rPr>
        <w:t xml:space="preserve">Сведения о характере любых родственных связей с иными лицами, входящими в состав органов управления эмитента и/или органов контроля за финансово-хозяйственной деятельностью </w:t>
      </w:r>
      <w:proofErr w:type="gramStart"/>
      <w:r w:rsidRPr="00E332EF">
        <w:rPr>
          <w:sz w:val="22"/>
          <w:szCs w:val="22"/>
        </w:rPr>
        <w:t>эмитента:</w:t>
      </w:r>
      <w:r w:rsidRPr="00E332EF">
        <w:rPr>
          <w:sz w:val="22"/>
          <w:szCs w:val="22"/>
        </w:rPr>
        <w:br/>
      </w:r>
      <w:r w:rsidRPr="00E332EF">
        <w:rPr>
          <w:b/>
          <w:bCs/>
          <w:i/>
          <w:iCs/>
          <w:sz w:val="22"/>
          <w:szCs w:val="22"/>
        </w:rPr>
        <w:t>Указанных</w:t>
      </w:r>
      <w:proofErr w:type="gramEnd"/>
      <w:r w:rsidRPr="00E332EF">
        <w:rPr>
          <w:b/>
          <w:bCs/>
          <w:i/>
          <w:iCs/>
          <w:sz w:val="22"/>
          <w:szCs w:val="22"/>
        </w:rPr>
        <w:t xml:space="preserve"> родственных связей нет</w:t>
      </w:r>
    </w:p>
    <w:p w14:paraId="261F89CB" w14:textId="77777777" w:rsidR="00E65612" w:rsidRPr="00E332EF" w:rsidRDefault="00E65612" w:rsidP="00E65612">
      <w:pPr>
        <w:ind w:left="200"/>
        <w:rPr>
          <w:sz w:val="22"/>
          <w:szCs w:val="22"/>
        </w:rPr>
      </w:pPr>
      <w:r w:rsidRPr="00E332EF">
        <w:rPr>
          <w:sz w:val="22"/>
          <w:szCs w:val="22"/>
        </w:rPr>
        <w:t xml:space="preserve">Сведений о привлечении такого лица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судимости) за преступления в сфере экономики или за преступления против государственной </w:t>
      </w:r>
      <w:proofErr w:type="gramStart"/>
      <w:r w:rsidRPr="00E332EF">
        <w:rPr>
          <w:sz w:val="22"/>
          <w:szCs w:val="22"/>
        </w:rPr>
        <w:t>власти:</w:t>
      </w:r>
      <w:r w:rsidRPr="00E332EF">
        <w:rPr>
          <w:sz w:val="22"/>
          <w:szCs w:val="22"/>
        </w:rPr>
        <w:br/>
      </w:r>
      <w:r w:rsidRPr="00E332EF">
        <w:rPr>
          <w:b/>
          <w:bCs/>
          <w:i/>
          <w:iCs/>
          <w:sz w:val="22"/>
          <w:szCs w:val="22"/>
        </w:rPr>
        <w:t>Лицо</w:t>
      </w:r>
      <w:proofErr w:type="gramEnd"/>
      <w:r w:rsidRPr="00E332EF">
        <w:rPr>
          <w:b/>
          <w:bCs/>
          <w:i/>
          <w:iCs/>
          <w:sz w:val="22"/>
          <w:szCs w:val="22"/>
        </w:rPr>
        <w:t xml:space="preserve"> к указанным видам ответственности не привлекалось</w:t>
      </w:r>
    </w:p>
    <w:p w14:paraId="22F5EF8A" w14:textId="77777777" w:rsidR="00E65612" w:rsidRPr="00E332EF" w:rsidRDefault="00E65612" w:rsidP="00E65612">
      <w:pPr>
        <w:ind w:left="200"/>
        <w:rPr>
          <w:sz w:val="22"/>
          <w:szCs w:val="22"/>
        </w:rPr>
      </w:pPr>
      <w:r w:rsidRPr="00E332EF">
        <w:rPr>
          <w:sz w:val="22"/>
          <w:szCs w:val="22"/>
        </w:rPr>
        <w:t>Сведений о занятии таким лицом должностей в органах управления коммерческих организаций в период, когда в отношении указанных организаций было возбуждено дело о банкротстве и/или введена одна из процедур банкротства, предусмотренных законодательством Российской Федерации о несостоятельности (банкротстве</w:t>
      </w:r>
      <w:proofErr w:type="gramStart"/>
      <w:r w:rsidRPr="00E332EF">
        <w:rPr>
          <w:sz w:val="22"/>
          <w:szCs w:val="22"/>
        </w:rPr>
        <w:t>):</w:t>
      </w:r>
      <w:r w:rsidRPr="00E332EF">
        <w:rPr>
          <w:sz w:val="22"/>
          <w:szCs w:val="22"/>
        </w:rPr>
        <w:br/>
      </w:r>
      <w:r w:rsidRPr="00E332EF">
        <w:rPr>
          <w:b/>
          <w:bCs/>
          <w:i/>
          <w:iCs/>
          <w:sz w:val="22"/>
          <w:szCs w:val="22"/>
        </w:rPr>
        <w:t>Лицо</w:t>
      </w:r>
      <w:proofErr w:type="gramEnd"/>
      <w:r w:rsidRPr="00E332EF">
        <w:rPr>
          <w:b/>
          <w:bCs/>
          <w:i/>
          <w:iCs/>
          <w:sz w:val="22"/>
          <w:szCs w:val="22"/>
        </w:rPr>
        <w:t xml:space="preserve"> указанных должностей не занимало</w:t>
      </w:r>
    </w:p>
    <w:p w14:paraId="4FF33CDA" w14:textId="77777777" w:rsidR="004D4CDC" w:rsidRPr="00E332EF" w:rsidRDefault="004D4CDC">
      <w:pPr>
        <w:pStyle w:val="2"/>
      </w:pPr>
      <w:r w:rsidRPr="00E332EF">
        <w:t>5.6. Сведения о размере вознаграждения, льгот и/или компенсации расходов по органу контроля за финансово-хозяйственной деятельностью лица, предоставившего обеспечение</w:t>
      </w:r>
    </w:p>
    <w:p w14:paraId="4172481E" w14:textId="77777777" w:rsidR="004D4CDC" w:rsidRPr="00E332EF" w:rsidRDefault="004D4CDC">
      <w:pPr>
        <w:pStyle w:val="SubHeading"/>
        <w:ind w:left="200"/>
        <w:rPr>
          <w:sz w:val="22"/>
          <w:szCs w:val="22"/>
        </w:rPr>
      </w:pPr>
      <w:r w:rsidRPr="00E332EF">
        <w:rPr>
          <w:sz w:val="22"/>
          <w:szCs w:val="22"/>
        </w:rPr>
        <w:t>Вознаграждения</w:t>
      </w:r>
    </w:p>
    <w:p w14:paraId="58458754" w14:textId="77777777" w:rsidR="004D4CDC" w:rsidRPr="00E332EF" w:rsidRDefault="004D4CDC">
      <w:pPr>
        <w:ind w:left="400"/>
        <w:rPr>
          <w:sz w:val="22"/>
          <w:szCs w:val="22"/>
        </w:rPr>
      </w:pPr>
      <w:r w:rsidRPr="00E332EF">
        <w:rPr>
          <w:sz w:val="22"/>
          <w:szCs w:val="22"/>
        </w:rPr>
        <w:t>По каждому органу контроля за финансово-хозяйственной деятельностью лица, предоставившего обеспечение, (за исключением физического лица, занимающего должность (осуществляющего функции) ревизора лица, предоставившего обеспечение) описываются с указанием размера все виды вознаграждения, включая заработную плату членов органов контроля за финансово-хозяйственной деятельностью эмитента, являющихся (являвшихся) его работниками, в том числе работающих (работавших) по совместительству, премии, комиссионные, вознаграждения, отдельно выплачиваемые за участие в работе соответствующего органа контроля за финансово-хозяйственной деятельностью эмитента, иные виды вознаграждения, которые были выплачены эмитентом в течение соответствующего отчетного периода, а также описываются с указанием размера расходы, связанные с исполнением функций членов органов контроля за финансово-хозяйственной деятельностью эмитента, компенсированные эмитентом в течение соответствующего отчетного периода.</w:t>
      </w:r>
    </w:p>
    <w:p w14:paraId="7E6598F3" w14:textId="77777777" w:rsidR="004D4CDC" w:rsidRPr="00E332EF" w:rsidRDefault="004D4CDC">
      <w:pPr>
        <w:ind w:left="400"/>
        <w:rPr>
          <w:sz w:val="22"/>
          <w:szCs w:val="22"/>
        </w:rPr>
      </w:pPr>
      <w:r w:rsidRPr="00E332EF">
        <w:rPr>
          <w:sz w:val="22"/>
          <w:szCs w:val="22"/>
        </w:rPr>
        <w:t>Единица измерения:</w:t>
      </w:r>
      <w:r w:rsidRPr="00E332EF">
        <w:rPr>
          <w:rStyle w:val="Subst"/>
          <w:sz w:val="22"/>
          <w:szCs w:val="22"/>
        </w:rPr>
        <w:t xml:space="preserve"> тыс. руб.</w:t>
      </w:r>
    </w:p>
    <w:p w14:paraId="1AA990A6" w14:textId="77777777" w:rsidR="004D4CDC" w:rsidRPr="00E332EF" w:rsidRDefault="004D4CDC">
      <w:pPr>
        <w:ind w:left="400"/>
        <w:rPr>
          <w:sz w:val="22"/>
          <w:szCs w:val="22"/>
        </w:rPr>
      </w:pPr>
      <w:r w:rsidRPr="00E332EF">
        <w:rPr>
          <w:sz w:val="22"/>
          <w:szCs w:val="22"/>
        </w:rPr>
        <w:t>Наименование органа контроля за финансово-хозяйственной деятельностью лица, предоставившего обеспечение:</w:t>
      </w:r>
      <w:r w:rsidRPr="00E332EF">
        <w:rPr>
          <w:rStyle w:val="Subst"/>
          <w:sz w:val="22"/>
          <w:szCs w:val="22"/>
        </w:rPr>
        <w:t xml:space="preserve"> Ревизионная комиссия</w:t>
      </w:r>
    </w:p>
    <w:p w14:paraId="761EF935" w14:textId="77777777" w:rsidR="004D4CDC" w:rsidRPr="00E332EF" w:rsidRDefault="004D4CDC">
      <w:pPr>
        <w:pStyle w:val="SubHeading"/>
        <w:ind w:left="400"/>
        <w:rPr>
          <w:sz w:val="22"/>
          <w:szCs w:val="22"/>
        </w:rPr>
      </w:pPr>
      <w:r w:rsidRPr="00E332EF">
        <w:rPr>
          <w:sz w:val="22"/>
          <w:szCs w:val="22"/>
        </w:rPr>
        <w:t>Вознаграждение за участие в работе органа контроля</w:t>
      </w:r>
    </w:p>
    <w:p w14:paraId="1D4B5C58" w14:textId="77777777" w:rsidR="004D4CDC" w:rsidRPr="00E332EF" w:rsidRDefault="004D4CDC">
      <w:pPr>
        <w:ind w:left="600"/>
        <w:rPr>
          <w:sz w:val="22"/>
          <w:szCs w:val="22"/>
        </w:rPr>
      </w:pPr>
      <w:r w:rsidRPr="00E332EF">
        <w:rPr>
          <w:sz w:val="22"/>
          <w:szCs w:val="22"/>
        </w:rPr>
        <w:t>Единица измерения:</w:t>
      </w:r>
      <w:r w:rsidRPr="00E332EF">
        <w:rPr>
          <w:rStyle w:val="Subst"/>
          <w:sz w:val="22"/>
          <w:szCs w:val="22"/>
        </w:rPr>
        <w:t xml:space="preserve"> тыс. руб.</w:t>
      </w:r>
    </w:p>
    <w:p w14:paraId="6F2259A2" w14:textId="77777777" w:rsidR="004D4CDC" w:rsidRPr="00E332EF" w:rsidRDefault="004D4CDC">
      <w:pPr>
        <w:pStyle w:val="ThinDelim"/>
        <w:rPr>
          <w:sz w:val="22"/>
          <w:szCs w:val="22"/>
        </w:rPr>
      </w:pPr>
    </w:p>
    <w:tbl>
      <w:tblPr>
        <w:tblW w:w="0" w:type="auto"/>
        <w:tblLayout w:type="fixed"/>
        <w:tblCellMar>
          <w:left w:w="72" w:type="dxa"/>
          <w:right w:w="72" w:type="dxa"/>
        </w:tblCellMar>
        <w:tblLook w:val="0000" w:firstRow="0" w:lastRow="0" w:firstColumn="0" w:lastColumn="0" w:noHBand="0" w:noVBand="0"/>
      </w:tblPr>
      <w:tblGrid>
        <w:gridCol w:w="6492"/>
        <w:gridCol w:w="1360"/>
      </w:tblGrid>
      <w:tr w:rsidR="00AA4964" w:rsidRPr="00E332EF" w14:paraId="63703424" w14:textId="77777777" w:rsidTr="00100FFA">
        <w:tc>
          <w:tcPr>
            <w:tcW w:w="6492" w:type="dxa"/>
            <w:tcBorders>
              <w:top w:val="double" w:sz="6" w:space="0" w:color="auto"/>
              <w:left w:val="double" w:sz="6" w:space="0" w:color="auto"/>
              <w:bottom w:val="single" w:sz="6" w:space="0" w:color="auto"/>
              <w:right w:val="single" w:sz="6" w:space="0" w:color="auto"/>
            </w:tcBorders>
          </w:tcPr>
          <w:p w14:paraId="13D58880" w14:textId="77777777" w:rsidR="00AA4964" w:rsidRPr="00E332EF" w:rsidRDefault="00AA4964">
            <w:pPr>
              <w:jc w:val="center"/>
              <w:rPr>
                <w:sz w:val="22"/>
                <w:szCs w:val="22"/>
              </w:rPr>
            </w:pPr>
            <w:r w:rsidRPr="00E332EF">
              <w:rPr>
                <w:sz w:val="22"/>
                <w:szCs w:val="22"/>
              </w:rPr>
              <w:t>Наименование показателя</w:t>
            </w:r>
          </w:p>
        </w:tc>
        <w:tc>
          <w:tcPr>
            <w:tcW w:w="1360" w:type="dxa"/>
            <w:tcBorders>
              <w:top w:val="double" w:sz="6" w:space="0" w:color="auto"/>
              <w:left w:val="single" w:sz="6" w:space="0" w:color="auto"/>
              <w:bottom w:val="single" w:sz="6" w:space="0" w:color="auto"/>
              <w:right w:val="double" w:sz="6" w:space="0" w:color="auto"/>
            </w:tcBorders>
          </w:tcPr>
          <w:p w14:paraId="01E258AA" w14:textId="7F349954" w:rsidR="00AA4964" w:rsidRPr="00E332EF" w:rsidRDefault="00AA4964" w:rsidP="00C16E13">
            <w:pPr>
              <w:jc w:val="center"/>
              <w:rPr>
                <w:sz w:val="22"/>
                <w:szCs w:val="22"/>
              </w:rPr>
            </w:pPr>
            <w:r w:rsidRPr="00E332EF">
              <w:rPr>
                <w:sz w:val="22"/>
                <w:szCs w:val="22"/>
              </w:rPr>
              <w:t xml:space="preserve">2018, </w:t>
            </w:r>
            <w:r w:rsidR="00C16E13" w:rsidRPr="00E332EF">
              <w:rPr>
                <w:sz w:val="22"/>
                <w:szCs w:val="22"/>
              </w:rPr>
              <w:t>9</w:t>
            </w:r>
            <w:r w:rsidRPr="00E332EF">
              <w:rPr>
                <w:sz w:val="22"/>
                <w:szCs w:val="22"/>
              </w:rPr>
              <w:t xml:space="preserve"> мес.</w:t>
            </w:r>
          </w:p>
        </w:tc>
      </w:tr>
      <w:tr w:rsidR="00AA4964" w:rsidRPr="00E332EF" w14:paraId="78ADA66B" w14:textId="77777777" w:rsidTr="00100FFA">
        <w:tc>
          <w:tcPr>
            <w:tcW w:w="6492" w:type="dxa"/>
            <w:tcBorders>
              <w:top w:val="single" w:sz="6" w:space="0" w:color="auto"/>
              <w:left w:val="double" w:sz="6" w:space="0" w:color="auto"/>
              <w:bottom w:val="single" w:sz="6" w:space="0" w:color="auto"/>
              <w:right w:val="single" w:sz="6" w:space="0" w:color="auto"/>
            </w:tcBorders>
          </w:tcPr>
          <w:p w14:paraId="628D46BC" w14:textId="77777777" w:rsidR="00AA4964" w:rsidRPr="00E332EF" w:rsidRDefault="00AA4964">
            <w:pPr>
              <w:rPr>
                <w:sz w:val="22"/>
                <w:szCs w:val="22"/>
              </w:rPr>
            </w:pPr>
            <w:r w:rsidRPr="00E332EF">
              <w:rPr>
                <w:sz w:val="22"/>
                <w:szCs w:val="22"/>
              </w:rPr>
              <w:t>Вознаграждение за участие в работе органа контроля за финансово-хозяйственной деятельностью лица, предоставившего обеспечение</w:t>
            </w:r>
          </w:p>
        </w:tc>
        <w:tc>
          <w:tcPr>
            <w:tcW w:w="1360" w:type="dxa"/>
            <w:tcBorders>
              <w:top w:val="single" w:sz="6" w:space="0" w:color="auto"/>
              <w:left w:val="single" w:sz="6" w:space="0" w:color="auto"/>
              <w:bottom w:val="single" w:sz="6" w:space="0" w:color="auto"/>
              <w:right w:val="double" w:sz="6" w:space="0" w:color="auto"/>
            </w:tcBorders>
          </w:tcPr>
          <w:p w14:paraId="60DF7C3A" w14:textId="77777777" w:rsidR="00AA4964" w:rsidRPr="00E332EF" w:rsidRDefault="00AA4964">
            <w:pPr>
              <w:jc w:val="right"/>
              <w:rPr>
                <w:sz w:val="22"/>
                <w:szCs w:val="22"/>
              </w:rPr>
            </w:pPr>
            <w:r w:rsidRPr="00E332EF">
              <w:rPr>
                <w:sz w:val="22"/>
                <w:szCs w:val="22"/>
              </w:rPr>
              <w:t>0</w:t>
            </w:r>
          </w:p>
        </w:tc>
      </w:tr>
      <w:tr w:rsidR="00AA4964" w:rsidRPr="00E332EF" w14:paraId="4839EFFE" w14:textId="77777777" w:rsidTr="00100FFA">
        <w:tc>
          <w:tcPr>
            <w:tcW w:w="6492" w:type="dxa"/>
            <w:tcBorders>
              <w:top w:val="single" w:sz="6" w:space="0" w:color="auto"/>
              <w:left w:val="double" w:sz="6" w:space="0" w:color="auto"/>
              <w:bottom w:val="single" w:sz="6" w:space="0" w:color="auto"/>
              <w:right w:val="single" w:sz="6" w:space="0" w:color="auto"/>
            </w:tcBorders>
          </w:tcPr>
          <w:p w14:paraId="38D63F8C" w14:textId="77777777" w:rsidR="00AA4964" w:rsidRPr="00E332EF" w:rsidRDefault="00AA4964">
            <w:pPr>
              <w:rPr>
                <w:sz w:val="22"/>
                <w:szCs w:val="22"/>
              </w:rPr>
            </w:pPr>
            <w:r w:rsidRPr="00E332EF">
              <w:rPr>
                <w:sz w:val="22"/>
                <w:szCs w:val="22"/>
              </w:rPr>
              <w:t>Заработная плата</w:t>
            </w:r>
          </w:p>
        </w:tc>
        <w:tc>
          <w:tcPr>
            <w:tcW w:w="1360" w:type="dxa"/>
            <w:tcBorders>
              <w:top w:val="single" w:sz="6" w:space="0" w:color="auto"/>
              <w:left w:val="single" w:sz="6" w:space="0" w:color="auto"/>
              <w:bottom w:val="single" w:sz="6" w:space="0" w:color="auto"/>
              <w:right w:val="double" w:sz="6" w:space="0" w:color="auto"/>
            </w:tcBorders>
          </w:tcPr>
          <w:p w14:paraId="0E50AE43" w14:textId="77777777" w:rsidR="00AA4964" w:rsidRPr="00E332EF" w:rsidRDefault="00AA4964">
            <w:pPr>
              <w:jc w:val="right"/>
              <w:rPr>
                <w:sz w:val="22"/>
                <w:szCs w:val="22"/>
              </w:rPr>
            </w:pPr>
            <w:r w:rsidRPr="00E332EF">
              <w:rPr>
                <w:sz w:val="22"/>
                <w:szCs w:val="22"/>
              </w:rPr>
              <w:t>0</w:t>
            </w:r>
          </w:p>
        </w:tc>
      </w:tr>
      <w:tr w:rsidR="00AA4964" w:rsidRPr="00E332EF" w14:paraId="1ED94C7E" w14:textId="77777777" w:rsidTr="00100FFA">
        <w:tc>
          <w:tcPr>
            <w:tcW w:w="6492" w:type="dxa"/>
            <w:tcBorders>
              <w:top w:val="single" w:sz="6" w:space="0" w:color="auto"/>
              <w:left w:val="double" w:sz="6" w:space="0" w:color="auto"/>
              <w:bottom w:val="single" w:sz="6" w:space="0" w:color="auto"/>
              <w:right w:val="single" w:sz="6" w:space="0" w:color="auto"/>
            </w:tcBorders>
          </w:tcPr>
          <w:p w14:paraId="71B8D131" w14:textId="77777777" w:rsidR="00AA4964" w:rsidRPr="00E332EF" w:rsidRDefault="00AA4964">
            <w:pPr>
              <w:rPr>
                <w:sz w:val="22"/>
                <w:szCs w:val="22"/>
              </w:rPr>
            </w:pPr>
            <w:r w:rsidRPr="00E332EF">
              <w:rPr>
                <w:sz w:val="22"/>
                <w:szCs w:val="22"/>
              </w:rPr>
              <w:t>Премии</w:t>
            </w:r>
          </w:p>
        </w:tc>
        <w:tc>
          <w:tcPr>
            <w:tcW w:w="1360" w:type="dxa"/>
            <w:tcBorders>
              <w:top w:val="single" w:sz="6" w:space="0" w:color="auto"/>
              <w:left w:val="single" w:sz="6" w:space="0" w:color="auto"/>
              <w:bottom w:val="single" w:sz="6" w:space="0" w:color="auto"/>
              <w:right w:val="double" w:sz="6" w:space="0" w:color="auto"/>
            </w:tcBorders>
          </w:tcPr>
          <w:p w14:paraId="5A3E308C" w14:textId="77777777" w:rsidR="00AA4964" w:rsidRPr="00E332EF" w:rsidRDefault="00AA4964">
            <w:pPr>
              <w:jc w:val="right"/>
              <w:rPr>
                <w:sz w:val="22"/>
                <w:szCs w:val="22"/>
              </w:rPr>
            </w:pPr>
            <w:r w:rsidRPr="00E332EF">
              <w:rPr>
                <w:sz w:val="22"/>
                <w:szCs w:val="22"/>
              </w:rPr>
              <w:t>0</w:t>
            </w:r>
          </w:p>
        </w:tc>
      </w:tr>
      <w:tr w:rsidR="00AA4964" w:rsidRPr="00E332EF" w14:paraId="08A10030" w14:textId="77777777" w:rsidTr="00100FFA">
        <w:tc>
          <w:tcPr>
            <w:tcW w:w="6492" w:type="dxa"/>
            <w:tcBorders>
              <w:top w:val="single" w:sz="6" w:space="0" w:color="auto"/>
              <w:left w:val="double" w:sz="6" w:space="0" w:color="auto"/>
              <w:bottom w:val="single" w:sz="6" w:space="0" w:color="auto"/>
              <w:right w:val="single" w:sz="6" w:space="0" w:color="auto"/>
            </w:tcBorders>
          </w:tcPr>
          <w:p w14:paraId="11584B41" w14:textId="77777777" w:rsidR="00AA4964" w:rsidRPr="00E332EF" w:rsidRDefault="00AA4964">
            <w:pPr>
              <w:rPr>
                <w:sz w:val="22"/>
                <w:szCs w:val="22"/>
              </w:rPr>
            </w:pPr>
            <w:r w:rsidRPr="00E332EF">
              <w:rPr>
                <w:sz w:val="22"/>
                <w:szCs w:val="22"/>
              </w:rPr>
              <w:t>Комиссионные</w:t>
            </w:r>
          </w:p>
        </w:tc>
        <w:tc>
          <w:tcPr>
            <w:tcW w:w="1360" w:type="dxa"/>
            <w:tcBorders>
              <w:top w:val="single" w:sz="6" w:space="0" w:color="auto"/>
              <w:left w:val="single" w:sz="6" w:space="0" w:color="auto"/>
              <w:bottom w:val="single" w:sz="6" w:space="0" w:color="auto"/>
              <w:right w:val="double" w:sz="6" w:space="0" w:color="auto"/>
            </w:tcBorders>
          </w:tcPr>
          <w:p w14:paraId="034BA90D" w14:textId="77777777" w:rsidR="00AA4964" w:rsidRPr="00E332EF" w:rsidRDefault="00AA4964">
            <w:pPr>
              <w:jc w:val="right"/>
              <w:rPr>
                <w:sz w:val="22"/>
                <w:szCs w:val="22"/>
              </w:rPr>
            </w:pPr>
            <w:r w:rsidRPr="00E332EF">
              <w:rPr>
                <w:sz w:val="22"/>
                <w:szCs w:val="22"/>
              </w:rPr>
              <w:t>0</w:t>
            </w:r>
          </w:p>
        </w:tc>
      </w:tr>
      <w:tr w:rsidR="00AA4964" w:rsidRPr="00E332EF" w14:paraId="0FBB5A1E" w14:textId="77777777" w:rsidTr="00100FFA">
        <w:tc>
          <w:tcPr>
            <w:tcW w:w="6492" w:type="dxa"/>
            <w:tcBorders>
              <w:top w:val="single" w:sz="6" w:space="0" w:color="auto"/>
              <w:left w:val="double" w:sz="6" w:space="0" w:color="auto"/>
              <w:bottom w:val="single" w:sz="6" w:space="0" w:color="auto"/>
              <w:right w:val="single" w:sz="6" w:space="0" w:color="auto"/>
            </w:tcBorders>
          </w:tcPr>
          <w:p w14:paraId="2390E837" w14:textId="77777777" w:rsidR="00AA4964" w:rsidRPr="00E332EF" w:rsidRDefault="00AA4964">
            <w:pPr>
              <w:rPr>
                <w:sz w:val="22"/>
                <w:szCs w:val="22"/>
              </w:rPr>
            </w:pPr>
            <w:r w:rsidRPr="00E332EF">
              <w:rPr>
                <w:sz w:val="22"/>
                <w:szCs w:val="22"/>
              </w:rPr>
              <w:t>Льготы</w:t>
            </w:r>
          </w:p>
        </w:tc>
        <w:tc>
          <w:tcPr>
            <w:tcW w:w="1360" w:type="dxa"/>
            <w:tcBorders>
              <w:top w:val="single" w:sz="6" w:space="0" w:color="auto"/>
              <w:left w:val="single" w:sz="6" w:space="0" w:color="auto"/>
              <w:bottom w:val="single" w:sz="6" w:space="0" w:color="auto"/>
              <w:right w:val="double" w:sz="6" w:space="0" w:color="auto"/>
            </w:tcBorders>
          </w:tcPr>
          <w:p w14:paraId="092947FD" w14:textId="77777777" w:rsidR="00AA4964" w:rsidRPr="00E332EF" w:rsidRDefault="00AA4964">
            <w:pPr>
              <w:jc w:val="right"/>
              <w:rPr>
                <w:sz w:val="22"/>
                <w:szCs w:val="22"/>
              </w:rPr>
            </w:pPr>
            <w:r w:rsidRPr="00E332EF">
              <w:rPr>
                <w:sz w:val="22"/>
                <w:szCs w:val="22"/>
              </w:rPr>
              <w:t>0</w:t>
            </w:r>
          </w:p>
        </w:tc>
      </w:tr>
      <w:tr w:rsidR="00AA4964" w:rsidRPr="00E332EF" w14:paraId="07B2EEE9" w14:textId="77777777" w:rsidTr="00100FFA">
        <w:tc>
          <w:tcPr>
            <w:tcW w:w="6492" w:type="dxa"/>
            <w:tcBorders>
              <w:top w:val="single" w:sz="6" w:space="0" w:color="auto"/>
              <w:left w:val="double" w:sz="6" w:space="0" w:color="auto"/>
              <w:bottom w:val="single" w:sz="6" w:space="0" w:color="auto"/>
              <w:right w:val="single" w:sz="6" w:space="0" w:color="auto"/>
            </w:tcBorders>
          </w:tcPr>
          <w:p w14:paraId="217CD847" w14:textId="77777777" w:rsidR="00AA4964" w:rsidRPr="00E332EF" w:rsidRDefault="00AA4964">
            <w:pPr>
              <w:rPr>
                <w:sz w:val="22"/>
                <w:szCs w:val="22"/>
              </w:rPr>
            </w:pPr>
            <w:r w:rsidRPr="00E332EF">
              <w:rPr>
                <w:sz w:val="22"/>
                <w:szCs w:val="22"/>
              </w:rPr>
              <w:lastRenderedPageBreak/>
              <w:t>Иные виды вознаграждений</w:t>
            </w:r>
          </w:p>
        </w:tc>
        <w:tc>
          <w:tcPr>
            <w:tcW w:w="1360" w:type="dxa"/>
            <w:tcBorders>
              <w:top w:val="single" w:sz="6" w:space="0" w:color="auto"/>
              <w:left w:val="single" w:sz="6" w:space="0" w:color="auto"/>
              <w:bottom w:val="single" w:sz="6" w:space="0" w:color="auto"/>
              <w:right w:val="double" w:sz="6" w:space="0" w:color="auto"/>
            </w:tcBorders>
          </w:tcPr>
          <w:p w14:paraId="4D81CD6F" w14:textId="77777777" w:rsidR="00AA4964" w:rsidRPr="00E332EF" w:rsidRDefault="00AA4964">
            <w:pPr>
              <w:jc w:val="right"/>
              <w:rPr>
                <w:sz w:val="22"/>
                <w:szCs w:val="22"/>
              </w:rPr>
            </w:pPr>
            <w:r w:rsidRPr="00E332EF">
              <w:rPr>
                <w:sz w:val="22"/>
                <w:szCs w:val="22"/>
              </w:rPr>
              <w:t>0</w:t>
            </w:r>
          </w:p>
        </w:tc>
      </w:tr>
      <w:tr w:rsidR="00AA4964" w:rsidRPr="00E332EF" w14:paraId="4B4B779E" w14:textId="77777777" w:rsidTr="00100FFA">
        <w:tc>
          <w:tcPr>
            <w:tcW w:w="6492" w:type="dxa"/>
            <w:tcBorders>
              <w:top w:val="single" w:sz="6" w:space="0" w:color="auto"/>
              <w:left w:val="double" w:sz="6" w:space="0" w:color="auto"/>
              <w:bottom w:val="double" w:sz="6" w:space="0" w:color="auto"/>
              <w:right w:val="single" w:sz="6" w:space="0" w:color="auto"/>
            </w:tcBorders>
          </w:tcPr>
          <w:p w14:paraId="768418B0" w14:textId="77777777" w:rsidR="00AA4964" w:rsidRPr="00E332EF" w:rsidRDefault="00AA4964">
            <w:pPr>
              <w:rPr>
                <w:sz w:val="22"/>
                <w:szCs w:val="22"/>
              </w:rPr>
            </w:pPr>
            <w:r w:rsidRPr="00E332EF">
              <w:rPr>
                <w:sz w:val="22"/>
                <w:szCs w:val="22"/>
              </w:rPr>
              <w:t>ИТОГО</w:t>
            </w:r>
          </w:p>
        </w:tc>
        <w:tc>
          <w:tcPr>
            <w:tcW w:w="1360" w:type="dxa"/>
            <w:tcBorders>
              <w:top w:val="single" w:sz="6" w:space="0" w:color="auto"/>
              <w:left w:val="single" w:sz="6" w:space="0" w:color="auto"/>
              <w:bottom w:val="double" w:sz="6" w:space="0" w:color="auto"/>
              <w:right w:val="double" w:sz="6" w:space="0" w:color="auto"/>
            </w:tcBorders>
          </w:tcPr>
          <w:p w14:paraId="44B4130B" w14:textId="77777777" w:rsidR="00AA4964" w:rsidRPr="00E332EF" w:rsidRDefault="00AA4964">
            <w:pPr>
              <w:jc w:val="right"/>
              <w:rPr>
                <w:sz w:val="22"/>
                <w:szCs w:val="22"/>
              </w:rPr>
            </w:pPr>
            <w:r w:rsidRPr="00E332EF">
              <w:rPr>
                <w:sz w:val="22"/>
                <w:szCs w:val="22"/>
              </w:rPr>
              <w:t>0</w:t>
            </w:r>
          </w:p>
        </w:tc>
      </w:tr>
    </w:tbl>
    <w:p w14:paraId="2938D472" w14:textId="77777777" w:rsidR="004D4CDC" w:rsidRPr="00E332EF" w:rsidRDefault="004D4CDC">
      <w:pPr>
        <w:rPr>
          <w:sz w:val="22"/>
          <w:szCs w:val="22"/>
        </w:rPr>
      </w:pPr>
    </w:p>
    <w:p w14:paraId="043AF069" w14:textId="23BE79F9" w:rsidR="000447C0" w:rsidRPr="00E332EF" w:rsidRDefault="000447C0" w:rsidP="000447C0">
      <w:pPr>
        <w:ind w:left="600"/>
        <w:rPr>
          <w:b/>
          <w:sz w:val="22"/>
          <w:szCs w:val="22"/>
        </w:rPr>
      </w:pPr>
      <w:r w:rsidRPr="00E332EF">
        <w:rPr>
          <w:sz w:val="22"/>
          <w:szCs w:val="22"/>
        </w:rPr>
        <w:t>Сведения</w:t>
      </w:r>
      <w:r w:rsidR="004D4CDC" w:rsidRPr="00E332EF">
        <w:rPr>
          <w:sz w:val="22"/>
          <w:szCs w:val="22"/>
        </w:rPr>
        <w:t xml:space="preserve"> о существующих соглашениях относительно таких вы</w:t>
      </w:r>
      <w:r w:rsidR="00B06D4E" w:rsidRPr="00E332EF">
        <w:rPr>
          <w:sz w:val="22"/>
          <w:szCs w:val="22"/>
        </w:rPr>
        <w:t>плат в текущем финансовом году:</w:t>
      </w:r>
      <w:r w:rsidR="00B06D4E" w:rsidRPr="00E332EF">
        <w:rPr>
          <w:b/>
          <w:i/>
          <w:sz w:val="22"/>
          <w:szCs w:val="22"/>
        </w:rPr>
        <w:t xml:space="preserve"> Отсутствуют</w:t>
      </w:r>
    </w:p>
    <w:p w14:paraId="64259B33" w14:textId="77777777" w:rsidR="004D4CDC" w:rsidRPr="00E332EF" w:rsidRDefault="004D4CDC" w:rsidP="000447C0">
      <w:pPr>
        <w:ind w:left="600"/>
        <w:rPr>
          <w:sz w:val="22"/>
          <w:szCs w:val="22"/>
        </w:rPr>
      </w:pPr>
      <w:r w:rsidRPr="00E332EF">
        <w:rPr>
          <w:sz w:val="22"/>
          <w:szCs w:val="22"/>
        </w:rPr>
        <w:t>Компенсации</w:t>
      </w:r>
    </w:p>
    <w:p w14:paraId="11BFD011" w14:textId="77777777" w:rsidR="004D4CDC" w:rsidRPr="00E332EF" w:rsidRDefault="004D4CDC">
      <w:pPr>
        <w:ind w:left="400"/>
        <w:rPr>
          <w:sz w:val="22"/>
          <w:szCs w:val="22"/>
        </w:rPr>
      </w:pPr>
      <w:r w:rsidRPr="00E332EF">
        <w:rPr>
          <w:sz w:val="22"/>
          <w:szCs w:val="22"/>
        </w:rPr>
        <w:t>Единица измерения:</w:t>
      </w:r>
      <w:r w:rsidRPr="00E332EF">
        <w:rPr>
          <w:rStyle w:val="Subst"/>
          <w:sz w:val="22"/>
          <w:szCs w:val="22"/>
        </w:rPr>
        <w:t xml:space="preserve"> тыс. руб.</w:t>
      </w:r>
    </w:p>
    <w:p w14:paraId="069DDC2B" w14:textId="77777777" w:rsidR="004D4CDC" w:rsidRPr="00E332EF" w:rsidRDefault="004D4CDC">
      <w:pPr>
        <w:pStyle w:val="ThinDelim"/>
        <w:rPr>
          <w:sz w:val="22"/>
          <w:szCs w:val="22"/>
        </w:rPr>
      </w:pPr>
    </w:p>
    <w:tbl>
      <w:tblPr>
        <w:tblW w:w="0" w:type="auto"/>
        <w:tblLayout w:type="fixed"/>
        <w:tblCellMar>
          <w:left w:w="72" w:type="dxa"/>
          <w:right w:w="72" w:type="dxa"/>
        </w:tblCellMar>
        <w:tblLook w:val="0000" w:firstRow="0" w:lastRow="0" w:firstColumn="0" w:lastColumn="0" w:noHBand="0" w:noVBand="0"/>
      </w:tblPr>
      <w:tblGrid>
        <w:gridCol w:w="6492"/>
        <w:gridCol w:w="1360"/>
      </w:tblGrid>
      <w:tr w:rsidR="00AA4964" w:rsidRPr="00E332EF" w14:paraId="62EA13B9" w14:textId="77777777" w:rsidTr="00100FFA">
        <w:tc>
          <w:tcPr>
            <w:tcW w:w="6492" w:type="dxa"/>
            <w:tcBorders>
              <w:top w:val="double" w:sz="6" w:space="0" w:color="auto"/>
              <w:left w:val="double" w:sz="6" w:space="0" w:color="auto"/>
              <w:bottom w:val="single" w:sz="6" w:space="0" w:color="auto"/>
              <w:right w:val="single" w:sz="6" w:space="0" w:color="auto"/>
            </w:tcBorders>
          </w:tcPr>
          <w:p w14:paraId="711415BD" w14:textId="75417F81" w:rsidR="00AA4964" w:rsidRPr="00E332EF" w:rsidRDefault="00AA4964">
            <w:pPr>
              <w:jc w:val="center"/>
              <w:rPr>
                <w:sz w:val="22"/>
                <w:szCs w:val="22"/>
              </w:rPr>
            </w:pPr>
            <w:r w:rsidRPr="00E332EF">
              <w:rPr>
                <w:sz w:val="22"/>
                <w:szCs w:val="22"/>
              </w:rPr>
              <w:t xml:space="preserve">Наименование органа </w:t>
            </w:r>
            <w:r w:rsidR="00B06D4E" w:rsidRPr="00E332EF">
              <w:rPr>
                <w:sz w:val="22"/>
                <w:szCs w:val="22"/>
              </w:rPr>
              <w:t>контроля (</w:t>
            </w:r>
            <w:r w:rsidRPr="00E332EF">
              <w:rPr>
                <w:sz w:val="22"/>
                <w:szCs w:val="22"/>
              </w:rPr>
              <w:t>структурного подразделения)</w:t>
            </w:r>
          </w:p>
        </w:tc>
        <w:tc>
          <w:tcPr>
            <w:tcW w:w="1360" w:type="dxa"/>
            <w:tcBorders>
              <w:top w:val="double" w:sz="6" w:space="0" w:color="auto"/>
              <w:left w:val="single" w:sz="6" w:space="0" w:color="auto"/>
              <w:bottom w:val="single" w:sz="6" w:space="0" w:color="auto"/>
              <w:right w:val="double" w:sz="6" w:space="0" w:color="auto"/>
            </w:tcBorders>
          </w:tcPr>
          <w:p w14:paraId="2A92F5BD" w14:textId="1AEDAFB2" w:rsidR="00AA4964" w:rsidRPr="00E332EF" w:rsidRDefault="00AA4964" w:rsidP="00C16E13">
            <w:pPr>
              <w:jc w:val="center"/>
              <w:rPr>
                <w:sz w:val="22"/>
                <w:szCs w:val="22"/>
              </w:rPr>
            </w:pPr>
            <w:r w:rsidRPr="00E332EF">
              <w:rPr>
                <w:sz w:val="22"/>
                <w:szCs w:val="22"/>
              </w:rPr>
              <w:t xml:space="preserve">2018, </w:t>
            </w:r>
            <w:r w:rsidR="00C16E13" w:rsidRPr="00E332EF">
              <w:rPr>
                <w:sz w:val="22"/>
                <w:szCs w:val="22"/>
              </w:rPr>
              <w:t>9</w:t>
            </w:r>
            <w:r w:rsidRPr="00E332EF">
              <w:rPr>
                <w:sz w:val="22"/>
                <w:szCs w:val="22"/>
              </w:rPr>
              <w:t xml:space="preserve"> мес.</w:t>
            </w:r>
          </w:p>
        </w:tc>
      </w:tr>
      <w:tr w:rsidR="00AA4964" w:rsidRPr="00E332EF" w14:paraId="4A405959" w14:textId="77777777" w:rsidTr="00100FFA">
        <w:tc>
          <w:tcPr>
            <w:tcW w:w="6492" w:type="dxa"/>
            <w:tcBorders>
              <w:top w:val="single" w:sz="6" w:space="0" w:color="auto"/>
              <w:left w:val="double" w:sz="6" w:space="0" w:color="auto"/>
              <w:bottom w:val="double" w:sz="6" w:space="0" w:color="auto"/>
              <w:right w:val="single" w:sz="6" w:space="0" w:color="auto"/>
            </w:tcBorders>
          </w:tcPr>
          <w:p w14:paraId="490385A9" w14:textId="77777777" w:rsidR="00AA4964" w:rsidRPr="00E332EF" w:rsidRDefault="00AA4964">
            <w:pPr>
              <w:rPr>
                <w:sz w:val="22"/>
                <w:szCs w:val="22"/>
              </w:rPr>
            </w:pPr>
            <w:r w:rsidRPr="00E332EF">
              <w:rPr>
                <w:sz w:val="22"/>
                <w:szCs w:val="22"/>
              </w:rPr>
              <w:t>Ревизионная комиссия</w:t>
            </w:r>
          </w:p>
        </w:tc>
        <w:tc>
          <w:tcPr>
            <w:tcW w:w="1360" w:type="dxa"/>
            <w:tcBorders>
              <w:top w:val="single" w:sz="6" w:space="0" w:color="auto"/>
              <w:left w:val="single" w:sz="6" w:space="0" w:color="auto"/>
              <w:bottom w:val="double" w:sz="6" w:space="0" w:color="auto"/>
              <w:right w:val="double" w:sz="6" w:space="0" w:color="auto"/>
            </w:tcBorders>
          </w:tcPr>
          <w:p w14:paraId="272B7BFD" w14:textId="77777777" w:rsidR="00AA4964" w:rsidRPr="00E332EF" w:rsidRDefault="00AA4964">
            <w:pPr>
              <w:jc w:val="right"/>
              <w:rPr>
                <w:sz w:val="22"/>
                <w:szCs w:val="22"/>
              </w:rPr>
            </w:pPr>
            <w:r w:rsidRPr="00E332EF">
              <w:rPr>
                <w:sz w:val="22"/>
                <w:szCs w:val="22"/>
              </w:rPr>
              <w:t>0</w:t>
            </w:r>
          </w:p>
        </w:tc>
      </w:tr>
    </w:tbl>
    <w:p w14:paraId="21B08D44" w14:textId="77777777" w:rsidR="000447C0" w:rsidRPr="00E332EF" w:rsidRDefault="000447C0">
      <w:pPr>
        <w:ind w:left="400"/>
        <w:rPr>
          <w:sz w:val="22"/>
          <w:szCs w:val="22"/>
        </w:rPr>
      </w:pPr>
    </w:p>
    <w:p w14:paraId="0D282CB1" w14:textId="77777777" w:rsidR="004D4CDC" w:rsidRPr="00E332EF" w:rsidRDefault="004D4CDC">
      <w:pPr>
        <w:ind w:left="400"/>
        <w:rPr>
          <w:rStyle w:val="Subst"/>
          <w:sz w:val="22"/>
          <w:szCs w:val="22"/>
        </w:rPr>
      </w:pPr>
      <w:r w:rsidRPr="00E332EF">
        <w:rPr>
          <w:sz w:val="22"/>
          <w:szCs w:val="22"/>
        </w:rPr>
        <w:t>Дополнительная информация:</w:t>
      </w:r>
      <w:r w:rsidR="000447C0" w:rsidRPr="00E332EF">
        <w:rPr>
          <w:sz w:val="22"/>
          <w:szCs w:val="22"/>
        </w:rPr>
        <w:t xml:space="preserve"> </w:t>
      </w:r>
      <w:r w:rsidRPr="00E332EF">
        <w:rPr>
          <w:rStyle w:val="Subst"/>
          <w:sz w:val="22"/>
          <w:szCs w:val="22"/>
        </w:rPr>
        <w:t>нет.</w:t>
      </w:r>
    </w:p>
    <w:p w14:paraId="5947449C" w14:textId="77777777" w:rsidR="00B65324" w:rsidRPr="00E332EF" w:rsidRDefault="00B65324">
      <w:pPr>
        <w:ind w:left="400"/>
        <w:rPr>
          <w:rStyle w:val="Subst"/>
          <w:sz w:val="22"/>
          <w:szCs w:val="22"/>
        </w:rPr>
      </w:pPr>
    </w:p>
    <w:p w14:paraId="1E200B5C" w14:textId="77777777" w:rsidR="004D4CDC" w:rsidRPr="00E332EF" w:rsidRDefault="004D4CDC">
      <w:pPr>
        <w:pStyle w:val="2"/>
      </w:pPr>
      <w:r w:rsidRPr="00E332EF">
        <w:t>5.7. Данные о численности и обобщенные данные о составе сотрудников (работников) лица, предоставившего обеспечение, а также об изменении численности сотрудников (работников) лица, предоставившего обеспечение</w:t>
      </w:r>
    </w:p>
    <w:p w14:paraId="4E609778" w14:textId="77777777" w:rsidR="004D4CDC" w:rsidRPr="00E332EF" w:rsidRDefault="004D4CDC">
      <w:pPr>
        <w:ind w:left="200"/>
        <w:rPr>
          <w:sz w:val="22"/>
          <w:szCs w:val="22"/>
        </w:rPr>
      </w:pPr>
      <w:r w:rsidRPr="00E332EF">
        <w:rPr>
          <w:sz w:val="22"/>
          <w:szCs w:val="22"/>
        </w:rPr>
        <w:t>Единица измерения:</w:t>
      </w:r>
      <w:r w:rsidRPr="00E332EF">
        <w:rPr>
          <w:rStyle w:val="Subst"/>
          <w:sz w:val="22"/>
          <w:szCs w:val="22"/>
        </w:rPr>
        <w:t xml:space="preserve"> тыс. руб.</w:t>
      </w:r>
    </w:p>
    <w:p w14:paraId="6A9FC8A2" w14:textId="77777777" w:rsidR="004D4CDC" w:rsidRPr="00E332EF" w:rsidRDefault="004D4CDC">
      <w:pPr>
        <w:pStyle w:val="ThinDelim"/>
        <w:rPr>
          <w:sz w:val="22"/>
          <w:szCs w:val="22"/>
        </w:rPr>
      </w:pPr>
    </w:p>
    <w:tbl>
      <w:tblPr>
        <w:tblW w:w="0" w:type="auto"/>
        <w:tblLayout w:type="fixed"/>
        <w:tblCellMar>
          <w:left w:w="72" w:type="dxa"/>
          <w:right w:w="72" w:type="dxa"/>
        </w:tblCellMar>
        <w:tblLook w:val="0000" w:firstRow="0" w:lastRow="0" w:firstColumn="0" w:lastColumn="0" w:noHBand="0" w:noVBand="0"/>
      </w:tblPr>
      <w:tblGrid>
        <w:gridCol w:w="6492"/>
        <w:gridCol w:w="1360"/>
      </w:tblGrid>
      <w:tr w:rsidR="00FD6ED1" w:rsidRPr="00E332EF" w14:paraId="75E89742" w14:textId="77777777" w:rsidTr="00100FFA">
        <w:tc>
          <w:tcPr>
            <w:tcW w:w="6492" w:type="dxa"/>
            <w:tcBorders>
              <w:top w:val="double" w:sz="6" w:space="0" w:color="auto"/>
              <w:left w:val="double" w:sz="6" w:space="0" w:color="auto"/>
              <w:bottom w:val="single" w:sz="6" w:space="0" w:color="auto"/>
              <w:right w:val="single" w:sz="6" w:space="0" w:color="auto"/>
            </w:tcBorders>
          </w:tcPr>
          <w:p w14:paraId="0EE0DA3A" w14:textId="77777777" w:rsidR="00E15ABD" w:rsidRPr="00E332EF" w:rsidRDefault="00E15ABD">
            <w:pPr>
              <w:jc w:val="center"/>
              <w:rPr>
                <w:sz w:val="22"/>
                <w:szCs w:val="22"/>
              </w:rPr>
            </w:pPr>
            <w:r w:rsidRPr="00E332EF">
              <w:rPr>
                <w:sz w:val="22"/>
                <w:szCs w:val="22"/>
              </w:rPr>
              <w:t>Наименование показателя</w:t>
            </w:r>
          </w:p>
        </w:tc>
        <w:tc>
          <w:tcPr>
            <w:tcW w:w="1360" w:type="dxa"/>
            <w:tcBorders>
              <w:top w:val="double" w:sz="6" w:space="0" w:color="auto"/>
              <w:left w:val="single" w:sz="6" w:space="0" w:color="auto"/>
              <w:bottom w:val="single" w:sz="6" w:space="0" w:color="auto"/>
              <w:right w:val="double" w:sz="6" w:space="0" w:color="auto"/>
            </w:tcBorders>
          </w:tcPr>
          <w:p w14:paraId="6320A1B5" w14:textId="0268871F" w:rsidR="00E15ABD" w:rsidRPr="00E332EF" w:rsidRDefault="00E15ABD" w:rsidP="00C16E13">
            <w:pPr>
              <w:jc w:val="center"/>
              <w:rPr>
                <w:sz w:val="22"/>
                <w:szCs w:val="22"/>
              </w:rPr>
            </w:pPr>
            <w:r w:rsidRPr="00E332EF">
              <w:rPr>
                <w:sz w:val="22"/>
                <w:szCs w:val="22"/>
              </w:rPr>
              <w:t>201</w:t>
            </w:r>
            <w:r w:rsidR="00AA4964" w:rsidRPr="00E332EF">
              <w:rPr>
                <w:sz w:val="22"/>
                <w:szCs w:val="22"/>
              </w:rPr>
              <w:t>8</w:t>
            </w:r>
            <w:r w:rsidRPr="00E332EF">
              <w:rPr>
                <w:sz w:val="22"/>
                <w:szCs w:val="22"/>
              </w:rPr>
              <w:t xml:space="preserve">, </w:t>
            </w:r>
            <w:r w:rsidR="00C16E13" w:rsidRPr="00E332EF">
              <w:rPr>
                <w:sz w:val="22"/>
                <w:szCs w:val="22"/>
              </w:rPr>
              <w:t>9</w:t>
            </w:r>
            <w:r w:rsidRPr="00E332EF">
              <w:rPr>
                <w:sz w:val="22"/>
                <w:szCs w:val="22"/>
              </w:rPr>
              <w:t xml:space="preserve"> мес.</w:t>
            </w:r>
          </w:p>
        </w:tc>
      </w:tr>
      <w:tr w:rsidR="00FD6ED1" w:rsidRPr="00E332EF" w14:paraId="3DA4A4CB" w14:textId="77777777" w:rsidTr="002C2C33">
        <w:tc>
          <w:tcPr>
            <w:tcW w:w="6492" w:type="dxa"/>
            <w:tcBorders>
              <w:top w:val="single" w:sz="6" w:space="0" w:color="auto"/>
              <w:left w:val="double" w:sz="6" w:space="0" w:color="auto"/>
              <w:bottom w:val="single" w:sz="6" w:space="0" w:color="auto"/>
              <w:right w:val="single" w:sz="6" w:space="0" w:color="auto"/>
            </w:tcBorders>
          </w:tcPr>
          <w:p w14:paraId="76FFBE80" w14:textId="77777777" w:rsidR="00E15ABD" w:rsidRPr="00E332EF" w:rsidRDefault="00E15ABD">
            <w:pPr>
              <w:rPr>
                <w:sz w:val="22"/>
                <w:szCs w:val="22"/>
              </w:rPr>
            </w:pPr>
            <w:r w:rsidRPr="00E332EF">
              <w:rPr>
                <w:sz w:val="22"/>
                <w:szCs w:val="22"/>
              </w:rPr>
              <w:t>Средняя численность работников, чел.</w:t>
            </w:r>
          </w:p>
        </w:tc>
        <w:tc>
          <w:tcPr>
            <w:tcW w:w="1360" w:type="dxa"/>
            <w:tcBorders>
              <w:top w:val="single" w:sz="6" w:space="0" w:color="auto"/>
              <w:left w:val="single" w:sz="6" w:space="0" w:color="auto"/>
              <w:bottom w:val="single" w:sz="6" w:space="0" w:color="auto"/>
              <w:right w:val="double" w:sz="6" w:space="0" w:color="auto"/>
            </w:tcBorders>
          </w:tcPr>
          <w:p w14:paraId="4C3C3AB2" w14:textId="77777777" w:rsidR="00E15ABD" w:rsidRPr="00E332EF" w:rsidRDefault="00731EC5">
            <w:pPr>
              <w:jc w:val="right"/>
              <w:rPr>
                <w:sz w:val="22"/>
                <w:szCs w:val="22"/>
              </w:rPr>
            </w:pPr>
            <w:r w:rsidRPr="00E332EF">
              <w:rPr>
                <w:sz w:val="22"/>
                <w:szCs w:val="22"/>
              </w:rPr>
              <w:t>1017</w:t>
            </w:r>
          </w:p>
        </w:tc>
      </w:tr>
      <w:tr w:rsidR="00FD6ED1" w:rsidRPr="00E332EF" w14:paraId="7CBF5F72" w14:textId="77777777" w:rsidTr="002C2C33">
        <w:tc>
          <w:tcPr>
            <w:tcW w:w="6492" w:type="dxa"/>
            <w:tcBorders>
              <w:top w:val="single" w:sz="6" w:space="0" w:color="auto"/>
              <w:left w:val="double" w:sz="6" w:space="0" w:color="auto"/>
              <w:bottom w:val="single" w:sz="6" w:space="0" w:color="auto"/>
              <w:right w:val="single" w:sz="6" w:space="0" w:color="auto"/>
            </w:tcBorders>
          </w:tcPr>
          <w:p w14:paraId="7052C953" w14:textId="77777777" w:rsidR="00E15ABD" w:rsidRPr="00E332EF" w:rsidRDefault="00E15ABD">
            <w:pPr>
              <w:rPr>
                <w:sz w:val="22"/>
                <w:szCs w:val="22"/>
              </w:rPr>
            </w:pPr>
            <w:r w:rsidRPr="00E332EF">
              <w:rPr>
                <w:sz w:val="22"/>
                <w:szCs w:val="22"/>
              </w:rPr>
              <w:t>Фонд начисленной заработной платы работников за отчетный период</w:t>
            </w:r>
          </w:p>
        </w:tc>
        <w:tc>
          <w:tcPr>
            <w:tcW w:w="1360" w:type="dxa"/>
            <w:tcBorders>
              <w:top w:val="single" w:sz="6" w:space="0" w:color="auto"/>
              <w:left w:val="single" w:sz="6" w:space="0" w:color="auto"/>
              <w:bottom w:val="single" w:sz="6" w:space="0" w:color="auto"/>
              <w:right w:val="double" w:sz="6" w:space="0" w:color="auto"/>
            </w:tcBorders>
          </w:tcPr>
          <w:p w14:paraId="33025D3B" w14:textId="787670BA" w:rsidR="00E15ABD" w:rsidRPr="00E332EF" w:rsidRDefault="00C16E13" w:rsidP="00671F94">
            <w:pPr>
              <w:jc w:val="right"/>
              <w:rPr>
                <w:sz w:val="22"/>
                <w:szCs w:val="22"/>
              </w:rPr>
            </w:pPr>
            <w:r w:rsidRPr="00E332EF">
              <w:rPr>
                <w:sz w:val="22"/>
                <w:szCs w:val="22"/>
              </w:rPr>
              <w:t>690 367</w:t>
            </w:r>
          </w:p>
        </w:tc>
      </w:tr>
      <w:tr w:rsidR="00E15ABD" w:rsidRPr="00E332EF" w14:paraId="506B2660" w14:textId="77777777" w:rsidTr="002C2C33">
        <w:tc>
          <w:tcPr>
            <w:tcW w:w="6492" w:type="dxa"/>
            <w:tcBorders>
              <w:top w:val="single" w:sz="6" w:space="0" w:color="auto"/>
              <w:left w:val="double" w:sz="6" w:space="0" w:color="auto"/>
              <w:bottom w:val="double" w:sz="6" w:space="0" w:color="auto"/>
              <w:right w:val="single" w:sz="6" w:space="0" w:color="auto"/>
            </w:tcBorders>
          </w:tcPr>
          <w:p w14:paraId="54BD8F66" w14:textId="77777777" w:rsidR="00E15ABD" w:rsidRPr="00E332EF" w:rsidRDefault="00E15ABD">
            <w:pPr>
              <w:rPr>
                <w:sz w:val="22"/>
                <w:szCs w:val="22"/>
              </w:rPr>
            </w:pPr>
            <w:r w:rsidRPr="00E332EF">
              <w:rPr>
                <w:sz w:val="22"/>
                <w:szCs w:val="22"/>
              </w:rPr>
              <w:t>Выплаты социального характера работников за отчетный период</w:t>
            </w:r>
          </w:p>
        </w:tc>
        <w:tc>
          <w:tcPr>
            <w:tcW w:w="1360" w:type="dxa"/>
            <w:tcBorders>
              <w:top w:val="single" w:sz="6" w:space="0" w:color="auto"/>
              <w:left w:val="single" w:sz="6" w:space="0" w:color="auto"/>
              <w:bottom w:val="double" w:sz="6" w:space="0" w:color="auto"/>
              <w:right w:val="double" w:sz="6" w:space="0" w:color="auto"/>
            </w:tcBorders>
          </w:tcPr>
          <w:p w14:paraId="073326FB" w14:textId="3F600872" w:rsidR="00E15ABD" w:rsidRPr="00E332EF" w:rsidRDefault="00C16E13">
            <w:pPr>
              <w:jc w:val="right"/>
              <w:rPr>
                <w:sz w:val="22"/>
                <w:szCs w:val="22"/>
              </w:rPr>
            </w:pPr>
            <w:r w:rsidRPr="00E332EF">
              <w:rPr>
                <w:sz w:val="22"/>
                <w:szCs w:val="22"/>
              </w:rPr>
              <w:t>6 451</w:t>
            </w:r>
          </w:p>
        </w:tc>
      </w:tr>
    </w:tbl>
    <w:p w14:paraId="39AC1DBF" w14:textId="77777777" w:rsidR="004D4CDC" w:rsidRPr="00E332EF" w:rsidRDefault="004D4CDC">
      <w:pPr>
        <w:rPr>
          <w:sz w:val="22"/>
          <w:szCs w:val="22"/>
        </w:rPr>
      </w:pPr>
    </w:p>
    <w:p w14:paraId="1AFDFF4E" w14:textId="32F344D9" w:rsidR="004D4CDC" w:rsidRPr="00E332EF" w:rsidRDefault="004D4CDC">
      <w:pPr>
        <w:ind w:left="200"/>
        <w:rPr>
          <w:sz w:val="22"/>
          <w:szCs w:val="22"/>
        </w:rPr>
      </w:pPr>
      <w:r w:rsidRPr="00E332EF">
        <w:rPr>
          <w:rStyle w:val="Subst"/>
          <w:sz w:val="22"/>
          <w:szCs w:val="22"/>
        </w:rPr>
        <w:t xml:space="preserve">Сотрудники, оказывающие существенное влияние на финансово-хозяйственную деятельность эмитента (ключевые сотрудники): такими сотрудниками являются Генеральный директор и Члены Совета директоров, которые являются одновременно сотрудниками </w:t>
      </w:r>
      <w:r w:rsidR="00C16E13" w:rsidRPr="00E332EF">
        <w:rPr>
          <w:rStyle w:val="Subst"/>
          <w:sz w:val="22"/>
          <w:szCs w:val="22"/>
        </w:rPr>
        <w:t xml:space="preserve">Поручителя. </w:t>
      </w:r>
      <w:r w:rsidR="00C16E13" w:rsidRPr="00E332EF">
        <w:rPr>
          <w:rStyle w:val="Subst"/>
          <w:sz w:val="22"/>
          <w:szCs w:val="22"/>
        </w:rPr>
        <w:tab/>
      </w:r>
      <w:r w:rsidRPr="00E332EF">
        <w:rPr>
          <w:rStyle w:val="Subst"/>
          <w:sz w:val="22"/>
          <w:szCs w:val="22"/>
        </w:rPr>
        <w:br/>
      </w:r>
    </w:p>
    <w:p w14:paraId="1D3821CA" w14:textId="77777777" w:rsidR="004D4CDC" w:rsidRPr="00E332EF" w:rsidRDefault="004D4CDC">
      <w:pPr>
        <w:pStyle w:val="2"/>
      </w:pPr>
      <w:r w:rsidRPr="00E332EF">
        <w:t>5.8. Сведения о любых обязательствах лица, предоставившего обеспечение, перед сотрудниками (работниками), касающихся возможности их участия в уставном капитале лица, предоставившего обеспечение</w:t>
      </w:r>
    </w:p>
    <w:p w14:paraId="0D74FCAE" w14:textId="77777777" w:rsidR="004D4CDC" w:rsidRPr="00E332EF" w:rsidRDefault="004D4CDC">
      <w:pPr>
        <w:ind w:left="200"/>
        <w:rPr>
          <w:sz w:val="22"/>
          <w:szCs w:val="22"/>
        </w:rPr>
      </w:pPr>
      <w:r w:rsidRPr="00E332EF">
        <w:rPr>
          <w:rStyle w:val="Subst"/>
          <w:sz w:val="22"/>
          <w:szCs w:val="22"/>
        </w:rPr>
        <w:t>Лицо, предоставившее обеспечение, не имеет обязательств перед сотрудниками (работниками), касающихся возможности их участия в уставном (складочном) капитале лица, предоставившего обеспечение</w:t>
      </w:r>
    </w:p>
    <w:p w14:paraId="5C0E5ED3" w14:textId="77777777" w:rsidR="004D4CDC" w:rsidRPr="00E332EF" w:rsidRDefault="004D4CDC">
      <w:pPr>
        <w:pStyle w:val="1"/>
        <w:rPr>
          <w:sz w:val="22"/>
          <w:szCs w:val="22"/>
        </w:rPr>
      </w:pPr>
      <w:r w:rsidRPr="00E332EF">
        <w:rPr>
          <w:sz w:val="22"/>
          <w:szCs w:val="22"/>
        </w:rPr>
        <w:t>Раздел VI. Сведения об участниках (акционерах) лица, предоставившего обеспечение, и о совершенных лицом, предоставившим обеспечение, сделках, в совершении которых имелась заинтересованность</w:t>
      </w:r>
    </w:p>
    <w:p w14:paraId="2E58A6A9" w14:textId="77777777" w:rsidR="004D4CDC" w:rsidRPr="00E332EF" w:rsidRDefault="004D4CDC">
      <w:pPr>
        <w:pStyle w:val="2"/>
      </w:pPr>
      <w:r w:rsidRPr="00E332EF">
        <w:t>6.1. Сведения об общем количестве акционеров (участников) лица, предоставившего обеспечение</w:t>
      </w:r>
    </w:p>
    <w:p w14:paraId="19FE6B5A" w14:textId="77777777" w:rsidR="008E2169" w:rsidRPr="00E332EF" w:rsidRDefault="008E2169" w:rsidP="008E2169">
      <w:pPr>
        <w:rPr>
          <w:sz w:val="22"/>
          <w:szCs w:val="22"/>
        </w:rPr>
      </w:pPr>
      <w:r w:rsidRPr="00E332EF">
        <w:rPr>
          <w:sz w:val="22"/>
          <w:szCs w:val="22"/>
        </w:rPr>
        <w:t>Общее количество лиц с ненулевыми остатками на лицевых счетах, зарегистрированных в реестре акционеров лица, предоставившего обеспечение, на дату окончания отчетного квартала:</w:t>
      </w:r>
      <w:r w:rsidRPr="00E332EF">
        <w:rPr>
          <w:b/>
          <w:bCs/>
          <w:i/>
          <w:iCs/>
          <w:sz w:val="22"/>
          <w:szCs w:val="22"/>
        </w:rPr>
        <w:t xml:space="preserve"> 2</w:t>
      </w:r>
    </w:p>
    <w:p w14:paraId="506919E3" w14:textId="77777777" w:rsidR="008E2169" w:rsidRPr="00E332EF" w:rsidRDefault="008E2169" w:rsidP="008E2169">
      <w:pPr>
        <w:rPr>
          <w:sz w:val="22"/>
          <w:szCs w:val="22"/>
        </w:rPr>
      </w:pPr>
      <w:r w:rsidRPr="00E332EF">
        <w:rPr>
          <w:sz w:val="22"/>
          <w:szCs w:val="22"/>
        </w:rPr>
        <w:t>Общее количество номинальных держателей акций лица, предоставившего обеспечение:</w:t>
      </w:r>
      <w:r w:rsidRPr="00E332EF">
        <w:rPr>
          <w:b/>
          <w:bCs/>
          <w:i/>
          <w:iCs/>
          <w:sz w:val="22"/>
          <w:szCs w:val="22"/>
        </w:rPr>
        <w:t xml:space="preserve"> 0</w:t>
      </w:r>
    </w:p>
    <w:p w14:paraId="6B12EA29" w14:textId="77777777" w:rsidR="008E2169" w:rsidRPr="00E332EF" w:rsidRDefault="008E2169" w:rsidP="008E2169">
      <w:pPr>
        <w:spacing w:after="0"/>
        <w:rPr>
          <w:sz w:val="22"/>
          <w:szCs w:val="22"/>
        </w:rPr>
      </w:pPr>
    </w:p>
    <w:p w14:paraId="4FAE18C9" w14:textId="77777777" w:rsidR="008E2169" w:rsidRPr="00E332EF" w:rsidRDefault="008E2169" w:rsidP="008E2169">
      <w:pPr>
        <w:rPr>
          <w:sz w:val="22"/>
          <w:szCs w:val="22"/>
        </w:rPr>
      </w:pPr>
      <w:r w:rsidRPr="00E332EF">
        <w:rPr>
          <w:sz w:val="22"/>
          <w:szCs w:val="22"/>
        </w:rPr>
        <w:t xml:space="preserve">Общее количество лиц, включенных в составленный последним список лиц, имевших (имеющих) право на участие в общем собрании акционеров лица, предоставившего </w:t>
      </w:r>
      <w:r w:rsidRPr="00E332EF">
        <w:rPr>
          <w:sz w:val="22"/>
          <w:szCs w:val="22"/>
        </w:rPr>
        <w:lastRenderedPageBreak/>
        <w:t xml:space="preserve">обеспечения, (иной список лиц, составленный в целях осуществления (реализации) прав по акциям лица, предоставившего обеспечение, и </w:t>
      </w:r>
      <w:proofErr w:type="gramStart"/>
      <w:r w:rsidRPr="00E332EF">
        <w:rPr>
          <w:sz w:val="22"/>
          <w:szCs w:val="22"/>
        </w:rPr>
        <w:t>для составления</w:t>
      </w:r>
      <w:proofErr w:type="gramEnd"/>
      <w:r w:rsidRPr="00E332EF">
        <w:rPr>
          <w:sz w:val="22"/>
          <w:szCs w:val="22"/>
        </w:rPr>
        <w:t xml:space="preserve"> которого номинальные держатели акций лица, предоставившего обеспечение представляли данные о лицах, в интересах которых они владели (владеют) акциями лица, предоставившего обеспечение):</w:t>
      </w:r>
      <w:r w:rsidRPr="00E332EF">
        <w:rPr>
          <w:b/>
          <w:bCs/>
          <w:i/>
          <w:iCs/>
          <w:sz w:val="22"/>
          <w:szCs w:val="22"/>
        </w:rPr>
        <w:t xml:space="preserve"> 2</w:t>
      </w:r>
    </w:p>
    <w:p w14:paraId="64F9B474" w14:textId="47CA1FD1" w:rsidR="008E2169" w:rsidRPr="00E332EF" w:rsidRDefault="008E2169" w:rsidP="008E2169">
      <w:pPr>
        <w:rPr>
          <w:sz w:val="22"/>
          <w:szCs w:val="22"/>
        </w:rPr>
      </w:pPr>
      <w:r w:rsidRPr="00E332EF">
        <w:rPr>
          <w:sz w:val="22"/>
          <w:szCs w:val="22"/>
        </w:rPr>
        <w:t xml:space="preserve">Дата составления списка лиц, включенных в составленный последним список лиц, имевших (имеющих) право на участие в общем собрании акционеров лица, предоставившего обеспечение, (иного списка лиц, составленного в целях осуществления (реализации) прав по акциям лица, предоставившего обеспечение, и </w:t>
      </w:r>
      <w:proofErr w:type="gramStart"/>
      <w:r w:rsidRPr="00E332EF">
        <w:rPr>
          <w:sz w:val="22"/>
          <w:szCs w:val="22"/>
        </w:rPr>
        <w:t>для составления</w:t>
      </w:r>
      <w:proofErr w:type="gramEnd"/>
      <w:r w:rsidRPr="00E332EF">
        <w:rPr>
          <w:sz w:val="22"/>
          <w:szCs w:val="22"/>
        </w:rPr>
        <w:t xml:space="preserve"> которого номинальные держатели акций эмитента представляли данные о лицах, в интересах которых они владели (владеют) акциями лица, предоставившего обеспечение):</w:t>
      </w:r>
      <w:r w:rsidRPr="00E332EF">
        <w:rPr>
          <w:b/>
          <w:bCs/>
          <w:i/>
          <w:iCs/>
          <w:sz w:val="22"/>
          <w:szCs w:val="22"/>
        </w:rPr>
        <w:t xml:space="preserve"> 0</w:t>
      </w:r>
      <w:r w:rsidR="00C16E13" w:rsidRPr="00E332EF">
        <w:rPr>
          <w:b/>
          <w:bCs/>
          <w:i/>
          <w:iCs/>
          <w:sz w:val="22"/>
          <w:szCs w:val="22"/>
        </w:rPr>
        <w:t>2</w:t>
      </w:r>
      <w:r w:rsidRPr="00E332EF">
        <w:rPr>
          <w:b/>
          <w:bCs/>
          <w:i/>
          <w:iCs/>
          <w:sz w:val="22"/>
          <w:szCs w:val="22"/>
        </w:rPr>
        <w:t>.0</w:t>
      </w:r>
      <w:r w:rsidR="00C16E13" w:rsidRPr="00E332EF">
        <w:rPr>
          <w:b/>
          <w:bCs/>
          <w:i/>
          <w:iCs/>
          <w:sz w:val="22"/>
          <w:szCs w:val="22"/>
        </w:rPr>
        <w:t>9</w:t>
      </w:r>
      <w:r w:rsidRPr="00E332EF">
        <w:rPr>
          <w:b/>
          <w:bCs/>
          <w:i/>
          <w:iCs/>
          <w:sz w:val="22"/>
          <w:szCs w:val="22"/>
        </w:rPr>
        <w:t>.201</w:t>
      </w:r>
      <w:r w:rsidR="00731EC5" w:rsidRPr="00E332EF">
        <w:rPr>
          <w:b/>
          <w:bCs/>
          <w:i/>
          <w:iCs/>
          <w:sz w:val="22"/>
          <w:szCs w:val="22"/>
        </w:rPr>
        <w:t>8</w:t>
      </w:r>
    </w:p>
    <w:p w14:paraId="5A8CB363" w14:textId="77777777" w:rsidR="008E2169" w:rsidRPr="00E332EF" w:rsidRDefault="008E2169" w:rsidP="008E2169">
      <w:pPr>
        <w:rPr>
          <w:sz w:val="22"/>
          <w:szCs w:val="22"/>
        </w:rPr>
      </w:pPr>
      <w:r w:rsidRPr="00E332EF">
        <w:rPr>
          <w:sz w:val="22"/>
          <w:szCs w:val="22"/>
        </w:rPr>
        <w:t>Владельцы обыкновенных акций лица, предоставившего обеспечение, которые подлежали включению в такой список:</w:t>
      </w:r>
      <w:r w:rsidRPr="00E332EF">
        <w:rPr>
          <w:b/>
          <w:bCs/>
          <w:i/>
          <w:iCs/>
          <w:sz w:val="22"/>
          <w:szCs w:val="22"/>
        </w:rPr>
        <w:t xml:space="preserve"> 2</w:t>
      </w:r>
    </w:p>
    <w:p w14:paraId="62CAB05C" w14:textId="77777777" w:rsidR="008E2169" w:rsidRPr="00E332EF" w:rsidRDefault="008E2169" w:rsidP="008E2169">
      <w:pPr>
        <w:rPr>
          <w:sz w:val="22"/>
          <w:szCs w:val="22"/>
        </w:rPr>
      </w:pPr>
      <w:r w:rsidRPr="00E332EF">
        <w:rPr>
          <w:sz w:val="22"/>
          <w:szCs w:val="22"/>
        </w:rPr>
        <w:t>Владельцы привилегированных акций лица, предоставившего обеспечение, которые подлежали включению в такой список:</w:t>
      </w:r>
      <w:r w:rsidRPr="00E332EF">
        <w:rPr>
          <w:b/>
          <w:bCs/>
          <w:i/>
          <w:iCs/>
          <w:sz w:val="22"/>
          <w:szCs w:val="22"/>
        </w:rPr>
        <w:t xml:space="preserve"> 1</w:t>
      </w:r>
    </w:p>
    <w:p w14:paraId="14DC99A2" w14:textId="77777777" w:rsidR="008E2169" w:rsidRPr="00E332EF" w:rsidRDefault="008E2169" w:rsidP="008E2169">
      <w:pPr>
        <w:spacing w:before="240"/>
        <w:rPr>
          <w:sz w:val="22"/>
          <w:szCs w:val="22"/>
        </w:rPr>
      </w:pPr>
      <w:r w:rsidRPr="00E332EF">
        <w:rPr>
          <w:sz w:val="22"/>
          <w:szCs w:val="22"/>
        </w:rPr>
        <w:t>Информация о количестве собственных акций, находящихся на балансе лица, предоставившего обеспечение, на дату окончания отчетного квартала</w:t>
      </w:r>
    </w:p>
    <w:p w14:paraId="6DFE9804" w14:textId="77777777" w:rsidR="008E2169" w:rsidRPr="00E332EF" w:rsidRDefault="008E2169" w:rsidP="008E2169">
      <w:pPr>
        <w:ind w:left="200"/>
        <w:rPr>
          <w:sz w:val="22"/>
          <w:szCs w:val="22"/>
        </w:rPr>
      </w:pPr>
      <w:r w:rsidRPr="00E332EF">
        <w:rPr>
          <w:b/>
          <w:bCs/>
          <w:i/>
          <w:iCs/>
          <w:sz w:val="22"/>
          <w:szCs w:val="22"/>
        </w:rPr>
        <w:t>Собственных акций, находящихся на балансе лица, предоставившего обеспечение, нет</w:t>
      </w:r>
    </w:p>
    <w:p w14:paraId="5B1ACC2F" w14:textId="77777777" w:rsidR="008E2169" w:rsidRPr="00E332EF" w:rsidRDefault="008E2169" w:rsidP="008E2169">
      <w:pPr>
        <w:spacing w:before="240"/>
        <w:rPr>
          <w:sz w:val="22"/>
          <w:szCs w:val="22"/>
        </w:rPr>
      </w:pPr>
      <w:r w:rsidRPr="00E332EF">
        <w:rPr>
          <w:sz w:val="22"/>
          <w:szCs w:val="22"/>
        </w:rPr>
        <w:t>Информация о количестве акций лица, предоставившего обеспечение, принадлежащих подконтрольным ему организациям</w:t>
      </w:r>
    </w:p>
    <w:p w14:paraId="2E18154C" w14:textId="77777777" w:rsidR="008E2169" w:rsidRPr="00E332EF" w:rsidRDefault="008E2169" w:rsidP="008E2169">
      <w:pPr>
        <w:ind w:left="200"/>
        <w:rPr>
          <w:sz w:val="22"/>
          <w:szCs w:val="22"/>
        </w:rPr>
      </w:pPr>
      <w:r w:rsidRPr="00E332EF">
        <w:rPr>
          <w:sz w:val="22"/>
          <w:szCs w:val="22"/>
        </w:rPr>
        <w:t>Категория акций:</w:t>
      </w:r>
      <w:r w:rsidRPr="00E332EF">
        <w:rPr>
          <w:b/>
          <w:bCs/>
          <w:i/>
          <w:iCs/>
          <w:sz w:val="22"/>
          <w:szCs w:val="22"/>
        </w:rPr>
        <w:t xml:space="preserve"> обыкновенные</w:t>
      </w:r>
    </w:p>
    <w:p w14:paraId="6CF5BF80" w14:textId="77777777" w:rsidR="008E2169" w:rsidRPr="00E332EF" w:rsidRDefault="008E2169" w:rsidP="008E2169">
      <w:pPr>
        <w:ind w:left="200"/>
        <w:rPr>
          <w:sz w:val="22"/>
          <w:szCs w:val="22"/>
        </w:rPr>
      </w:pPr>
      <w:r w:rsidRPr="00E332EF">
        <w:rPr>
          <w:sz w:val="22"/>
          <w:szCs w:val="22"/>
        </w:rPr>
        <w:t>Количество акций лица, предоставившего обеспечение, принадлежащих подконтрольным ему организациям:</w:t>
      </w:r>
      <w:r w:rsidRPr="00E332EF">
        <w:rPr>
          <w:b/>
          <w:bCs/>
          <w:i/>
          <w:iCs/>
          <w:sz w:val="22"/>
          <w:szCs w:val="22"/>
        </w:rPr>
        <w:t xml:space="preserve"> 75 000</w:t>
      </w:r>
    </w:p>
    <w:p w14:paraId="2AC088DD" w14:textId="77777777" w:rsidR="008E2169" w:rsidRPr="00E332EF" w:rsidRDefault="008E2169" w:rsidP="008E2169">
      <w:pPr>
        <w:ind w:left="200"/>
        <w:rPr>
          <w:sz w:val="22"/>
          <w:szCs w:val="22"/>
        </w:rPr>
      </w:pPr>
      <w:r w:rsidRPr="00E332EF">
        <w:rPr>
          <w:sz w:val="22"/>
          <w:szCs w:val="22"/>
        </w:rPr>
        <w:t>Категория акций:</w:t>
      </w:r>
      <w:r w:rsidRPr="00E332EF">
        <w:rPr>
          <w:b/>
          <w:bCs/>
          <w:i/>
          <w:iCs/>
          <w:sz w:val="22"/>
          <w:szCs w:val="22"/>
        </w:rPr>
        <w:t xml:space="preserve"> привилегированные</w:t>
      </w:r>
    </w:p>
    <w:p w14:paraId="374F4766" w14:textId="77777777" w:rsidR="008E2169" w:rsidRPr="00E332EF" w:rsidRDefault="008E2169" w:rsidP="008E2169">
      <w:pPr>
        <w:ind w:left="200"/>
        <w:rPr>
          <w:sz w:val="22"/>
          <w:szCs w:val="22"/>
        </w:rPr>
      </w:pPr>
      <w:r w:rsidRPr="00E332EF">
        <w:rPr>
          <w:sz w:val="22"/>
          <w:szCs w:val="22"/>
        </w:rPr>
        <w:t>Тип акций:</w:t>
      </w:r>
    </w:p>
    <w:p w14:paraId="7772E7F9" w14:textId="77777777" w:rsidR="008E2169" w:rsidRPr="00E332EF" w:rsidRDefault="008E2169" w:rsidP="008E2169">
      <w:pPr>
        <w:ind w:left="200"/>
        <w:rPr>
          <w:sz w:val="22"/>
          <w:szCs w:val="22"/>
        </w:rPr>
      </w:pPr>
      <w:r w:rsidRPr="00E332EF">
        <w:rPr>
          <w:sz w:val="22"/>
          <w:szCs w:val="22"/>
        </w:rPr>
        <w:t>Количество акций лица, предоставившего обеспечение, принадлежащих подконтрольным ему организациям:</w:t>
      </w:r>
      <w:r w:rsidRPr="00E332EF">
        <w:rPr>
          <w:b/>
          <w:bCs/>
          <w:i/>
          <w:iCs/>
          <w:sz w:val="22"/>
          <w:szCs w:val="22"/>
        </w:rPr>
        <w:t xml:space="preserve"> 25 000</w:t>
      </w:r>
    </w:p>
    <w:p w14:paraId="0E3A2615" w14:textId="77777777" w:rsidR="004D4CDC" w:rsidRPr="00E332EF" w:rsidRDefault="004D4CDC">
      <w:pPr>
        <w:pStyle w:val="2"/>
      </w:pPr>
      <w:r w:rsidRPr="00E332EF">
        <w:t>6.2. Сведения об участниках (акционерах) лица, предоставившего обеспечение, владеющих не менее чем пятью процентами его уставного капитала или не менее чем пятью процентами его обыкновенных акций, а также сведения о контролирующих таких участников (акционеров) лицах, а в случае отсутствия таких лиц о таких участниках (акционерах), владеющих не менее чем 20 процентами уставного капитала или не менее чем 20 процентами их обыкновенных акций</w:t>
      </w:r>
    </w:p>
    <w:p w14:paraId="67D3B963" w14:textId="77777777" w:rsidR="00061762" w:rsidRPr="00E332EF" w:rsidRDefault="00061762" w:rsidP="00061762">
      <w:pPr>
        <w:ind w:left="200"/>
        <w:rPr>
          <w:sz w:val="22"/>
          <w:szCs w:val="22"/>
        </w:rPr>
      </w:pPr>
      <w:r w:rsidRPr="00E332EF">
        <w:rPr>
          <w:sz w:val="22"/>
          <w:szCs w:val="22"/>
        </w:rPr>
        <w:t>Участники (акционеры) лица, предоставившего обеспечение, владеющие не менее чем пятью процентами его уставного капитала или не менее чем пятью процентами его обыкновенных акций:</w:t>
      </w:r>
    </w:p>
    <w:p w14:paraId="407BE8ED" w14:textId="77777777" w:rsidR="00061762" w:rsidRPr="00E332EF" w:rsidRDefault="00061762" w:rsidP="00061762">
      <w:pPr>
        <w:ind w:left="200"/>
        <w:rPr>
          <w:sz w:val="22"/>
          <w:szCs w:val="22"/>
        </w:rPr>
      </w:pPr>
      <w:r w:rsidRPr="00E332EF">
        <w:rPr>
          <w:sz w:val="22"/>
          <w:szCs w:val="22"/>
        </w:rPr>
        <w:t>Полное фирменное наименование:</w:t>
      </w:r>
      <w:r w:rsidRPr="00E332EF">
        <w:rPr>
          <w:b/>
          <w:bCs/>
          <w:i/>
          <w:iCs/>
          <w:sz w:val="22"/>
          <w:szCs w:val="22"/>
        </w:rPr>
        <w:t xml:space="preserve"> Общество с ограниченной ответственностью "СОЮЗДОРСТРОЙ"</w:t>
      </w:r>
    </w:p>
    <w:p w14:paraId="6CA39D64" w14:textId="77777777" w:rsidR="00061762" w:rsidRPr="00E332EF" w:rsidRDefault="00061762" w:rsidP="00061762">
      <w:pPr>
        <w:ind w:left="200"/>
        <w:rPr>
          <w:b/>
          <w:bCs/>
          <w:i/>
          <w:iCs/>
          <w:sz w:val="22"/>
          <w:szCs w:val="22"/>
        </w:rPr>
      </w:pPr>
      <w:r w:rsidRPr="00E332EF">
        <w:rPr>
          <w:sz w:val="22"/>
          <w:szCs w:val="22"/>
        </w:rPr>
        <w:t>Сокращенное фирменное наименование:</w:t>
      </w:r>
      <w:r w:rsidRPr="00E332EF">
        <w:rPr>
          <w:b/>
          <w:bCs/>
          <w:i/>
          <w:iCs/>
          <w:sz w:val="22"/>
          <w:szCs w:val="22"/>
        </w:rPr>
        <w:t xml:space="preserve"> ООО "СОЮЗДОРСТРОЙ"</w:t>
      </w:r>
    </w:p>
    <w:p w14:paraId="5BDA089A" w14:textId="77777777" w:rsidR="00061762" w:rsidRPr="00E332EF" w:rsidRDefault="00061762" w:rsidP="00061762">
      <w:pPr>
        <w:ind w:left="200"/>
        <w:rPr>
          <w:b/>
          <w:bCs/>
          <w:i/>
          <w:iCs/>
          <w:sz w:val="22"/>
          <w:szCs w:val="22"/>
        </w:rPr>
      </w:pPr>
      <w:r w:rsidRPr="00E332EF">
        <w:rPr>
          <w:sz w:val="22"/>
          <w:szCs w:val="22"/>
        </w:rPr>
        <w:t xml:space="preserve">Место нахождения: </w:t>
      </w:r>
      <w:r w:rsidR="00DD06B0" w:rsidRPr="00E332EF">
        <w:rPr>
          <w:b/>
          <w:bCs/>
          <w:i/>
          <w:iCs/>
          <w:sz w:val="22"/>
          <w:szCs w:val="22"/>
        </w:rPr>
        <w:t>119571</w:t>
      </w:r>
      <w:r w:rsidRPr="00E332EF">
        <w:rPr>
          <w:b/>
          <w:bCs/>
          <w:i/>
          <w:iCs/>
          <w:sz w:val="22"/>
          <w:szCs w:val="22"/>
        </w:rPr>
        <w:t xml:space="preserve"> Россия, г. Москва, </w:t>
      </w:r>
      <w:r w:rsidR="00DD06B0" w:rsidRPr="00E332EF">
        <w:rPr>
          <w:b/>
          <w:bCs/>
          <w:i/>
          <w:iCs/>
          <w:sz w:val="22"/>
          <w:szCs w:val="22"/>
        </w:rPr>
        <w:t xml:space="preserve">проспект Вернадского, дом 92, корпус </w:t>
      </w:r>
      <w:proofErr w:type="gramStart"/>
      <w:r w:rsidR="00DD06B0" w:rsidRPr="00E332EF">
        <w:rPr>
          <w:b/>
          <w:bCs/>
          <w:i/>
          <w:iCs/>
          <w:sz w:val="22"/>
          <w:szCs w:val="22"/>
        </w:rPr>
        <w:t>1 ,</w:t>
      </w:r>
      <w:proofErr w:type="gramEnd"/>
      <w:r w:rsidR="00DD06B0" w:rsidRPr="00E332EF">
        <w:rPr>
          <w:b/>
          <w:bCs/>
          <w:i/>
          <w:iCs/>
          <w:sz w:val="22"/>
          <w:szCs w:val="22"/>
        </w:rPr>
        <w:t xml:space="preserve"> комната 2</w:t>
      </w:r>
    </w:p>
    <w:p w14:paraId="5BA9B2BC" w14:textId="57B769B8" w:rsidR="00262068" w:rsidRPr="00E332EF" w:rsidRDefault="00262068" w:rsidP="00061762">
      <w:pPr>
        <w:ind w:left="200"/>
        <w:rPr>
          <w:b/>
          <w:bCs/>
          <w:i/>
          <w:iCs/>
          <w:sz w:val="22"/>
          <w:szCs w:val="22"/>
        </w:rPr>
      </w:pPr>
      <w:r w:rsidRPr="00E332EF">
        <w:rPr>
          <w:b/>
          <w:bCs/>
          <w:i/>
          <w:iCs/>
          <w:sz w:val="22"/>
          <w:szCs w:val="22"/>
        </w:rPr>
        <w:t>ИНН</w:t>
      </w:r>
      <w:r w:rsidRPr="00E332EF">
        <w:t xml:space="preserve"> </w:t>
      </w:r>
      <w:r w:rsidRPr="00E332EF">
        <w:rPr>
          <w:b/>
          <w:bCs/>
          <w:i/>
          <w:iCs/>
          <w:sz w:val="22"/>
          <w:szCs w:val="22"/>
        </w:rPr>
        <w:t>7710395370</w:t>
      </w:r>
    </w:p>
    <w:p w14:paraId="183ACAD0" w14:textId="0B05CBA1" w:rsidR="00262068" w:rsidRPr="00E332EF" w:rsidRDefault="00262068" w:rsidP="00061762">
      <w:pPr>
        <w:ind w:left="200"/>
        <w:rPr>
          <w:sz w:val="22"/>
          <w:szCs w:val="22"/>
        </w:rPr>
      </w:pPr>
      <w:r w:rsidRPr="00E332EF">
        <w:rPr>
          <w:b/>
          <w:bCs/>
          <w:i/>
          <w:iCs/>
          <w:sz w:val="22"/>
          <w:szCs w:val="22"/>
        </w:rPr>
        <w:t>ОГРН</w:t>
      </w:r>
      <w:r w:rsidRPr="00E332EF">
        <w:t xml:space="preserve"> </w:t>
      </w:r>
      <w:r w:rsidRPr="00E332EF">
        <w:rPr>
          <w:b/>
          <w:bCs/>
          <w:i/>
          <w:iCs/>
          <w:sz w:val="22"/>
          <w:szCs w:val="22"/>
        </w:rPr>
        <w:t>1027700341492</w:t>
      </w:r>
    </w:p>
    <w:p w14:paraId="5688DEC6" w14:textId="77777777" w:rsidR="00061762" w:rsidRPr="00E332EF" w:rsidRDefault="00061762" w:rsidP="00061762">
      <w:pPr>
        <w:ind w:left="200"/>
        <w:rPr>
          <w:sz w:val="22"/>
          <w:szCs w:val="22"/>
        </w:rPr>
      </w:pPr>
      <w:r w:rsidRPr="00E332EF">
        <w:rPr>
          <w:sz w:val="22"/>
          <w:szCs w:val="22"/>
        </w:rPr>
        <w:t>Доля участия лица в уставном капитале лица, предоставившего обеспечение:</w:t>
      </w:r>
      <w:r w:rsidRPr="00E332EF">
        <w:rPr>
          <w:b/>
          <w:bCs/>
          <w:i/>
          <w:iCs/>
          <w:sz w:val="22"/>
          <w:szCs w:val="22"/>
        </w:rPr>
        <w:t xml:space="preserve"> 99.932%</w:t>
      </w:r>
    </w:p>
    <w:p w14:paraId="5BD7422C" w14:textId="77777777" w:rsidR="00061762" w:rsidRPr="00E332EF" w:rsidRDefault="00061762" w:rsidP="00061762">
      <w:pPr>
        <w:ind w:left="200"/>
        <w:rPr>
          <w:sz w:val="22"/>
          <w:szCs w:val="22"/>
        </w:rPr>
      </w:pPr>
      <w:r w:rsidRPr="00E332EF">
        <w:rPr>
          <w:sz w:val="22"/>
          <w:szCs w:val="22"/>
        </w:rPr>
        <w:t>Доля принадлежащих лицу обыкновенных акций лица, предоставившего обеспечение:</w:t>
      </w:r>
      <w:r w:rsidRPr="00E332EF">
        <w:rPr>
          <w:b/>
          <w:bCs/>
          <w:i/>
          <w:iCs/>
          <w:sz w:val="22"/>
          <w:szCs w:val="22"/>
        </w:rPr>
        <w:t xml:space="preserve"> 99.91%</w:t>
      </w:r>
    </w:p>
    <w:p w14:paraId="6C126F91" w14:textId="77777777" w:rsidR="00061762" w:rsidRPr="00E332EF" w:rsidRDefault="00061762" w:rsidP="00061762">
      <w:pPr>
        <w:spacing w:after="0"/>
        <w:rPr>
          <w:sz w:val="22"/>
          <w:szCs w:val="22"/>
        </w:rPr>
      </w:pPr>
    </w:p>
    <w:p w14:paraId="1A4F08DC" w14:textId="77777777" w:rsidR="00061762" w:rsidRPr="00E332EF" w:rsidRDefault="00061762" w:rsidP="00061762">
      <w:pPr>
        <w:ind w:left="200"/>
        <w:rPr>
          <w:sz w:val="22"/>
          <w:szCs w:val="22"/>
        </w:rPr>
      </w:pPr>
      <w:r w:rsidRPr="00E332EF">
        <w:rPr>
          <w:sz w:val="22"/>
          <w:szCs w:val="22"/>
        </w:rPr>
        <w:t>Лица, контролирующие участника (акционера) лица, предоставившего обеспечение</w:t>
      </w:r>
    </w:p>
    <w:p w14:paraId="6513AB13" w14:textId="77777777" w:rsidR="00061762" w:rsidRPr="00E332EF" w:rsidRDefault="00061762" w:rsidP="00061762">
      <w:pPr>
        <w:ind w:left="200"/>
        <w:rPr>
          <w:sz w:val="22"/>
          <w:szCs w:val="22"/>
        </w:rPr>
      </w:pPr>
      <w:r w:rsidRPr="00E332EF">
        <w:rPr>
          <w:sz w:val="22"/>
          <w:szCs w:val="22"/>
        </w:rPr>
        <w:t>ФИО:</w:t>
      </w:r>
      <w:r w:rsidRPr="00E332EF">
        <w:rPr>
          <w:b/>
          <w:bCs/>
          <w:i/>
          <w:iCs/>
          <w:sz w:val="22"/>
          <w:szCs w:val="22"/>
        </w:rPr>
        <w:t xml:space="preserve"> Андреев Алексей Владимирович</w:t>
      </w:r>
    </w:p>
    <w:p w14:paraId="3E96D8DC" w14:textId="77777777" w:rsidR="00061762" w:rsidRPr="00E332EF" w:rsidRDefault="00061762" w:rsidP="00061762">
      <w:pPr>
        <w:ind w:left="200"/>
        <w:rPr>
          <w:sz w:val="22"/>
          <w:szCs w:val="22"/>
        </w:rPr>
      </w:pPr>
      <w:r w:rsidRPr="00E332EF">
        <w:rPr>
          <w:sz w:val="22"/>
          <w:szCs w:val="22"/>
        </w:rPr>
        <w:t xml:space="preserve">Основание, в силу которого лицо, контролирующее участника (акционера) лица, предоставившего обеспечение, осуществляет такой контроль (участие в юридическом лице, являющемся участником (акционером) лица, предоставившего обеспечение, заключение </w:t>
      </w:r>
      <w:r w:rsidRPr="00E332EF">
        <w:rPr>
          <w:sz w:val="22"/>
          <w:szCs w:val="22"/>
        </w:rPr>
        <w:lastRenderedPageBreak/>
        <w:t>договора простого товарищества, заключение договора поручения, заключение акционерного соглашения, заключение иного соглашения, предметом которого является осуществление прав, удостоверенных акциями (долями) юридического лица, являющегося участником (акционером) лица, предоставившего обеспечение):</w:t>
      </w:r>
      <w:r w:rsidRPr="00E332EF">
        <w:rPr>
          <w:sz w:val="22"/>
          <w:szCs w:val="22"/>
        </w:rPr>
        <w:br/>
      </w:r>
      <w:r w:rsidRPr="00E332EF">
        <w:rPr>
          <w:b/>
          <w:bCs/>
          <w:i/>
          <w:iCs/>
          <w:sz w:val="22"/>
          <w:szCs w:val="22"/>
        </w:rPr>
        <w:t>Участие в юридическом лице, являющемся акционером Поручителя</w:t>
      </w:r>
    </w:p>
    <w:p w14:paraId="3C0A4B69" w14:textId="77777777" w:rsidR="00061762" w:rsidRPr="00E332EF" w:rsidRDefault="00061762" w:rsidP="00061762">
      <w:pPr>
        <w:ind w:left="200"/>
        <w:rPr>
          <w:sz w:val="22"/>
          <w:szCs w:val="22"/>
        </w:rPr>
      </w:pPr>
      <w:r w:rsidRPr="00E332EF">
        <w:rPr>
          <w:sz w:val="22"/>
          <w:szCs w:val="22"/>
        </w:rPr>
        <w:t xml:space="preserve">Признак осуществления лицом, контролирующим участника (акционера) лица, предоставившего обеспечение, такого </w:t>
      </w:r>
      <w:proofErr w:type="gramStart"/>
      <w:r w:rsidRPr="00E332EF">
        <w:rPr>
          <w:sz w:val="22"/>
          <w:szCs w:val="22"/>
        </w:rPr>
        <w:t>контроля :</w:t>
      </w:r>
      <w:proofErr w:type="gramEnd"/>
      <w:r w:rsidRPr="00E332EF">
        <w:rPr>
          <w:b/>
          <w:bCs/>
          <w:i/>
          <w:iCs/>
          <w:sz w:val="22"/>
          <w:szCs w:val="22"/>
        </w:rPr>
        <w:t xml:space="preserve"> право распоряжаться более 50 процентами голосов в высшем органе управления юридического лица, являющегося участником (акционером) лица, предоставившего обеспечение</w:t>
      </w:r>
    </w:p>
    <w:p w14:paraId="71FBCCAA" w14:textId="77777777" w:rsidR="00061762" w:rsidRPr="00E332EF" w:rsidRDefault="00061762" w:rsidP="00061762">
      <w:pPr>
        <w:ind w:left="200"/>
        <w:rPr>
          <w:sz w:val="22"/>
          <w:szCs w:val="22"/>
        </w:rPr>
      </w:pPr>
      <w:r w:rsidRPr="00E332EF">
        <w:rPr>
          <w:sz w:val="22"/>
          <w:szCs w:val="22"/>
        </w:rPr>
        <w:t>Вид контроля:</w:t>
      </w:r>
      <w:r w:rsidRPr="00E332EF">
        <w:rPr>
          <w:b/>
          <w:bCs/>
          <w:i/>
          <w:iCs/>
          <w:sz w:val="22"/>
          <w:szCs w:val="22"/>
        </w:rPr>
        <w:t xml:space="preserve"> прямой контроль</w:t>
      </w:r>
    </w:p>
    <w:p w14:paraId="63E78792" w14:textId="77777777" w:rsidR="00061762" w:rsidRPr="00E332EF" w:rsidRDefault="00061762" w:rsidP="00061762">
      <w:pPr>
        <w:ind w:left="200"/>
        <w:rPr>
          <w:sz w:val="22"/>
          <w:szCs w:val="22"/>
        </w:rPr>
      </w:pPr>
      <w:r w:rsidRPr="00E332EF">
        <w:rPr>
          <w:sz w:val="22"/>
          <w:szCs w:val="22"/>
        </w:rPr>
        <w:t xml:space="preserve">Размер доли такого лица в уставном (складочном) капитале (паевом фонде) участника (акционера) лица, предоставившего обеспечение, %: </w:t>
      </w:r>
      <w:r w:rsidRPr="00E332EF">
        <w:rPr>
          <w:b/>
          <w:i/>
          <w:sz w:val="22"/>
          <w:szCs w:val="22"/>
        </w:rPr>
        <w:t>100</w:t>
      </w:r>
    </w:p>
    <w:p w14:paraId="4448E8F2" w14:textId="77777777" w:rsidR="00061762" w:rsidRPr="00E332EF" w:rsidRDefault="00061762" w:rsidP="00061762">
      <w:pPr>
        <w:ind w:left="200"/>
        <w:rPr>
          <w:sz w:val="22"/>
          <w:szCs w:val="22"/>
        </w:rPr>
      </w:pPr>
      <w:r w:rsidRPr="00E332EF">
        <w:rPr>
          <w:sz w:val="22"/>
          <w:szCs w:val="22"/>
        </w:rPr>
        <w:t xml:space="preserve">Иные сведения, указываемые лицом, предоставившим обеспечение, по собственному </w:t>
      </w:r>
      <w:proofErr w:type="gramStart"/>
      <w:r w:rsidRPr="00E332EF">
        <w:rPr>
          <w:sz w:val="22"/>
          <w:szCs w:val="22"/>
        </w:rPr>
        <w:t>усмотрению:</w:t>
      </w:r>
      <w:r w:rsidRPr="00E332EF">
        <w:rPr>
          <w:sz w:val="22"/>
          <w:szCs w:val="22"/>
        </w:rPr>
        <w:br/>
      </w:r>
      <w:r w:rsidRPr="00E332EF">
        <w:rPr>
          <w:b/>
          <w:bCs/>
          <w:i/>
          <w:iCs/>
          <w:sz w:val="22"/>
          <w:szCs w:val="22"/>
        </w:rPr>
        <w:t>нет</w:t>
      </w:r>
      <w:proofErr w:type="gramEnd"/>
      <w:r w:rsidRPr="00E332EF">
        <w:rPr>
          <w:b/>
          <w:bCs/>
          <w:i/>
          <w:iCs/>
          <w:sz w:val="22"/>
          <w:szCs w:val="22"/>
        </w:rPr>
        <w:t>.</w:t>
      </w:r>
    </w:p>
    <w:p w14:paraId="3C1D5DE3" w14:textId="77777777" w:rsidR="00061762" w:rsidRPr="00E332EF" w:rsidRDefault="00061762" w:rsidP="00061762">
      <w:pPr>
        <w:ind w:left="200"/>
        <w:rPr>
          <w:sz w:val="22"/>
          <w:szCs w:val="22"/>
        </w:rPr>
      </w:pPr>
    </w:p>
    <w:p w14:paraId="4DA79C5D" w14:textId="77777777" w:rsidR="004D4CDC" w:rsidRPr="00E332EF" w:rsidRDefault="00061762" w:rsidP="00061762">
      <w:pPr>
        <w:ind w:left="200"/>
        <w:rPr>
          <w:sz w:val="22"/>
          <w:szCs w:val="22"/>
        </w:rPr>
      </w:pPr>
      <w:r w:rsidRPr="00E332EF">
        <w:rPr>
          <w:sz w:val="22"/>
          <w:szCs w:val="22"/>
        </w:rPr>
        <w:t xml:space="preserve">Иные сведения, указываемые лицом, предоставившем обеспечение, по собственному </w:t>
      </w:r>
      <w:proofErr w:type="gramStart"/>
      <w:r w:rsidRPr="00E332EF">
        <w:rPr>
          <w:sz w:val="22"/>
          <w:szCs w:val="22"/>
        </w:rPr>
        <w:t>усмотрению:</w:t>
      </w:r>
      <w:r w:rsidR="004D4CDC" w:rsidRPr="00E332EF">
        <w:rPr>
          <w:sz w:val="22"/>
          <w:szCs w:val="22"/>
        </w:rPr>
        <w:br/>
      </w:r>
      <w:r w:rsidRPr="00E332EF">
        <w:rPr>
          <w:b/>
          <w:bCs/>
          <w:i/>
          <w:iCs/>
          <w:sz w:val="22"/>
          <w:szCs w:val="22"/>
        </w:rPr>
        <w:t>нет</w:t>
      </w:r>
      <w:proofErr w:type="gramEnd"/>
      <w:r w:rsidRPr="00E332EF">
        <w:rPr>
          <w:b/>
          <w:bCs/>
          <w:i/>
          <w:iCs/>
          <w:sz w:val="22"/>
          <w:szCs w:val="22"/>
        </w:rPr>
        <w:t>.</w:t>
      </w:r>
    </w:p>
    <w:p w14:paraId="32267FE4" w14:textId="77777777" w:rsidR="004D4CDC" w:rsidRPr="00E332EF" w:rsidRDefault="004D4CDC">
      <w:pPr>
        <w:pStyle w:val="2"/>
      </w:pPr>
      <w:r w:rsidRPr="00E332EF">
        <w:t>6.3. Сведения о доле участия государства или муниципального образования в уставном капитале лица, предоставившего обеспечение, наличии специального права ('золотой акции')</w:t>
      </w:r>
    </w:p>
    <w:p w14:paraId="0A051B15" w14:textId="77777777" w:rsidR="00061762" w:rsidRPr="00E332EF" w:rsidRDefault="00061762" w:rsidP="00061762">
      <w:pPr>
        <w:spacing w:before="240"/>
        <w:ind w:left="200"/>
        <w:rPr>
          <w:sz w:val="22"/>
          <w:szCs w:val="22"/>
        </w:rPr>
      </w:pPr>
      <w:r w:rsidRPr="00E332EF">
        <w:rPr>
          <w:sz w:val="22"/>
          <w:szCs w:val="22"/>
        </w:rPr>
        <w:t>Сведения об управляющих государственными, муниципальными пакетами акций</w:t>
      </w:r>
    </w:p>
    <w:p w14:paraId="00ECB286" w14:textId="77777777" w:rsidR="00061762" w:rsidRPr="00E332EF" w:rsidRDefault="00061762" w:rsidP="00061762">
      <w:pPr>
        <w:ind w:left="400"/>
        <w:rPr>
          <w:sz w:val="22"/>
          <w:szCs w:val="22"/>
        </w:rPr>
      </w:pPr>
      <w:r w:rsidRPr="00E332EF">
        <w:rPr>
          <w:b/>
          <w:bCs/>
          <w:i/>
          <w:iCs/>
          <w:sz w:val="22"/>
          <w:szCs w:val="22"/>
        </w:rPr>
        <w:t>Указанных лиц нет</w:t>
      </w:r>
    </w:p>
    <w:p w14:paraId="13897382" w14:textId="77777777" w:rsidR="00061762" w:rsidRPr="00E332EF" w:rsidRDefault="00061762" w:rsidP="00061762">
      <w:pPr>
        <w:spacing w:before="240"/>
        <w:ind w:left="200"/>
        <w:rPr>
          <w:sz w:val="22"/>
          <w:szCs w:val="22"/>
        </w:rPr>
      </w:pPr>
      <w:r w:rsidRPr="00E332EF">
        <w:rPr>
          <w:sz w:val="22"/>
          <w:szCs w:val="22"/>
        </w:rPr>
        <w:t>Лица, которые от имени Российской Федерации, субъекта Российской Федерации или муниципального образования осуществляют функции участника (акционера) лица, предоставившего обеспечение</w:t>
      </w:r>
    </w:p>
    <w:p w14:paraId="1B20F7E1" w14:textId="77777777" w:rsidR="00061762" w:rsidRPr="00E332EF" w:rsidRDefault="00061762" w:rsidP="00061762">
      <w:pPr>
        <w:ind w:left="400"/>
        <w:rPr>
          <w:sz w:val="22"/>
          <w:szCs w:val="22"/>
        </w:rPr>
      </w:pPr>
      <w:r w:rsidRPr="00E332EF">
        <w:rPr>
          <w:b/>
          <w:bCs/>
          <w:i/>
          <w:iCs/>
          <w:sz w:val="22"/>
          <w:szCs w:val="22"/>
        </w:rPr>
        <w:t>Указанных лиц нет</w:t>
      </w:r>
    </w:p>
    <w:p w14:paraId="5AD233D0" w14:textId="77777777" w:rsidR="00061762" w:rsidRPr="00E332EF" w:rsidRDefault="00061762" w:rsidP="00061762">
      <w:pPr>
        <w:spacing w:before="240"/>
        <w:ind w:left="200"/>
        <w:rPr>
          <w:sz w:val="22"/>
          <w:szCs w:val="22"/>
        </w:rPr>
      </w:pPr>
      <w:r w:rsidRPr="00E332EF">
        <w:rPr>
          <w:sz w:val="22"/>
          <w:szCs w:val="22"/>
        </w:rPr>
        <w:t>Наличие специального права на участие Российской Федерации, субъектов Российской Федерации, муниципальных образований в управлении лицом, предоставившим обеспечение, - акционерным обществом ('золотой акции'), срок действия специального права ('золотой акции')</w:t>
      </w:r>
    </w:p>
    <w:p w14:paraId="4D1A962E" w14:textId="77777777" w:rsidR="00061762" w:rsidRPr="00E332EF" w:rsidRDefault="00061762" w:rsidP="00061762">
      <w:pPr>
        <w:ind w:left="400"/>
        <w:rPr>
          <w:sz w:val="22"/>
          <w:szCs w:val="22"/>
        </w:rPr>
      </w:pPr>
      <w:r w:rsidRPr="00E332EF">
        <w:rPr>
          <w:b/>
          <w:bCs/>
          <w:i/>
          <w:iCs/>
          <w:sz w:val="22"/>
          <w:szCs w:val="22"/>
        </w:rPr>
        <w:t>Указанное право не предусмотрено</w:t>
      </w:r>
    </w:p>
    <w:p w14:paraId="10003C2E" w14:textId="77777777" w:rsidR="004D4CDC" w:rsidRPr="00E332EF" w:rsidRDefault="004D4CDC">
      <w:pPr>
        <w:pStyle w:val="2"/>
      </w:pPr>
      <w:r w:rsidRPr="00E332EF">
        <w:t>6.4. Сведения об ограничениях на участие в уставном (складочном) капитале (паевом фонде) лица, предоставившего обеспечение</w:t>
      </w:r>
    </w:p>
    <w:p w14:paraId="74115F8A" w14:textId="77777777" w:rsidR="00061762" w:rsidRPr="00E332EF" w:rsidRDefault="00061762" w:rsidP="00061762">
      <w:pPr>
        <w:ind w:left="200"/>
        <w:rPr>
          <w:sz w:val="22"/>
          <w:szCs w:val="22"/>
        </w:rPr>
      </w:pPr>
      <w:r w:rsidRPr="00E332EF">
        <w:rPr>
          <w:b/>
          <w:bCs/>
          <w:i/>
          <w:iCs/>
          <w:sz w:val="22"/>
          <w:szCs w:val="22"/>
        </w:rPr>
        <w:t>Ограничений на участие в уставном (складочном) капитале лица, предоставившего обеспечение, нет</w:t>
      </w:r>
    </w:p>
    <w:p w14:paraId="598B1F20" w14:textId="77777777" w:rsidR="004D4CDC" w:rsidRPr="00E332EF" w:rsidRDefault="004D4CDC">
      <w:pPr>
        <w:pStyle w:val="2"/>
      </w:pPr>
      <w:r w:rsidRPr="00E332EF">
        <w:t>6.5. Сведения об изменениях в составе и размере участия акционеров (участников) лица, предоставившего обеспечение, владеющих не менее чем пятью процентами его уставного капитала или не менее чем пятью процентами его обыкновенных акций</w:t>
      </w:r>
    </w:p>
    <w:p w14:paraId="49360157" w14:textId="77777777" w:rsidR="0019450A" w:rsidRPr="00E332EF" w:rsidRDefault="0019450A" w:rsidP="0019450A">
      <w:pPr>
        <w:rPr>
          <w:sz w:val="22"/>
          <w:szCs w:val="22"/>
        </w:rPr>
      </w:pPr>
    </w:p>
    <w:p w14:paraId="37DE43F8" w14:textId="77777777" w:rsidR="00C27922" w:rsidRPr="00E332EF" w:rsidRDefault="00C27922" w:rsidP="00C27922">
      <w:pPr>
        <w:ind w:left="200"/>
        <w:rPr>
          <w:rFonts w:eastAsia="Times New Roman"/>
          <w:sz w:val="22"/>
          <w:szCs w:val="22"/>
        </w:rPr>
      </w:pPr>
      <w:r w:rsidRPr="00E332EF">
        <w:rPr>
          <w:rFonts w:eastAsia="Times New Roman"/>
          <w:sz w:val="22"/>
          <w:szCs w:val="22"/>
        </w:rPr>
        <w:t>Составы акционеров (участников) лица, предоставившего обеспечение, владевших не менее чем пятью процентами уставного капитала лица, предоставившего обеспечение, а для лиц, предоставивших обеспечение, являющихся акционерными обществами, - также не менее чем пятью процентами обыкновенных акций лица, предоставившего обеспечение, определенные на дату списка лиц, имевших право на участие в каждом общем собрании акционеров (участников) лица, предоставившего обеспечение, проведенном за последний завершенный финансовый год, предшествующий дате окончания отчетного квартала, а также за период с даты начала текущего года и до даты окончания отчетного квартала по данным списка лиц, имевших право на участие в каждом из таких собраний</w:t>
      </w:r>
    </w:p>
    <w:p w14:paraId="64E24101" w14:textId="77777777" w:rsidR="00C27922" w:rsidRPr="00E332EF" w:rsidRDefault="00C27922" w:rsidP="00C27922">
      <w:pPr>
        <w:spacing w:after="0"/>
        <w:ind w:left="200"/>
        <w:rPr>
          <w:rFonts w:eastAsia="Times New Roman"/>
          <w:b/>
          <w:bCs/>
          <w:i/>
          <w:iCs/>
          <w:sz w:val="22"/>
          <w:szCs w:val="22"/>
        </w:rPr>
      </w:pPr>
      <w:r w:rsidRPr="00E332EF">
        <w:rPr>
          <w:rFonts w:eastAsia="Times New Roman"/>
          <w:sz w:val="22"/>
          <w:szCs w:val="22"/>
        </w:rPr>
        <w:lastRenderedPageBreak/>
        <w:t>Дата составления списка лиц, имеющих право на участие в общем собрании акционеров (участников) лица, предоставившего обеспечение:</w:t>
      </w:r>
      <w:r w:rsidRPr="00E332EF">
        <w:rPr>
          <w:rFonts w:eastAsia="Times New Roman"/>
          <w:b/>
          <w:bCs/>
          <w:i/>
          <w:iCs/>
          <w:sz w:val="22"/>
          <w:szCs w:val="22"/>
        </w:rPr>
        <w:t xml:space="preserve"> 06.02.2017</w:t>
      </w:r>
    </w:p>
    <w:p w14:paraId="56E4C13E" w14:textId="77777777" w:rsidR="00C27922" w:rsidRPr="00E332EF" w:rsidRDefault="00C27922" w:rsidP="00C27922">
      <w:pPr>
        <w:spacing w:after="0"/>
        <w:ind w:left="200"/>
        <w:rPr>
          <w:rFonts w:eastAsia="Times New Roman"/>
          <w:sz w:val="22"/>
          <w:szCs w:val="22"/>
        </w:rPr>
      </w:pPr>
      <w:r w:rsidRPr="00E332EF">
        <w:rPr>
          <w:rFonts w:eastAsia="Times New Roman"/>
          <w:sz w:val="22"/>
          <w:szCs w:val="22"/>
        </w:rPr>
        <w:t>Список акционеров (участников):</w:t>
      </w:r>
    </w:p>
    <w:p w14:paraId="20D6475C" w14:textId="77777777" w:rsidR="00C27922" w:rsidRPr="00E332EF" w:rsidRDefault="00C27922" w:rsidP="00C27922">
      <w:pPr>
        <w:spacing w:after="0"/>
        <w:ind w:left="400"/>
        <w:rPr>
          <w:rFonts w:eastAsia="Times New Roman"/>
          <w:sz w:val="22"/>
          <w:szCs w:val="22"/>
        </w:rPr>
      </w:pPr>
      <w:r w:rsidRPr="00E332EF">
        <w:rPr>
          <w:rFonts w:eastAsia="Times New Roman"/>
          <w:sz w:val="22"/>
          <w:szCs w:val="22"/>
        </w:rPr>
        <w:t>Полное фирменное наименование:</w:t>
      </w:r>
      <w:r w:rsidRPr="00E332EF">
        <w:rPr>
          <w:rFonts w:eastAsia="Times New Roman"/>
          <w:b/>
          <w:bCs/>
          <w:i/>
          <w:iCs/>
          <w:sz w:val="22"/>
          <w:szCs w:val="22"/>
        </w:rPr>
        <w:t xml:space="preserve"> Общество с ограниченной ответственностью "СОЮЗДОРСТРОЙ"</w:t>
      </w:r>
    </w:p>
    <w:p w14:paraId="577C541C" w14:textId="77777777" w:rsidR="00C27922" w:rsidRPr="00E332EF" w:rsidRDefault="00C27922" w:rsidP="00C27922">
      <w:pPr>
        <w:spacing w:after="0"/>
        <w:ind w:left="400"/>
        <w:rPr>
          <w:rFonts w:eastAsia="Times New Roman"/>
          <w:sz w:val="22"/>
          <w:szCs w:val="22"/>
        </w:rPr>
      </w:pPr>
      <w:r w:rsidRPr="00E332EF">
        <w:rPr>
          <w:rFonts w:eastAsia="Times New Roman"/>
          <w:sz w:val="22"/>
          <w:szCs w:val="22"/>
        </w:rPr>
        <w:t>Сокращенное фирменное наименование:</w:t>
      </w:r>
      <w:r w:rsidRPr="00E332EF">
        <w:rPr>
          <w:rFonts w:eastAsia="Times New Roman"/>
          <w:b/>
          <w:bCs/>
          <w:i/>
          <w:iCs/>
          <w:sz w:val="22"/>
          <w:szCs w:val="22"/>
        </w:rPr>
        <w:t xml:space="preserve"> ООО "СОЮЗДОРСТРОЙ"</w:t>
      </w:r>
    </w:p>
    <w:p w14:paraId="57B39F25" w14:textId="77777777" w:rsidR="00C27922" w:rsidRPr="00E332EF" w:rsidRDefault="00C27922" w:rsidP="00C27922">
      <w:pPr>
        <w:spacing w:after="0"/>
        <w:ind w:left="400"/>
        <w:rPr>
          <w:rFonts w:eastAsia="Times New Roman"/>
          <w:sz w:val="22"/>
          <w:szCs w:val="22"/>
        </w:rPr>
      </w:pPr>
      <w:r w:rsidRPr="00E332EF">
        <w:rPr>
          <w:rFonts w:eastAsia="Times New Roman"/>
          <w:sz w:val="22"/>
          <w:szCs w:val="22"/>
        </w:rPr>
        <w:t>Место нахождения:</w:t>
      </w:r>
      <w:r w:rsidRPr="00E332EF">
        <w:rPr>
          <w:rFonts w:eastAsia="Times New Roman"/>
          <w:b/>
          <w:bCs/>
          <w:i/>
          <w:iCs/>
          <w:sz w:val="22"/>
          <w:szCs w:val="22"/>
        </w:rPr>
        <w:t xml:space="preserve"> 119571 Россия, г. Москва, проспект Вернадского, дом 92, корпус </w:t>
      </w:r>
      <w:proofErr w:type="gramStart"/>
      <w:r w:rsidRPr="00E332EF">
        <w:rPr>
          <w:rFonts w:eastAsia="Times New Roman"/>
          <w:b/>
          <w:bCs/>
          <w:i/>
          <w:iCs/>
          <w:sz w:val="22"/>
          <w:szCs w:val="22"/>
        </w:rPr>
        <w:t>1 ,</w:t>
      </w:r>
      <w:proofErr w:type="gramEnd"/>
      <w:r w:rsidRPr="00E332EF">
        <w:rPr>
          <w:rFonts w:eastAsia="Times New Roman"/>
          <w:b/>
          <w:bCs/>
          <w:i/>
          <w:iCs/>
          <w:sz w:val="22"/>
          <w:szCs w:val="22"/>
        </w:rPr>
        <w:t xml:space="preserve"> комната 2</w:t>
      </w:r>
    </w:p>
    <w:p w14:paraId="20ED3AA4" w14:textId="77777777" w:rsidR="00C27922" w:rsidRPr="00E332EF" w:rsidRDefault="00C27922" w:rsidP="00C27922">
      <w:pPr>
        <w:spacing w:after="0"/>
        <w:ind w:left="400"/>
        <w:rPr>
          <w:rFonts w:eastAsia="Times New Roman"/>
          <w:sz w:val="22"/>
          <w:szCs w:val="22"/>
        </w:rPr>
      </w:pPr>
      <w:r w:rsidRPr="00E332EF">
        <w:rPr>
          <w:rFonts w:eastAsia="Times New Roman"/>
          <w:sz w:val="22"/>
          <w:szCs w:val="22"/>
        </w:rPr>
        <w:t>ИНН:</w:t>
      </w:r>
      <w:r w:rsidRPr="00E332EF">
        <w:rPr>
          <w:rFonts w:eastAsia="Times New Roman"/>
          <w:b/>
          <w:bCs/>
          <w:i/>
          <w:iCs/>
          <w:sz w:val="22"/>
          <w:szCs w:val="22"/>
        </w:rPr>
        <w:t xml:space="preserve"> 7710395370</w:t>
      </w:r>
    </w:p>
    <w:p w14:paraId="47EF6425" w14:textId="77777777" w:rsidR="00C27922" w:rsidRPr="00E332EF" w:rsidRDefault="00C27922" w:rsidP="00C27922">
      <w:pPr>
        <w:spacing w:after="0"/>
        <w:ind w:left="400"/>
        <w:rPr>
          <w:rFonts w:eastAsia="Times New Roman"/>
          <w:sz w:val="22"/>
          <w:szCs w:val="22"/>
        </w:rPr>
      </w:pPr>
      <w:r w:rsidRPr="00E332EF">
        <w:rPr>
          <w:rFonts w:eastAsia="Times New Roman"/>
          <w:sz w:val="22"/>
          <w:szCs w:val="22"/>
        </w:rPr>
        <w:t>ОГРН:</w:t>
      </w:r>
      <w:r w:rsidRPr="00E332EF">
        <w:rPr>
          <w:rFonts w:eastAsia="Times New Roman"/>
          <w:b/>
          <w:bCs/>
          <w:i/>
          <w:iCs/>
          <w:sz w:val="22"/>
          <w:szCs w:val="22"/>
        </w:rPr>
        <w:t xml:space="preserve"> 1027700341492</w:t>
      </w:r>
    </w:p>
    <w:p w14:paraId="45E1AC9E" w14:textId="77777777" w:rsidR="00C27922" w:rsidRPr="00E332EF" w:rsidRDefault="00C27922" w:rsidP="00C27922">
      <w:pPr>
        <w:spacing w:after="0"/>
        <w:ind w:left="400"/>
        <w:rPr>
          <w:rFonts w:eastAsia="Times New Roman"/>
          <w:sz w:val="22"/>
          <w:szCs w:val="22"/>
        </w:rPr>
      </w:pPr>
      <w:r w:rsidRPr="00E332EF">
        <w:rPr>
          <w:rFonts w:eastAsia="Times New Roman"/>
          <w:sz w:val="22"/>
          <w:szCs w:val="22"/>
        </w:rPr>
        <w:t>Доля участия лица в уставном капитале лица, предоставившего обеспечение, %:</w:t>
      </w:r>
      <w:r w:rsidRPr="00E332EF">
        <w:rPr>
          <w:rFonts w:eastAsia="Times New Roman"/>
          <w:b/>
          <w:bCs/>
          <w:i/>
          <w:iCs/>
          <w:sz w:val="22"/>
          <w:szCs w:val="22"/>
        </w:rPr>
        <w:t xml:space="preserve"> 99.932</w:t>
      </w:r>
    </w:p>
    <w:p w14:paraId="7DA806AE" w14:textId="77777777" w:rsidR="00C27922" w:rsidRPr="00E332EF" w:rsidRDefault="00C27922" w:rsidP="00C27922">
      <w:pPr>
        <w:spacing w:after="0"/>
        <w:ind w:left="400"/>
        <w:rPr>
          <w:rFonts w:eastAsia="Times New Roman"/>
          <w:sz w:val="22"/>
          <w:szCs w:val="22"/>
        </w:rPr>
      </w:pPr>
      <w:r w:rsidRPr="00E332EF">
        <w:rPr>
          <w:rFonts w:eastAsia="Times New Roman"/>
          <w:sz w:val="22"/>
          <w:szCs w:val="22"/>
        </w:rPr>
        <w:t>Доля принадлежавших лицу обыкновенных акций лица, предоставившего обеспечение, %:</w:t>
      </w:r>
      <w:r w:rsidRPr="00E332EF">
        <w:rPr>
          <w:rFonts w:eastAsia="Times New Roman"/>
          <w:b/>
          <w:bCs/>
          <w:i/>
          <w:iCs/>
          <w:sz w:val="22"/>
          <w:szCs w:val="22"/>
        </w:rPr>
        <w:t xml:space="preserve"> 99.91</w:t>
      </w:r>
    </w:p>
    <w:p w14:paraId="321546E2" w14:textId="77777777" w:rsidR="00C27922" w:rsidRPr="00E332EF" w:rsidRDefault="00C27922" w:rsidP="00C27922">
      <w:pPr>
        <w:spacing w:after="0"/>
        <w:ind w:left="200"/>
        <w:rPr>
          <w:rFonts w:eastAsia="Times New Roman"/>
          <w:color w:val="FF0000"/>
          <w:sz w:val="22"/>
          <w:szCs w:val="22"/>
        </w:rPr>
      </w:pPr>
    </w:p>
    <w:p w14:paraId="754D27BC" w14:textId="77777777" w:rsidR="00C27922" w:rsidRPr="00E332EF" w:rsidRDefault="00C27922" w:rsidP="00C27922">
      <w:pPr>
        <w:spacing w:after="0"/>
        <w:ind w:left="200"/>
        <w:rPr>
          <w:rFonts w:eastAsia="Times New Roman"/>
          <w:bCs/>
          <w:i/>
          <w:iCs/>
          <w:sz w:val="22"/>
          <w:szCs w:val="22"/>
        </w:rPr>
      </w:pPr>
      <w:r w:rsidRPr="00E332EF">
        <w:rPr>
          <w:rFonts w:eastAsia="Times New Roman"/>
          <w:b/>
          <w:sz w:val="22"/>
          <w:szCs w:val="22"/>
        </w:rPr>
        <w:t>Дата составления списка лиц, имеющих право на участие в общем собрании акционеров (участников) лица, предоставившего обеспечение:</w:t>
      </w:r>
      <w:r w:rsidRPr="00E332EF">
        <w:rPr>
          <w:rFonts w:eastAsia="Times New Roman"/>
          <w:bCs/>
          <w:i/>
          <w:iCs/>
          <w:sz w:val="22"/>
          <w:szCs w:val="22"/>
        </w:rPr>
        <w:t xml:space="preserve"> 06.03.2017</w:t>
      </w:r>
    </w:p>
    <w:p w14:paraId="2BFA5D1F" w14:textId="77777777" w:rsidR="00C27922" w:rsidRPr="00E332EF" w:rsidRDefault="00C27922" w:rsidP="00C27922">
      <w:pPr>
        <w:spacing w:after="0"/>
        <w:ind w:left="200"/>
        <w:rPr>
          <w:rFonts w:eastAsia="Times New Roman"/>
          <w:b/>
          <w:sz w:val="22"/>
          <w:szCs w:val="22"/>
        </w:rPr>
      </w:pPr>
      <w:r w:rsidRPr="00E332EF">
        <w:rPr>
          <w:rFonts w:eastAsia="Times New Roman"/>
          <w:b/>
          <w:sz w:val="22"/>
          <w:szCs w:val="22"/>
        </w:rPr>
        <w:t>Список акционеров (участников):</w:t>
      </w:r>
    </w:p>
    <w:p w14:paraId="3ED3319F" w14:textId="77777777" w:rsidR="00C27922" w:rsidRPr="00E332EF" w:rsidRDefault="00C27922" w:rsidP="00C27922">
      <w:pPr>
        <w:spacing w:after="0"/>
        <w:ind w:left="400"/>
        <w:rPr>
          <w:rFonts w:eastAsia="Times New Roman"/>
          <w:b/>
          <w:sz w:val="22"/>
          <w:szCs w:val="22"/>
        </w:rPr>
      </w:pPr>
      <w:r w:rsidRPr="00E332EF">
        <w:rPr>
          <w:rFonts w:eastAsia="Times New Roman"/>
          <w:b/>
          <w:sz w:val="22"/>
          <w:szCs w:val="22"/>
        </w:rPr>
        <w:t>Полное фирменное наименование:</w:t>
      </w:r>
      <w:r w:rsidRPr="00E332EF">
        <w:rPr>
          <w:rFonts w:eastAsia="Times New Roman"/>
          <w:bCs/>
          <w:i/>
          <w:iCs/>
          <w:sz w:val="22"/>
          <w:szCs w:val="22"/>
        </w:rPr>
        <w:t xml:space="preserve"> Общество с ограниченной ответственностью "СОЮЗДОРСТРОЙ"</w:t>
      </w:r>
    </w:p>
    <w:p w14:paraId="472385EA" w14:textId="77777777" w:rsidR="00C27922" w:rsidRPr="00E332EF" w:rsidRDefault="00C27922" w:rsidP="00C27922">
      <w:pPr>
        <w:spacing w:after="0"/>
        <w:ind w:left="400"/>
        <w:rPr>
          <w:rFonts w:eastAsia="Times New Roman"/>
          <w:b/>
          <w:sz w:val="22"/>
          <w:szCs w:val="22"/>
        </w:rPr>
      </w:pPr>
      <w:r w:rsidRPr="00E332EF">
        <w:rPr>
          <w:rFonts w:eastAsia="Times New Roman"/>
          <w:b/>
          <w:sz w:val="22"/>
          <w:szCs w:val="22"/>
        </w:rPr>
        <w:t>Сокращенное фирменное наименование:</w:t>
      </w:r>
      <w:r w:rsidRPr="00E332EF">
        <w:rPr>
          <w:rFonts w:eastAsia="Times New Roman"/>
          <w:bCs/>
          <w:i/>
          <w:iCs/>
          <w:sz w:val="22"/>
          <w:szCs w:val="22"/>
        </w:rPr>
        <w:t xml:space="preserve"> ООО "СОЮЗДОРСТРОЙ"</w:t>
      </w:r>
    </w:p>
    <w:p w14:paraId="38D54417" w14:textId="77777777" w:rsidR="00C27922" w:rsidRPr="00E332EF" w:rsidRDefault="00C27922" w:rsidP="00C27922">
      <w:pPr>
        <w:spacing w:after="0"/>
        <w:ind w:left="400"/>
        <w:rPr>
          <w:rFonts w:eastAsia="Times New Roman"/>
          <w:b/>
          <w:sz w:val="22"/>
          <w:szCs w:val="22"/>
        </w:rPr>
      </w:pPr>
      <w:r w:rsidRPr="00E332EF">
        <w:rPr>
          <w:rFonts w:eastAsia="Times New Roman"/>
          <w:b/>
          <w:sz w:val="22"/>
          <w:szCs w:val="22"/>
        </w:rPr>
        <w:t>Место нахождения:</w:t>
      </w:r>
      <w:r w:rsidRPr="00E332EF">
        <w:rPr>
          <w:rFonts w:eastAsia="Times New Roman"/>
          <w:bCs/>
          <w:i/>
          <w:iCs/>
          <w:sz w:val="22"/>
          <w:szCs w:val="22"/>
        </w:rPr>
        <w:t xml:space="preserve"> </w:t>
      </w:r>
      <w:r w:rsidRPr="00E332EF">
        <w:rPr>
          <w:rFonts w:eastAsia="Times New Roman"/>
          <w:b/>
          <w:bCs/>
          <w:i/>
          <w:iCs/>
          <w:sz w:val="22"/>
          <w:szCs w:val="22"/>
        </w:rPr>
        <w:t xml:space="preserve">119571 Россия, г. Москва, проспект Вернадского, дом 92, корпус </w:t>
      </w:r>
      <w:proofErr w:type="gramStart"/>
      <w:r w:rsidRPr="00E332EF">
        <w:rPr>
          <w:rFonts w:eastAsia="Times New Roman"/>
          <w:b/>
          <w:bCs/>
          <w:i/>
          <w:iCs/>
          <w:sz w:val="22"/>
          <w:szCs w:val="22"/>
        </w:rPr>
        <w:t>1 ,</w:t>
      </w:r>
      <w:proofErr w:type="gramEnd"/>
      <w:r w:rsidRPr="00E332EF">
        <w:rPr>
          <w:rFonts w:eastAsia="Times New Roman"/>
          <w:b/>
          <w:bCs/>
          <w:i/>
          <w:iCs/>
          <w:sz w:val="22"/>
          <w:szCs w:val="22"/>
        </w:rPr>
        <w:t xml:space="preserve"> комната 2</w:t>
      </w:r>
      <w:r w:rsidRPr="00E332EF">
        <w:rPr>
          <w:rFonts w:eastAsia="Times New Roman"/>
          <w:b/>
          <w:sz w:val="22"/>
          <w:szCs w:val="22"/>
        </w:rPr>
        <w:t>ИНН:</w:t>
      </w:r>
      <w:r w:rsidRPr="00E332EF">
        <w:rPr>
          <w:rFonts w:eastAsia="Times New Roman"/>
          <w:bCs/>
          <w:i/>
          <w:iCs/>
          <w:sz w:val="22"/>
          <w:szCs w:val="22"/>
        </w:rPr>
        <w:t xml:space="preserve"> 7710395370</w:t>
      </w:r>
    </w:p>
    <w:p w14:paraId="68A1F747" w14:textId="77777777" w:rsidR="00C27922" w:rsidRPr="00E332EF" w:rsidRDefault="00C27922" w:rsidP="00C27922">
      <w:pPr>
        <w:spacing w:after="0"/>
        <w:ind w:left="400"/>
        <w:rPr>
          <w:rFonts w:eastAsia="Times New Roman"/>
          <w:b/>
          <w:sz w:val="22"/>
          <w:szCs w:val="22"/>
        </w:rPr>
      </w:pPr>
      <w:r w:rsidRPr="00E332EF">
        <w:rPr>
          <w:rFonts w:eastAsia="Times New Roman"/>
          <w:b/>
          <w:sz w:val="22"/>
          <w:szCs w:val="22"/>
        </w:rPr>
        <w:t>ОГРН:</w:t>
      </w:r>
      <w:r w:rsidRPr="00E332EF">
        <w:rPr>
          <w:rFonts w:eastAsia="Times New Roman"/>
          <w:bCs/>
          <w:i/>
          <w:iCs/>
          <w:sz w:val="22"/>
          <w:szCs w:val="22"/>
        </w:rPr>
        <w:t xml:space="preserve"> 1027700341492</w:t>
      </w:r>
    </w:p>
    <w:p w14:paraId="28983F3A" w14:textId="77777777" w:rsidR="00C27922" w:rsidRPr="00E332EF" w:rsidRDefault="00C27922" w:rsidP="00C27922">
      <w:pPr>
        <w:spacing w:after="0"/>
        <w:ind w:left="400"/>
        <w:rPr>
          <w:rFonts w:eastAsia="Times New Roman"/>
          <w:b/>
          <w:sz w:val="22"/>
          <w:szCs w:val="22"/>
        </w:rPr>
      </w:pPr>
      <w:r w:rsidRPr="00E332EF">
        <w:rPr>
          <w:rFonts w:eastAsia="Times New Roman"/>
          <w:b/>
          <w:sz w:val="22"/>
          <w:szCs w:val="22"/>
        </w:rPr>
        <w:t>Доля участия лица в уставном капитале лица, предоставившего обеспечение, %:</w:t>
      </w:r>
      <w:r w:rsidRPr="00E332EF">
        <w:rPr>
          <w:rFonts w:eastAsia="Times New Roman"/>
          <w:bCs/>
          <w:i/>
          <w:iCs/>
          <w:sz w:val="22"/>
          <w:szCs w:val="22"/>
        </w:rPr>
        <w:t xml:space="preserve"> 99.932</w:t>
      </w:r>
    </w:p>
    <w:p w14:paraId="73BE6524" w14:textId="77777777" w:rsidR="00C27922" w:rsidRPr="00E332EF" w:rsidRDefault="00C27922" w:rsidP="00C27922">
      <w:pPr>
        <w:spacing w:after="0"/>
        <w:ind w:left="400"/>
        <w:rPr>
          <w:rFonts w:eastAsia="Times New Roman"/>
          <w:b/>
          <w:sz w:val="22"/>
          <w:szCs w:val="22"/>
        </w:rPr>
      </w:pPr>
      <w:r w:rsidRPr="00E332EF">
        <w:rPr>
          <w:rFonts w:eastAsia="Times New Roman"/>
          <w:b/>
          <w:sz w:val="22"/>
          <w:szCs w:val="22"/>
        </w:rPr>
        <w:t>Доля принадлежавших лицу обыкновенных акций лица, предоставившего обеспечение, %:</w:t>
      </w:r>
      <w:r w:rsidRPr="00E332EF">
        <w:rPr>
          <w:rFonts w:eastAsia="Times New Roman"/>
          <w:bCs/>
          <w:i/>
          <w:iCs/>
          <w:sz w:val="22"/>
          <w:szCs w:val="22"/>
        </w:rPr>
        <w:t xml:space="preserve"> 99.91</w:t>
      </w:r>
    </w:p>
    <w:p w14:paraId="6A3B0472" w14:textId="77777777" w:rsidR="00C27922" w:rsidRPr="00E332EF" w:rsidRDefault="00C27922" w:rsidP="00C27922">
      <w:pPr>
        <w:spacing w:after="0"/>
        <w:ind w:left="200"/>
        <w:rPr>
          <w:rFonts w:eastAsia="Times New Roman"/>
          <w:color w:val="FF0000"/>
          <w:sz w:val="22"/>
          <w:szCs w:val="22"/>
        </w:rPr>
      </w:pPr>
    </w:p>
    <w:p w14:paraId="752678AE" w14:textId="77777777" w:rsidR="00C27922" w:rsidRPr="00E332EF" w:rsidRDefault="00C27922" w:rsidP="00C27922">
      <w:pPr>
        <w:spacing w:after="0"/>
        <w:ind w:left="200"/>
        <w:rPr>
          <w:rFonts w:eastAsia="Times New Roman"/>
          <w:b/>
          <w:bCs/>
          <w:i/>
          <w:iCs/>
          <w:sz w:val="22"/>
          <w:szCs w:val="22"/>
        </w:rPr>
      </w:pPr>
      <w:r w:rsidRPr="00E332EF">
        <w:rPr>
          <w:rFonts w:eastAsia="Times New Roman"/>
          <w:sz w:val="22"/>
          <w:szCs w:val="22"/>
        </w:rPr>
        <w:t>Дата составления списка лиц, имеющих право на участие в общем собрании акционеров (участников) лица, предоставившего обеспечение:</w:t>
      </w:r>
      <w:r w:rsidRPr="00E332EF">
        <w:rPr>
          <w:rFonts w:eastAsia="Times New Roman"/>
          <w:b/>
          <w:bCs/>
          <w:i/>
          <w:iCs/>
          <w:sz w:val="22"/>
          <w:szCs w:val="22"/>
        </w:rPr>
        <w:t xml:space="preserve"> 03.04.2017</w:t>
      </w:r>
    </w:p>
    <w:p w14:paraId="5FF0A14C" w14:textId="77777777" w:rsidR="00C27922" w:rsidRPr="00E332EF" w:rsidRDefault="00C27922" w:rsidP="00C27922">
      <w:pPr>
        <w:spacing w:after="0"/>
        <w:ind w:left="200"/>
        <w:rPr>
          <w:rFonts w:eastAsia="Times New Roman"/>
          <w:sz w:val="22"/>
          <w:szCs w:val="22"/>
        </w:rPr>
      </w:pPr>
      <w:r w:rsidRPr="00E332EF">
        <w:rPr>
          <w:rFonts w:eastAsia="Times New Roman"/>
          <w:sz w:val="22"/>
          <w:szCs w:val="22"/>
        </w:rPr>
        <w:t>Список акционеров (участников):</w:t>
      </w:r>
    </w:p>
    <w:p w14:paraId="2D68C4A4" w14:textId="77777777" w:rsidR="00C27922" w:rsidRPr="00E332EF" w:rsidRDefault="00C27922" w:rsidP="00C27922">
      <w:pPr>
        <w:spacing w:after="0"/>
        <w:ind w:left="400"/>
        <w:rPr>
          <w:rFonts w:eastAsia="Times New Roman"/>
          <w:sz w:val="22"/>
          <w:szCs w:val="22"/>
        </w:rPr>
      </w:pPr>
      <w:r w:rsidRPr="00E332EF">
        <w:rPr>
          <w:rFonts w:eastAsia="Times New Roman"/>
          <w:sz w:val="22"/>
          <w:szCs w:val="22"/>
        </w:rPr>
        <w:t>Полное фирменное наименование:</w:t>
      </w:r>
      <w:r w:rsidRPr="00E332EF">
        <w:rPr>
          <w:rFonts w:eastAsia="Times New Roman"/>
          <w:b/>
          <w:bCs/>
          <w:i/>
          <w:iCs/>
          <w:sz w:val="22"/>
          <w:szCs w:val="22"/>
        </w:rPr>
        <w:t xml:space="preserve"> Общество с ограниченной ответственностью "СОЮЗДОРСТРОЙ"</w:t>
      </w:r>
    </w:p>
    <w:p w14:paraId="274C8DDD" w14:textId="77777777" w:rsidR="00C27922" w:rsidRPr="00E332EF" w:rsidRDefault="00C27922" w:rsidP="00C27922">
      <w:pPr>
        <w:spacing w:after="0"/>
        <w:ind w:left="400"/>
        <w:rPr>
          <w:rFonts w:eastAsia="Times New Roman"/>
          <w:sz w:val="22"/>
          <w:szCs w:val="22"/>
        </w:rPr>
      </w:pPr>
      <w:r w:rsidRPr="00E332EF">
        <w:rPr>
          <w:rFonts w:eastAsia="Times New Roman"/>
          <w:sz w:val="22"/>
          <w:szCs w:val="22"/>
        </w:rPr>
        <w:t>Сокращенное фирменное наименование:</w:t>
      </w:r>
      <w:r w:rsidRPr="00E332EF">
        <w:rPr>
          <w:rFonts w:eastAsia="Times New Roman"/>
          <w:b/>
          <w:bCs/>
          <w:i/>
          <w:iCs/>
          <w:sz w:val="22"/>
          <w:szCs w:val="22"/>
        </w:rPr>
        <w:t xml:space="preserve"> ООО "СОЮЗДОРСТРОЙ"</w:t>
      </w:r>
    </w:p>
    <w:p w14:paraId="3EEB194C" w14:textId="77777777" w:rsidR="00C27922" w:rsidRPr="00E332EF" w:rsidRDefault="00C27922" w:rsidP="00C27922">
      <w:pPr>
        <w:spacing w:after="0"/>
        <w:ind w:left="400"/>
        <w:rPr>
          <w:rFonts w:eastAsia="Times New Roman"/>
          <w:sz w:val="22"/>
          <w:szCs w:val="22"/>
        </w:rPr>
      </w:pPr>
      <w:r w:rsidRPr="00E332EF">
        <w:rPr>
          <w:rFonts w:eastAsia="Times New Roman"/>
          <w:sz w:val="22"/>
          <w:szCs w:val="22"/>
        </w:rPr>
        <w:t>Место нахождения:</w:t>
      </w:r>
      <w:r w:rsidRPr="00E332EF">
        <w:rPr>
          <w:rFonts w:eastAsia="Times New Roman"/>
          <w:b/>
          <w:bCs/>
          <w:i/>
          <w:iCs/>
          <w:sz w:val="22"/>
          <w:szCs w:val="22"/>
        </w:rPr>
        <w:t xml:space="preserve"> 119571 Россия, г. Москва, проспект Вернадского, дом 92, корпус </w:t>
      </w:r>
      <w:proofErr w:type="gramStart"/>
      <w:r w:rsidRPr="00E332EF">
        <w:rPr>
          <w:rFonts w:eastAsia="Times New Roman"/>
          <w:b/>
          <w:bCs/>
          <w:i/>
          <w:iCs/>
          <w:sz w:val="22"/>
          <w:szCs w:val="22"/>
        </w:rPr>
        <w:t>1 ,</w:t>
      </w:r>
      <w:proofErr w:type="gramEnd"/>
      <w:r w:rsidRPr="00E332EF">
        <w:rPr>
          <w:rFonts w:eastAsia="Times New Roman"/>
          <w:b/>
          <w:bCs/>
          <w:i/>
          <w:iCs/>
          <w:sz w:val="22"/>
          <w:szCs w:val="22"/>
        </w:rPr>
        <w:t xml:space="preserve"> комната 2</w:t>
      </w:r>
      <w:r w:rsidRPr="00E332EF">
        <w:rPr>
          <w:rFonts w:eastAsia="Times New Roman"/>
          <w:sz w:val="22"/>
          <w:szCs w:val="22"/>
        </w:rPr>
        <w:t>ИНН:</w:t>
      </w:r>
      <w:r w:rsidRPr="00E332EF">
        <w:rPr>
          <w:rFonts w:eastAsia="Times New Roman"/>
          <w:b/>
          <w:bCs/>
          <w:i/>
          <w:iCs/>
          <w:sz w:val="22"/>
          <w:szCs w:val="22"/>
        </w:rPr>
        <w:t xml:space="preserve"> 7710395370</w:t>
      </w:r>
    </w:p>
    <w:p w14:paraId="5C36536C" w14:textId="77777777" w:rsidR="00C27922" w:rsidRPr="00E332EF" w:rsidRDefault="00C27922" w:rsidP="00C27922">
      <w:pPr>
        <w:spacing w:after="0"/>
        <w:ind w:left="400"/>
        <w:rPr>
          <w:rFonts w:eastAsia="Times New Roman"/>
          <w:sz w:val="22"/>
          <w:szCs w:val="22"/>
        </w:rPr>
      </w:pPr>
      <w:r w:rsidRPr="00E332EF">
        <w:rPr>
          <w:rFonts w:eastAsia="Times New Roman"/>
          <w:sz w:val="22"/>
          <w:szCs w:val="22"/>
        </w:rPr>
        <w:t>ОГРН:</w:t>
      </w:r>
      <w:r w:rsidRPr="00E332EF">
        <w:rPr>
          <w:rFonts w:eastAsia="Times New Roman"/>
          <w:b/>
          <w:bCs/>
          <w:i/>
          <w:iCs/>
          <w:sz w:val="22"/>
          <w:szCs w:val="22"/>
        </w:rPr>
        <w:t xml:space="preserve"> 1027700341492</w:t>
      </w:r>
    </w:p>
    <w:p w14:paraId="2B2B35C5" w14:textId="77777777" w:rsidR="00C27922" w:rsidRPr="00E332EF" w:rsidRDefault="00C27922" w:rsidP="00C27922">
      <w:pPr>
        <w:spacing w:after="0"/>
        <w:ind w:left="400"/>
        <w:rPr>
          <w:rFonts w:eastAsia="Times New Roman"/>
          <w:sz w:val="22"/>
          <w:szCs w:val="22"/>
        </w:rPr>
      </w:pPr>
      <w:r w:rsidRPr="00E332EF">
        <w:rPr>
          <w:rFonts w:eastAsia="Times New Roman"/>
          <w:sz w:val="22"/>
          <w:szCs w:val="22"/>
        </w:rPr>
        <w:t>Доля участия лица в уставном капитале лица, предоставившего обеспечение, %:</w:t>
      </w:r>
      <w:r w:rsidRPr="00E332EF">
        <w:rPr>
          <w:rFonts w:eastAsia="Times New Roman"/>
          <w:b/>
          <w:bCs/>
          <w:i/>
          <w:iCs/>
          <w:sz w:val="22"/>
          <w:szCs w:val="22"/>
        </w:rPr>
        <w:t xml:space="preserve"> 99.932</w:t>
      </w:r>
    </w:p>
    <w:p w14:paraId="33BA90BF" w14:textId="77777777" w:rsidR="00C27922" w:rsidRPr="00E332EF" w:rsidRDefault="00C27922" w:rsidP="00C27922">
      <w:pPr>
        <w:spacing w:after="0"/>
        <w:ind w:left="400"/>
        <w:rPr>
          <w:rFonts w:eastAsia="Times New Roman"/>
          <w:sz w:val="22"/>
          <w:szCs w:val="22"/>
        </w:rPr>
      </w:pPr>
      <w:r w:rsidRPr="00E332EF">
        <w:rPr>
          <w:rFonts w:eastAsia="Times New Roman"/>
          <w:sz w:val="22"/>
          <w:szCs w:val="22"/>
        </w:rPr>
        <w:t>Доля принадлежавших лицу обыкновенных акций лица, предоставившего обеспечение, %:</w:t>
      </w:r>
      <w:r w:rsidRPr="00E332EF">
        <w:rPr>
          <w:rFonts w:eastAsia="Times New Roman"/>
          <w:b/>
          <w:bCs/>
          <w:i/>
          <w:iCs/>
          <w:sz w:val="22"/>
          <w:szCs w:val="22"/>
        </w:rPr>
        <w:t xml:space="preserve"> 99.91</w:t>
      </w:r>
    </w:p>
    <w:p w14:paraId="174FC27C" w14:textId="77777777" w:rsidR="00C27922" w:rsidRPr="00E332EF" w:rsidRDefault="00C27922" w:rsidP="00C27922">
      <w:pPr>
        <w:spacing w:after="0"/>
        <w:ind w:left="200"/>
        <w:rPr>
          <w:rFonts w:eastAsia="Times New Roman"/>
          <w:color w:val="FF0000"/>
          <w:sz w:val="22"/>
          <w:szCs w:val="22"/>
        </w:rPr>
      </w:pPr>
    </w:p>
    <w:p w14:paraId="69E4D361" w14:textId="77777777" w:rsidR="00C27922" w:rsidRPr="00E332EF" w:rsidRDefault="00C27922" w:rsidP="00C27922">
      <w:pPr>
        <w:spacing w:after="0"/>
        <w:ind w:left="200"/>
        <w:rPr>
          <w:rFonts w:eastAsia="Times New Roman"/>
          <w:b/>
          <w:bCs/>
          <w:i/>
          <w:iCs/>
          <w:sz w:val="22"/>
          <w:szCs w:val="22"/>
        </w:rPr>
      </w:pPr>
      <w:r w:rsidRPr="00E332EF">
        <w:rPr>
          <w:rFonts w:eastAsia="Times New Roman"/>
          <w:sz w:val="22"/>
          <w:szCs w:val="22"/>
        </w:rPr>
        <w:t>Дата составления списка лиц, имеющих право на участие в общем собрании акционеров (участников) лица, предоставившего обеспечение:</w:t>
      </w:r>
      <w:r w:rsidRPr="00E332EF">
        <w:rPr>
          <w:rFonts w:eastAsia="Times New Roman"/>
          <w:b/>
          <w:bCs/>
          <w:i/>
          <w:iCs/>
          <w:sz w:val="22"/>
          <w:szCs w:val="22"/>
        </w:rPr>
        <w:t xml:space="preserve"> 07.05.2017</w:t>
      </w:r>
    </w:p>
    <w:p w14:paraId="0A8E2342" w14:textId="77777777" w:rsidR="00C27922" w:rsidRPr="00E332EF" w:rsidRDefault="00C27922" w:rsidP="00C27922">
      <w:pPr>
        <w:spacing w:after="0"/>
        <w:ind w:left="200"/>
        <w:rPr>
          <w:rFonts w:eastAsia="Times New Roman"/>
          <w:sz w:val="22"/>
          <w:szCs w:val="22"/>
        </w:rPr>
      </w:pPr>
      <w:r w:rsidRPr="00E332EF">
        <w:rPr>
          <w:rFonts w:eastAsia="Times New Roman"/>
          <w:sz w:val="22"/>
          <w:szCs w:val="22"/>
        </w:rPr>
        <w:t>Список акционеров (участников):</w:t>
      </w:r>
    </w:p>
    <w:p w14:paraId="09EB477D" w14:textId="77777777" w:rsidR="00C27922" w:rsidRPr="00E332EF" w:rsidRDefault="00C27922" w:rsidP="00C27922">
      <w:pPr>
        <w:spacing w:after="0"/>
        <w:ind w:left="400"/>
        <w:rPr>
          <w:rFonts w:eastAsia="Times New Roman"/>
          <w:sz w:val="22"/>
          <w:szCs w:val="22"/>
        </w:rPr>
      </w:pPr>
      <w:r w:rsidRPr="00E332EF">
        <w:rPr>
          <w:rFonts w:eastAsia="Times New Roman"/>
          <w:sz w:val="22"/>
          <w:szCs w:val="22"/>
        </w:rPr>
        <w:t>Полное фирменное наименование:</w:t>
      </w:r>
      <w:r w:rsidRPr="00E332EF">
        <w:rPr>
          <w:rFonts w:eastAsia="Times New Roman"/>
          <w:b/>
          <w:bCs/>
          <w:i/>
          <w:iCs/>
          <w:sz w:val="22"/>
          <w:szCs w:val="22"/>
        </w:rPr>
        <w:t xml:space="preserve"> Общество с ограниченной ответственностью "СОЮЗДОРСТРОЙ"</w:t>
      </w:r>
    </w:p>
    <w:p w14:paraId="222235D8" w14:textId="77777777" w:rsidR="00C27922" w:rsidRPr="00E332EF" w:rsidRDefault="00C27922" w:rsidP="00C27922">
      <w:pPr>
        <w:spacing w:after="0"/>
        <w:ind w:left="400"/>
        <w:rPr>
          <w:rFonts w:eastAsia="Times New Roman"/>
          <w:sz w:val="22"/>
          <w:szCs w:val="22"/>
        </w:rPr>
      </w:pPr>
      <w:r w:rsidRPr="00E332EF">
        <w:rPr>
          <w:rFonts w:eastAsia="Times New Roman"/>
          <w:sz w:val="22"/>
          <w:szCs w:val="22"/>
        </w:rPr>
        <w:t>Сокращенное фирменное наименование:</w:t>
      </w:r>
      <w:r w:rsidRPr="00E332EF">
        <w:rPr>
          <w:rFonts w:eastAsia="Times New Roman"/>
          <w:b/>
          <w:bCs/>
          <w:i/>
          <w:iCs/>
          <w:sz w:val="22"/>
          <w:szCs w:val="22"/>
        </w:rPr>
        <w:t xml:space="preserve"> ООО "СОЮЗДОРСТРОЙ"</w:t>
      </w:r>
    </w:p>
    <w:p w14:paraId="15785220" w14:textId="77777777" w:rsidR="00C27922" w:rsidRPr="00E332EF" w:rsidRDefault="00C27922" w:rsidP="00C27922">
      <w:pPr>
        <w:spacing w:after="0"/>
        <w:ind w:left="400"/>
        <w:rPr>
          <w:rFonts w:eastAsia="Times New Roman"/>
          <w:sz w:val="22"/>
          <w:szCs w:val="22"/>
        </w:rPr>
      </w:pPr>
      <w:r w:rsidRPr="00E332EF">
        <w:rPr>
          <w:rFonts w:eastAsia="Times New Roman"/>
          <w:sz w:val="22"/>
          <w:szCs w:val="22"/>
        </w:rPr>
        <w:t>Место нахождения:</w:t>
      </w:r>
      <w:r w:rsidRPr="00E332EF">
        <w:rPr>
          <w:rFonts w:eastAsia="Times New Roman"/>
          <w:b/>
          <w:bCs/>
          <w:i/>
          <w:iCs/>
          <w:sz w:val="22"/>
          <w:szCs w:val="22"/>
        </w:rPr>
        <w:t xml:space="preserve"> 119571 Россия, г. Москва, проспект Вернадского, дом 92, корпус </w:t>
      </w:r>
      <w:proofErr w:type="gramStart"/>
      <w:r w:rsidRPr="00E332EF">
        <w:rPr>
          <w:rFonts w:eastAsia="Times New Roman"/>
          <w:b/>
          <w:bCs/>
          <w:i/>
          <w:iCs/>
          <w:sz w:val="22"/>
          <w:szCs w:val="22"/>
        </w:rPr>
        <w:t>1 ,</w:t>
      </w:r>
      <w:proofErr w:type="gramEnd"/>
      <w:r w:rsidRPr="00E332EF">
        <w:rPr>
          <w:rFonts w:eastAsia="Times New Roman"/>
          <w:b/>
          <w:bCs/>
          <w:i/>
          <w:iCs/>
          <w:sz w:val="22"/>
          <w:szCs w:val="22"/>
        </w:rPr>
        <w:t xml:space="preserve"> комната 2</w:t>
      </w:r>
    </w:p>
    <w:p w14:paraId="43F34102" w14:textId="77777777" w:rsidR="00C27922" w:rsidRPr="00E332EF" w:rsidRDefault="00C27922" w:rsidP="00C27922">
      <w:pPr>
        <w:spacing w:after="0"/>
        <w:ind w:left="400"/>
        <w:rPr>
          <w:rFonts w:eastAsia="Times New Roman"/>
          <w:sz w:val="22"/>
          <w:szCs w:val="22"/>
        </w:rPr>
      </w:pPr>
      <w:r w:rsidRPr="00E332EF">
        <w:rPr>
          <w:rFonts w:eastAsia="Times New Roman"/>
          <w:sz w:val="22"/>
          <w:szCs w:val="22"/>
        </w:rPr>
        <w:t>ИНН:</w:t>
      </w:r>
      <w:r w:rsidRPr="00E332EF">
        <w:rPr>
          <w:rFonts w:eastAsia="Times New Roman"/>
          <w:b/>
          <w:bCs/>
          <w:i/>
          <w:iCs/>
          <w:sz w:val="22"/>
          <w:szCs w:val="22"/>
        </w:rPr>
        <w:t xml:space="preserve"> 7710395370</w:t>
      </w:r>
    </w:p>
    <w:p w14:paraId="6611CA15" w14:textId="77777777" w:rsidR="00C27922" w:rsidRPr="00E332EF" w:rsidRDefault="00C27922" w:rsidP="00C27922">
      <w:pPr>
        <w:spacing w:after="0"/>
        <w:ind w:left="400"/>
        <w:rPr>
          <w:rFonts w:eastAsia="Times New Roman"/>
          <w:sz w:val="22"/>
          <w:szCs w:val="22"/>
        </w:rPr>
      </w:pPr>
      <w:r w:rsidRPr="00E332EF">
        <w:rPr>
          <w:rFonts w:eastAsia="Times New Roman"/>
          <w:sz w:val="22"/>
          <w:szCs w:val="22"/>
        </w:rPr>
        <w:t>ОГРН:</w:t>
      </w:r>
      <w:r w:rsidRPr="00E332EF">
        <w:rPr>
          <w:rFonts w:eastAsia="Times New Roman"/>
          <w:b/>
          <w:bCs/>
          <w:i/>
          <w:iCs/>
          <w:sz w:val="22"/>
          <w:szCs w:val="22"/>
        </w:rPr>
        <w:t xml:space="preserve"> 1027700341492</w:t>
      </w:r>
    </w:p>
    <w:p w14:paraId="53827818" w14:textId="77777777" w:rsidR="00C27922" w:rsidRPr="00E332EF" w:rsidRDefault="00C27922" w:rsidP="00C27922">
      <w:pPr>
        <w:spacing w:after="0"/>
        <w:ind w:left="400"/>
        <w:rPr>
          <w:rFonts w:eastAsia="Times New Roman"/>
          <w:sz w:val="22"/>
          <w:szCs w:val="22"/>
        </w:rPr>
      </w:pPr>
      <w:r w:rsidRPr="00E332EF">
        <w:rPr>
          <w:rFonts w:eastAsia="Times New Roman"/>
          <w:sz w:val="22"/>
          <w:szCs w:val="22"/>
        </w:rPr>
        <w:t>Доля участия лица в уставном капитале лица, предоставившего обеспечение, %:</w:t>
      </w:r>
      <w:r w:rsidRPr="00E332EF">
        <w:rPr>
          <w:rFonts w:eastAsia="Times New Roman"/>
          <w:b/>
          <w:bCs/>
          <w:i/>
          <w:iCs/>
          <w:sz w:val="22"/>
          <w:szCs w:val="22"/>
        </w:rPr>
        <w:t xml:space="preserve"> 99.932</w:t>
      </w:r>
    </w:p>
    <w:p w14:paraId="4F462335" w14:textId="77777777" w:rsidR="00C27922" w:rsidRPr="00E332EF" w:rsidRDefault="00C27922" w:rsidP="00C27922">
      <w:pPr>
        <w:spacing w:after="0"/>
        <w:ind w:left="400"/>
        <w:rPr>
          <w:rFonts w:eastAsia="Times New Roman"/>
          <w:sz w:val="22"/>
          <w:szCs w:val="22"/>
        </w:rPr>
      </w:pPr>
      <w:r w:rsidRPr="00E332EF">
        <w:rPr>
          <w:rFonts w:eastAsia="Times New Roman"/>
          <w:sz w:val="22"/>
          <w:szCs w:val="22"/>
        </w:rPr>
        <w:t>Доля принадлежавших лицу обыкновенных акций лица, предоставившего обеспечение, %:</w:t>
      </w:r>
      <w:r w:rsidRPr="00E332EF">
        <w:rPr>
          <w:rFonts w:eastAsia="Times New Roman"/>
          <w:b/>
          <w:bCs/>
          <w:i/>
          <w:iCs/>
          <w:sz w:val="22"/>
          <w:szCs w:val="22"/>
        </w:rPr>
        <w:t xml:space="preserve"> 99.91</w:t>
      </w:r>
    </w:p>
    <w:p w14:paraId="50C19712" w14:textId="77777777" w:rsidR="00C27922" w:rsidRPr="00E332EF" w:rsidRDefault="00C27922" w:rsidP="00C27922">
      <w:pPr>
        <w:spacing w:after="0"/>
        <w:ind w:left="400"/>
        <w:rPr>
          <w:rFonts w:eastAsia="Times New Roman"/>
          <w:sz w:val="22"/>
          <w:szCs w:val="22"/>
        </w:rPr>
      </w:pPr>
    </w:p>
    <w:p w14:paraId="2DCD802E" w14:textId="77777777" w:rsidR="00C27922" w:rsidRPr="00E332EF" w:rsidRDefault="00C27922" w:rsidP="00C27922">
      <w:pPr>
        <w:spacing w:after="0"/>
        <w:ind w:left="200"/>
        <w:rPr>
          <w:rFonts w:eastAsia="Times New Roman"/>
          <w:b/>
          <w:bCs/>
          <w:i/>
          <w:iCs/>
          <w:sz w:val="22"/>
          <w:szCs w:val="22"/>
        </w:rPr>
      </w:pPr>
      <w:r w:rsidRPr="00E332EF">
        <w:rPr>
          <w:rFonts w:eastAsia="Times New Roman"/>
          <w:sz w:val="22"/>
          <w:szCs w:val="22"/>
        </w:rPr>
        <w:t>Дата составления списка лиц, имеющих право на участие в общем собрании акционеров (участников) лица, предоставившего обеспечение:</w:t>
      </w:r>
      <w:r w:rsidRPr="00E332EF">
        <w:rPr>
          <w:rFonts w:eastAsia="Times New Roman"/>
          <w:b/>
          <w:bCs/>
          <w:i/>
          <w:iCs/>
          <w:sz w:val="22"/>
          <w:szCs w:val="22"/>
        </w:rPr>
        <w:t xml:space="preserve"> 07.06.2017</w:t>
      </w:r>
    </w:p>
    <w:p w14:paraId="3FBB3B1B" w14:textId="77777777" w:rsidR="00C27922" w:rsidRPr="00E332EF" w:rsidRDefault="00C27922" w:rsidP="00C27922">
      <w:pPr>
        <w:spacing w:after="0"/>
        <w:ind w:left="200"/>
        <w:rPr>
          <w:rFonts w:eastAsia="Times New Roman"/>
          <w:sz w:val="22"/>
          <w:szCs w:val="22"/>
        </w:rPr>
      </w:pPr>
      <w:r w:rsidRPr="00E332EF">
        <w:rPr>
          <w:rFonts w:eastAsia="Times New Roman"/>
          <w:sz w:val="22"/>
          <w:szCs w:val="22"/>
        </w:rPr>
        <w:t>Список акционеров (участников):</w:t>
      </w:r>
    </w:p>
    <w:p w14:paraId="0CD73ED9" w14:textId="77777777" w:rsidR="00C27922" w:rsidRPr="00E332EF" w:rsidRDefault="00C27922" w:rsidP="00C27922">
      <w:pPr>
        <w:spacing w:after="0"/>
        <w:ind w:left="400"/>
        <w:rPr>
          <w:rFonts w:eastAsia="Times New Roman"/>
          <w:sz w:val="22"/>
          <w:szCs w:val="22"/>
        </w:rPr>
      </w:pPr>
      <w:r w:rsidRPr="00E332EF">
        <w:rPr>
          <w:rFonts w:eastAsia="Times New Roman"/>
          <w:sz w:val="22"/>
          <w:szCs w:val="22"/>
        </w:rPr>
        <w:t>Полное фирменное наименование:</w:t>
      </w:r>
      <w:r w:rsidRPr="00E332EF">
        <w:rPr>
          <w:rFonts w:eastAsia="Times New Roman"/>
          <w:b/>
          <w:bCs/>
          <w:i/>
          <w:iCs/>
          <w:sz w:val="22"/>
          <w:szCs w:val="22"/>
        </w:rPr>
        <w:t xml:space="preserve"> Общество с ограниченной ответственностью "СОЮЗДОРСТРОЙ"</w:t>
      </w:r>
    </w:p>
    <w:p w14:paraId="3892BB9C" w14:textId="77777777" w:rsidR="00C27922" w:rsidRPr="00E332EF" w:rsidRDefault="00C27922" w:rsidP="00C27922">
      <w:pPr>
        <w:spacing w:after="0"/>
        <w:ind w:left="400"/>
        <w:rPr>
          <w:rFonts w:eastAsia="Times New Roman"/>
          <w:sz w:val="22"/>
          <w:szCs w:val="22"/>
        </w:rPr>
      </w:pPr>
      <w:r w:rsidRPr="00E332EF">
        <w:rPr>
          <w:rFonts w:eastAsia="Times New Roman"/>
          <w:sz w:val="22"/>
          <w:szCs w:val="22"/>
        </w:rPr>
        <w:t>Сокращенное фирменное наименование:</w:t>
      </w:r>
      <w:r w:rsidRPr="00E332EF">
        <w:rPr>
          <w:rFonts w:eastAsia="Times New Roman"/>
          <w:b/>
          <w:bCs/>
          <w:i/>
          <w:iCs/>
          <w:sz w:val="22"/>
          <w:szCs w:val="22"/>
        </w:rPr>
        <w:t xml:space="preserve"> ООО "СОЮЗДОРСТРОЙ"</w:t>
      </w:r>
    </w:p>
    <w:p w14:paraId="70343306" w14:textId="77777777" w:rsidR="00C27922" w:rsidRPr="00E332EF" w:rsidRDefault="00C27922" w:rsidP="00C27922">
      <w:pPr>
        <w:spacing w:after="0"/>
        <w:ind w:left="400"/>
        <w:rPr>
          <w:rFonts w:eastAsia="Times New Roman"/>
          <w:sz w:val="22"/>
          <w:szCs w:val="22"/>
        </w:rPr>
      </w:pPr>
      <w:r w:rsidRPr="00E332EF">
        <w:rPr>
          <w:rFonts w:eastAsia="Times New Roman"/>
          <w:sz w:val="22"/>
          <w:szCs w:val="22"/>
        </w:rPr>
        <w:t>Место нахождения:</w:t>
      </w:r>
      <w:r w:rsidRPr="00E332EF">
        <w:rPr>
          <w:rFonts w:eastAsia="Times New Roman"/>
          <w:b/>
          <w:bCs/>
          <w:i/>
          <w:iCs/>
          <w:sz w:val="22"/>
          <w:szCs w:val="22"/>
        </w:rPr>
        <w:t xml:space="preserve"> 119571 Россия, г. Москва, проспект Вернадского, дом 92, корпус </w:t>
      </w:r>
      <w:proofErr w:type="gramStart"/>
      <w:r w:rsidRPr="00E332EF">
        <w:rPr>
          <w:rFonts w:eastAsia="Times New Roman"/>
          <w:b/>
          <w:bCs/>
          <w:i/>
          <w:iCs/>
          <w:sz w:val="22"/>
          <w:szCs w:val="22"/>
        </w:rPr>
        <w:t>1 ,</w:t>
      </w:r>
      <w:proofErr w:type="gramEnd"/>
      <w:r w:rsidRPr="00E332EF">
        <w:rPr>
          <w:rFonts w:eastAsia="Times New Roman"/>
          <w:b/>
          <w:bCs/>
          <w:i/>
          <w:iCs/>
          <w:sz w:val="22"/>
          <w:szCs w:val="22"/>
        </w:rPr>
        <w:t xml:space="preserve"> комната 2</w:t>
      </w:r>
    </w:p>
    <w:p w14:paraId="1D9667D7" w14:textId="77777777" w:rsidR="00C27922" w:rsidRPr="00E332EF" w:rsidRDefault="00C27922" w:rsidP="00C27922">
      <w:pPr>
        <w:spacing w:after="0"/>
        <w:ind w:left="400"/>
        <w:rPr>
          <w:rFonts w:eastAsia="Times New Roman"/>
          <w:sz w:val="22"/>
          <w:szCs w:val="22"/>
        </w:rPr>
      </w:pPr>
      <w:r w:rsidRPr="00E332EF">
        <w:rPr>
          <w:rFonts w:eastAsia="Times New Roman"/>
          <w:sz w:val="22"/>
          <w:szCs w:val="22"/>
        </w:rPr>
        <w:t>ИНН:</w:t>
      </w:r>
      <w:r w:rsidRPr="00E332EF">
        <w:rPr>
          <w:rFonts w:eastAsia="Times New Roman"/>
          <w:b/>
          <w:bCs/>
          <w:i/>
          <w:iCs/>
          <w:sz w:val="22"/>
          <w:szCs w:val="22"/>
        </w:rPr>
        <w:t xml:space="preserve"> 7710395370</w:t>
      </w:r>
    </w:p>
    <w:p w14:paraId="2E1A63EB" w14:textId="77777777" w:rsidR="00C27922" w:rsidRPr="00E332EF" w:rsidRDefault="00C27922" w:rsidP="00C27922">
      <w:pPr>
        <w:spacing w:after="0"/>
        <w:ind w:left="400"/>
        <w:rPr>
          <w:rFonts w:eastAsia="Times New Roman"/>
          <w:sz w:val="22"/>
          <w:szCs w:val="22"/>
        </w:rPr>
      </w:pPr>
      <w:r w:rsidRPr="00E332EF">
        <w:rPr>
          <w:rFonts w:eastAsia="Times New Roman"/>
          <w:sz w:val="22"/>
          <w:szCs w:val="22"/>
        </w:rPr>
        <w:t>ОГРН:</w:t>
      </w:r>
      <w:r w:rsidRPr="00E332EF">
        <w:rPr>
          <w:rFonts w:eastAsia="Times New Roman"/>
          <w:b/>
          <w:bCs/>
          <w:i/>
          <w:iCs/>
          <w:sz w:val="22"/>
          <w:szCs w:val="22"/>
        </w:rPr>
        <w:t xml:space="preserve"> 1027700341492</w:t>
      </w:r>
    </w:p>
    <w:p w14:paraId="45780CC8" w14:textId="77777777" w:rsidR="00C27922" w:rsidRPr="00E332EF" w:rsidRDefault="00C27922" w:rsidP="00C27922">
      <w:pPr>
        <w:spacing w:after="0"/>
        <w:ind w:left="400"/>
        <w:rPr>
          <w:rFonts w:eastAsia="Times New Roman"/>
          <w:sz w:val="22"/>
          <w:szCs w:val="22"/>
        </w:rPr>
      </w:pPr>
      <w:r w:rsidRPr="00E332EF">
        <w:rPr>
          <w:rFonts w:eastAsia="Times New Roman"/>
          <w:sz w:val="22"/>
          <w:szCs w:val="22"/>
        </w:rPr>
        <w:t>Доля участия лица в уставном капитале лица, предоставившего обеспечение, %:</w:t>
      </w:r>
      <w:r w:rsidRPr="00E332EF">
        <w:rPr>
          <w:rFonts w:eastAsia="Times New Roman"/>
          <w:b/>
          <w:bCs/>
          <w:i/>
          <w:iCs/>
          <w:sz w:val="22"/>
          <w:szCs w:val="22"/>
        </w:rPr>
        <w:t xml:space="preserve"> 99.932</w:t>
      </w:r>
    </w:p>
    <w:p w14:paraId="298F2967" w14:textId="77777777" w:rsidR="00C27922" w:rsidRPr="00E332EF" w:rsidRDefault="00C27922" w:rsidP="00C27922">
      <w:pPr>
        <w:spacing w:after="0"/>
        <w:ind w:left="400"/>
        <w:rPr>
          <w:rFonts w:eastAsia="Times New Roman"/>
          <w:sz w:val="22"/>
          <w:szCs w:val="22"/>
        </w:rPr>
      </w:pPr>
      <w:r w:rsidRPr="00E332EF">
        <w:rPr>
          <w:rFonts w:eastAsia="Times New Roman"/>
          <w:sz w:val="22"/>
          <w:szCs w:val="22"/>
        </w:rPr>
        <w:t>Доля принадлежавших лицу обыкновенных акций лица, предоставившего обеспечение, %:</w:t>
      </w:r>
      <w:r w:rsidRPr="00E332EF">
        <w:rPr>
          <w:rFonts w:eastAsia="Times New Roman"/>
          <w:b/>
          <w:bCs/>
          <w:i/>
          <w:iCs/>
          <w:sz w:val="22"/>
          <w:szCs w:val="22"/>
        </w:rPr>
        <w:t xml:space="preserve"> 99.91</w:t>
      </w:r>
    </w:p>
    <w:p w14:paraId="7434189A" w14:textId="77777777" w:rsidR="00C27922" w:rsidRPr="00E332EF" w:rsidRDefault="00C27922" w:rsidP="00C27922">
      <w:pPr>
        <w:spacing w:after="0"/>
        <w:ind w:left="400"/>
        <w:rPr>
          <w:rFonts w:eastAsia="Times New Roman"/>
          <w:sz w:val="22"/>
          <w:szCs w:val="22"/>
        </w:rPr>
      </w:pPr>
    </w:p>
    <w:p w14:paraId="0DA0B107" w14:textId="77777777" w:rsidR="00C27922" w:rsidRPr="00E332EF" w:rsidRDefault="00C27922" w:rsidP="00C27922">
      <w:pPr>
        <w:spacing w:after="0"/>
        <w:ind w:left="200"/>
        <w:rPr>
          <w:rFonts w:eastAsia="Times New Roman"/>
          <w:b/>
          <w:bCs/>
          <w:i/>
          <w:iCs/>
          <w:sz w:val="22"/>
          <w:szCs w:val="22"/>
        </w:rPr>
      </w:pPr>
      <w:r w:rsidRPr="00E332EF">
        <w:rPr>
          <w:rFonts w:eastAsia="Times New Roman"/>
          <w:sz w:val="22"/>
          <w:szCs w:val="22"/>
        </w:rPr>
        <w:t>Дата составления списка лиц, имеющих право на участие в общем собрании акционеров (участников) лица, предоставившего обеспечение:</w:t>
      </w:r>
      <w:r w:rsidRPr="00E332EF">
        <w:rPr>
          <w:rFonts w:eastAsia="Times New Roman"/>
          <w:b/>
          <w:bCs/>
          <w:i/>
          <w:iCs/>
          <w:sz w:val="22"/>
          <w:szCs w:val="22"/>
        </w:rPr>
        <w:t xml:space="preserve"> 13.05.2017</w:t>
      </w:r>
    </w:p>
    <w:p w14:paraId="68B40E5E" w14:textId="77777777" w:rsidR="00C27922" w:rsidRPr="00E332EF" w:rsidRDefault="00C27922" w:rsidP="00C27922">
      <w:pPr>
        <w:spacing w:after="0"/>
        <w:ind w:left="200"/>
        <w:rPr>
          <w:rFonts w:eastAsia="Times New Roman"/>
          <w:sz w:val="22"/>
          <w:szCs w:val="22"/>
        </w:rPr>
      </w:pPr>
      <w:r w:rsidRPr="00E332EF">
        <w:rPr>
          <w:rFonts w:eastAsia="Times New Roman"/>
          <w:sz w:val="22"/>
          <w:szCs w:val="22"/>
        </w:rPr>
        <w:t>Список акционеров (участников):</w:t>
      </w:r>
    </w:p>
    <w:p w14:paraId="5E980829" w14:textId="77777777" w:rsidR="00C27922" w:rsidRPr="00E332EF" w:rsidRDefault="00C27922" w:rsidP="00C27922">
      <w:pPr>
        <w:spacing w:after="0"/>
        <w:ind w:left="400"/>
        <w:rPr>
          <w:rFonts w:eastAsia="Times New Roman"/>
          <w:sz w:val="22"/>
          <w:szCs w:val="22"/>
        </w:rPr>
      </w:pPr>
      <w:r w:rsidRPr="00E332EF">
        <w:rPr>
          <w:rFonts w:eastAsia="Times New Roman"/>
          <w:sz w:val="22"/>
          <w:szCs w:val="22"/>
        </w:rPr>
        <w:t>Полное фирменное наименование:</w:t>
      </w:r>
      <w:r w:rsidRPr="00E332EF">
        <w:rPr>
          <w:rFonts w:eastAsia="Times New Roman"/>
          <w:b/>
          <w:bCs/>
          <w:i/>
          <w:iCs/>
          <w:sz w:val="22"/>
          <w:szCs w:val="22"/>
        </w:rPr>
        <w:t xml:space="preserve"> Общество с ограниченной ответственностью "СОЮЗДОРСТРОЙ"</w:t>
      </w:r>
    </w:p>
    <w:p w14:paraId="097DE8D6" w14:textId="77777777" w:rsidR="00C27922" w:rsidRPr="00E332EF" w:rsidRDefault="00C27922" w:rsidP="00C27922">
      <w:pPr>
        <w:spacing w:after="0"/>
        <w:ind w:left="400"/>
        <w:rPr>
          <w:rFonts w:eastAsia="Times New Roman"/>
          <w:sz w:val="22"/>
          <w:szCs w:val="22"/>
        </w:rPr>
      </w:pPr>
      <w:r w:rsidRPr="00E332EF">
        <w:rPr>
          <w:rFonts w:eastAsia="Times New Roman"/>
          <w:sz w:val="22"/>
          <w:szCs w:val="22"/>
        </w:rPr>
        <w:t>Сокращенное фирменное наименование:</w:t>
      </w:r>
      <w:r w:rsidRPr="00E332EF">
        <w:rPr>
          <w:rFonts w:eastAsia="Times New Roman"/>
          <w:b/>
          <w:bCs/>
          <w:i/>
          <w:iCs/>
          <w:sz w:val="22"/>
          <w:szCs w:val="22"/>
        </w:rPr>
        <w:t xml:space="preserve"> ООО "СОЮЗДОРСТРОЙ"</w:t>
      </w:r>
    </w:p>
    <w:p w14:paraId="3E5A0859" w14:textId="77777777" w:rsidR="00C27922" w:rsidRPr="00E332EF" w:rsidRDefault="00C27922" w:rsidP="00C27922">
      <w:pPr>
        <w:spacing w:after="0"/>
        <w:ind w:left="400"/>
        <w:rPr>
          <w:rFonts w:eastAsia="Times New Roman"/>
          <w:sz w:val="22"/>
          <w:szCs w:val="22"/>
        </w:rPr>
      </w:pPr>
      <w:r w:rsidRPr="00E332EF">
        <w:rPr>
          <w:rFonts w:eastAsia="Times New Roman"/>
          <w:sz w:val="22"/>
          <w:szCs w:val="22"/>
        </w:rPr>
        <w:t>Место нахождения:</w:t>
      </w:r>
      <w:r w:rsidRPr="00E332EF">
        <w:rPr>
          <w:rFonts w:eastAsia="Times New Roman"/>
          <w:b/>
          <w:bCs/>
          <w:i/>
          <w:iCs/>
          <w:sz w:val="22"/>
          <w:szCs w:val="22"/>
        </w:rPr>
        <w:t xml:space="preserve"> 119571 Россия, г. Москва, проспект Вернадского, дом 92, корпус </w:t>
      </w:r>
      <w:proofErr w:type="gramStart"/>
      <w:r w:rsidRPr="00E332EF">
        <w:rPr>
          <w:rFonts w:eastAsia="Times New Roman"/>
          <w:b/>
          <w:bCs/>
          <w:i/>
          <w:iCs/>
          <w:sz w:val="22"/>
          <w:szCs w:val="22"/>
        </w:rPr>
        <w:t>1 ,</w:t>
      </w:r>
      <w:proofErr w:type="gramEnd"/>
      <w:r w:rsidRPr="00E332EF">
        <w:rPr>
          <w:rFonts w:eastAsia="Times New Roman"/>
          <w:b/>
          <w:bCs/>
          <w:i/>
          <w:iCs/>
          <w:sz w:val="22"/>
          <w:szCs w:val="22"/>
        </w:rPr>
        <w:t xml:space="preserve"> комната 2</w:t>
      </w:r>
    </w:p>
    <w:p w14:paraId="1EFF176D" w14:textId="77777777" w:rsidR="00C27922" w:rsidRPr="00E332EF" w:rsidRDefault="00C27922" w:rsidP="00C27922">
      <w:pPr>
        <w:spacing w:after="0"/>
        <w:ind w:left="400"/>
        <w:rPr>
          <w:rFonts w:eastAsia="Times New Roman"/>
          <w:sz w:val="22"/>
          <w:szCs w:val="22"/>
        </w:rPr>
      </w:pPr>
      <w:r w:rsidRPr="00E332EF">
        <w:rPr>
          <w:rFonts w:eastAsia="Times New Roman"/>
          <w:sz w:val="22"/>
          <w:szCs w:val="22"/>
        </w:rPr>
        <w:t>ИНН:</w:t>
      </w:r>
      <w:r w:rsidRPr="00E332EF">
        <w:rPr>
          <w:rFonts w:eastAsia="Times New Roman"/>
          <w:b/>
          <w:bCs/>
          <w:i/>
          <w:iCs/>
          <w:sz w:val="22"/>
          <w:szCs w:val="22"/>
        </w:rPr>
        <w:t xml:space="preserve"> 7710395370</w:t>
      </w:r>
    </w:p>
    <w:p w14:paraId="3B3262F3" w14:textId="77777777" w:rsidR="00C27922" w:rsidRPr="00E332EF" w:rsidRDefault="00C27922" w:rsidP="00C27922">
      <w:pPr>
        <w:spacing w:after="0"/>
        <w:ind w:left="400"/>
        <w:rPr>
          <w:rFonts w:eastAsia="Times New Roman"/>
          <w:sz w:val="22"/>
          <w:szCs w:val="22"/>
        </w:rPr>
      </w:pPr>
      <w:r w:rsidRPr="00E332EF">
        <w:rPr>
          <w:rFonts w:eastAsia="Times New Roman"/>
          <w:sz w:val="22"/>
          <w:szCs w:val="22"/>
        </w:rPr>
        <w:t>ОГРН:</w:t>
      </w:r>
      <w:r w:rsidRPr="00E332EF">
        <w:rPr>
          <w:rFonts w:eastAsia="Times New Roman"/>
          <w:b/>
          <w:bCs/>
          <w:i/>
          <w:iCs/>
          <w:sz w:val="22"/>
          <w:szCs w:val="22"/>
        </w:rPr>
        <w:t xml:space="preserve"> 1027700341492</w:t>
      </w:r>
    </w:p>
    <w:p w14:paraId="170AE084" w14:textId="77777777" w:rsidR="00C27922" w:rsidRPr="00E332EF" w:rsidRDefault="00C27922" w:rsidP="00C27922">
      <w:pPr>
        <w:spacing w:after="0"/>
        <w:ind w:left="400"/>
        <w:rPr>
          <w:rFonts w:eastAsia="Times New Roman"/>
          <w:sz w:val="22"/>
          <w:szCs w:val="22"/>
        </w:rPr>
      </w:pPr>
      <w:r w:rsidRPr="00E332EF">
        <w:rPr>
          <w:rFonts w:eastAsia="Times New Roman"/>
          <w:sz w:val="22"/>
          <w:szCs w:val="22"/>
        </w:rPr>
        <w:t>Доля участия лица в уставном капитале лица, предоставившего обеспечение, %:</w:t>
      </w:r>
      <w:r w:rsidRPr="00E332EF">
        <w:rPr>
          <w:rFonts w:eastAsia="Times New Roman"/>
          <w:b/>
          <w:bCs/>
          <w:i/>
          <w:iCs/>
          <w:sz w:val="22"/>
          <w:szCs w:val="22"/>
        </w:rPr>
        <w:t xml:space="preserve"> 99.932</w:t>
      </w:r>
    </w:p>
    <w:p w14:paraId="1753F26F" w14:textId="77777777" w:rsidR="00C27922" w:rsidRPr="00E332EF" w:rsidRDefault="00C27922" w:rsidP="00C27922">
      <w:pPr>
        <w:spacing w:after="0"/>
        <w:ind w:left="400"/>
        <w:rPr>
          <w:rFonts w:eastAsia="Times New Roman"/>
          <w:sz w:val="22"/>
          <w:szCs w:val="22"/>
        </w:rPr>
      </w:pPr>
      <w:r w:rsidRPr="00E332EF">
        <w:rPr>
          <w:rFonts w:eastAsia="Times New Roman"/>
          <w:sz w:val="22"/>
          <w:szCs w:val="22"/>
        </w:rPr>
        <w:t>Доля принадлежавших лицу обыкновенных акций лица, предоставившего обеспечение, %:</w:t>
      </w:r>
      <w:r w:rsidRPr="00E332EF">
        <w:rPr>
          <w:rFonts w:eastAsia="Times New Roman"/>
          <w:b/>
          <w:bCs/>
          <w:i/>
          <w:iCs/>
          <w:sz w:val="22"/>
          <w:szCs w:val="22"/>
        </w:rPr>
        <w:t xml:space="preserve"> 99.91</w:t>
      </w:r>
    </w:p>
    <w:p w14:paraId="0A8854EF" w14:textId="77777777" w:rsidR="00C27922" w:rsidRPr="00E332EF" w:rsidRDefault="00C27922" w:rsidP="00C27922">
      <w:pPr>
        <w:spacing w:after="0"/>
        <w:ind w:left="400"/>
        <w:rPr>
          <w:rFonts w:eastAsia="Times New Roman"/>
          <w:sz w:val="22"/>
          <w:szCs w:val="22"/>
        </w:rPr>
      </w:pPr>
    </w:p>
    <w:p w14:paraId="2B2F08AD" w14:textId="77777777" w:rsidR="00C27922" w:rsidRPr="00E332EF" w:rsidRDefault="00C27922" w:rsidP="00C27922">
      <w:pPr>
        <w:spacing w:after="0"/>
        <w:ind w:left="200"/>
        <w:rPr>
          <w:rFonts w:eastAsia="Times New Roman"/>
          <w:b/>
          <w:bCs/>
          <w:i/>
          <w:iCs/>
          <w:sz w:val="22"/>
          <w:szCs w:val="22"/>
        </w:rPr>
      </w:pPr>
      <w:r w:rsidRPr="00E332EF">
        <w:rPr>
          <w:rFonts w:eastAsia="Times New Roman"/>
          <w:sz w:val="22"/>
          <w:szCs w:val="22"/>
        </w:rPr>
        <w:t>Дата составления списка лиц, имеющих право на участие в общем собрании акционеров (участников) лица, предоставившего обеспечение:</w:t>
      </w:r>
      <w:r w:rsidRPr="00E332EF">
        <w:rPr>
          <w:rFonts w:eastAsia="Times New Roman"/>
          <w:b/>
          <w:bCs/>
          <w:i/>
          <w:iCs/>
          <w:sz w:val="22"/>
          <w:szCs w:val="22"/>
        </w:rPr>
        <w:t xml:space="preserve"> 22.05.2017</w:t>
      </w:r>
    </w:p>
    <w:p w14:paraId="466CA2FF" w14:textId="77777777" w:rsidR="00C27922" w:rsidRPr="00E332EF" w:rsidRDefault="00C27922" w:rsidP="00C27922">
      <w:pPr>
        <w:spacing w:after="0"/>
        <w:ind w:left="200"/>
        <w:rPr>
          <w:rFonts w:eastAsia="Times New Roman"/>
          <w:sz w:val="22"/>
          <w:szCs w:val="22"/>
        </w:rPr>
      </w:pPr>
      <w:r w:rsidRPr="00E332EF">
        <w:rPr>
          <w:rFonts w:eastAsia="Times New Roman"/>
          <w:sz w:val="22"/>
          <w:szCs w:val="22"/>
        </w:rPr>
        <w:t>Список акционеров (участников):</w:t>
      </w:r>
    </w:p>
    <w:p w14:paraId="50B5FBC9" w14:textId="77777777" w:rsidR="00C27922" w:rsidRPr="00E332EF" w:rsidRDefault="00C27922" w:rsidP="00C27922">
      <w:pPr>
        <w:spacing w:after="0"/>
        <w:ind w:left="400"/>
        <w:rPr>
          <w:rFonts w:eastAsia="Times New Roman"/>
          <w:sz w:val="22"/>
          <w:szCs w:val="22"/>
        </w:rPr>
      </w:pPr>
      <w:r w:rsidRPr="00E332EF">
        <w:rPr>
          <w:rFonts w:eastAsia="Times New Roman"/>
          <w:sz w:val="22"/>
          <w:szCs w:val="22"/>
        </w:rPr>
        <w:t>Полное фирменное наименование:</w:t>
      </w:r>
      <w:r w:rsidRPr="00E332EF">
        <w:rPr>
          <w:rFonts w:eastAsia="Times New Roman"/>
          <w:b/>
          <w:bCs/>
          <w:i/>
          <w:iCs/>
          <w:sz w:val="22"/>
          <w:szCs w:val="22"/>
        </w:rPr>
        <w:t xml:space="preserve"> Общество с ограниченной ответственностью "СОЮЗДОРСТРОЙ"</w:t>
      </w:r>
    </w:p>
    <w:p w14:paraId="70891E1E" w14:textId="77777777" w:rsidR="00C27922" w:rsidRPr="00E332EF" w:rsidRDefault="00C27922" w:rsidP="00C27922">
      <w:pPr>
        <w:spacing w:after="0"/>
        <w:ind w:left="400"/>
        <w:rPr>
          <w:rFonts w:eastAsia="Times New Roman"/>
          <w:sz w:val="22"/>
          <w:szCs w:val="22"/>
        </w:rPr>
      </w:pPr>
      <w:r w:rsidRPr="00E332EF">
        <w:rPr>
          <w:rFonts w:eastAsia="Times New Roman"/>
          <w:sz w:val="22"/>
          <w:szCs w:val="22"/>
        </w:rPr>
        <w:t>Сокращенное фирменное наименование:</w:t>
      </w:r>
      <w:r w:rsidRPr="00E332EF">
        <w:rPr>
          <w:rFonts w:eastAsia="Times New Roman"/>
          <w:b/>
          <w:bCs/>
          <w:i/>
          <w:iCs/>
          <w:sz w:val="22"/>
          <w:szCs w:val="22"/>
        </w:rPr>
        <w:t xml:space="preserve"> ООО "СОЮЗДОРСТРОЙ"</w:t>
      </w:r>
    </w:p>
    <w:p w14:paraId="57554568" w14:textId="77777777" w:rsidR="00C27922" w:rsidRPr="00E332EF" w:rsidRDefault="00C27922" w:rsidP="00C27922">
      <w:pPr>
        <w:spacing w:after="0"/>
        <w:ind w:left="400"/>
        <w:rPr>
          <w:rFonts w:eastAsia="Times New Roman"/>
          <w:sz w:val="22"/>
          <w:szCs w:val="22"/>
        </w:rPr>
      </w:pPr>
      <w:r w:rsidRPr="00E332EF">
        <w:rPr>
          <w:rFonts w:eastAsia="Times New Roman"/>
          <w:sz w:val="22"/>
          <w:szCs w:val="22"/>
        </w:rPr>
        <w:t>Место нахождения:</w:t>
      </w:r>
      <w:r w:rsidRPr="00E332EF">
        <w:rPr>
          <w:rFonts w:eastAsia="Times New Roman"/>
          <w:b/>
          <w:bCs/>
          <w:i/>
          <w:iCs/>
          <w:sz w:val="22"/>
          <w:szCs w:val="22"/>
        </w:rPr>
        <w:t xml:space="preserve"> 119571 Россия, г. Москва, проспект Вернадского, дом 92, корпус </w:t>
      </w:r>
      <w:proofErr w:type="gramStart"/>
      <w:r w:rsidRPr="00E332EF">
        <w:rPr>
          <w:rFonts w:eastAsia="Times New Roman"/>
          <w:b/>
          <w:bCs/>
          <w:i/>
          <w:iCs/>
          <w:sz w:val="22"/>
          <w:szCs w:val="22"/>
        </w:rPr>
        <w:t>1 ,</w:t>
      </w:r>
      <w:proofErr w:type="gramEnd"/>
      <w:r w:rsidRPr="00E332EF">
        <w:rPr>
          <w:rFonts w:eastAsia="Times New Roman"/>
          <w:b/>
          <w:bCs/>
          <w:i/>
          <w:iCs/>
          <w:sz w:val="22"/>
          <w:szCs w:val="22"/>
        </w:rPr>
        <w:t xml:space="preserve"> комната 2</w:t>
      </w:r>
    </w:p>
    <w:p w14:paraId="7D547ED2" w14:textId="77777777" w:rsidR="00C27922" w:rsidRPr="00E332EF" w:rsidRDefault="00C27922" w:rsidP="00C27922">
      <w:pPr>
        <w:spacing w:after="0"/>
        <w:ind w:left="400"/>
        <w:rPr>
          <w:rFonts w:eastAsia="Times New Roman"/>
          <w:sz w:val="22"/>
          <w:szCs w:val="22"/>
        </w:rPr>
      </w:pPr>
      <w:r w:rsidRPr="00E332EF">
        <w:rPr>
          <w:rFonts w:eastAsia="Times New Roman"/>
          <w:sz w:val="22"/>
          <w:szCs w:val="22"/>
        </w:rPr>
        <w:t>ИНН:</w:t>
      </w:r>
      <w:r w:rsidRPr="00E332EF">
        <w:rPr>
          <w:rFonts w:eastAsia="Times New Roman"/>
          <w:b/>
          <w:bCs/>
          <w:i/>
          <w:iCs/>
          <w:sz w:val="22"/>
          <w:szCs w:val="22"/>
        </w:rPr>
        <w:t xml:space="preserve"> 7710395370</w:t>
      </w:r>
    </w:p>
    <w:p w14:paraId="2D92288A" w14:textId="77777777" w:rsidR="00C27922" w:rsidRPr="00E332EF" w:rsidRDefault="00C27922" w:rsidP="00C27922">
      <w:pPr>
        <w:spacing w:after="0"/>
        <w:ind w:left="400"/>
        <w:rPr>
          <w:rFonts w:eastAsia="Times New Roman"/>
          <w:sz w:val="22"/>
          <w:szCs w:val="22"/>
        </w:rPr>
      </w:pPr>
      <w:r w:rsidRPr="00E332EF">
        <w:rPr>
          <w:rFonts w:eastAsia="Times New Roman"/>
          <w:sz w:val="22"/>
          <w:szCs w:val="22"/>
        </w:rPr>
        <w:t>ОГРН:</w:t>
      </w:r>
      <w:r w:rsidRPr="00E332EF">
        <w:rPr>
          <w:rFonts w:eastAsia="Times New Roman"/>
          <w:b/>
          <w:bCs/>
          <w:i/>
          <w:iCs/>
          <w:sz w:val="22"/>
          <w:szCs w:val="22"/>
        </w:rPr>
        <w:t xml:space="preserve"> 1027700341492</w:t>
      </w:r>
    </w:p>
    <w:p w14:paraId="5B29FF7C" w14:textId="77777777" w:rsidR="00C27922" w:rsidRPr="00E332EF" w:rsidRDefault="00C27922" w:rsidP="00C27922">
      <w:pPr>
        <w:spacing w:after="0"/>
        <w:ind w:left="400"/>
        <w:rPr>
          <w:rFonts w:eastAsia="Times New Roman"/>
          <w:sz w:val="22"/>
          <w:szCs w:val="22"/>
        </w:rPr>
      </w:pPr>
      <w:r w:rsidRPr="00E332EF">
        <w:rPr>
          <w:rFonts w:eastAsia="Times New Roman"/>
          <w:sz w:val="22"/>
          <w:szCs w:val="22"/>
        </w:rPr>
        <w:t>Доля участия лица в уставном капитале лица, предоставившего обеспечение, %:</w:t>
      </w:r>
      <w:r w:rsidRPr="00E332EF">
        <w:rPr>
          <w:rFonts w:eastAsia="Times New Roman"/>
          <w:b/>
          <w:bCs/>
          <w:i/>
          <w:iCs/>
          <w:sz w:val="22"/>
          <w:szCs w:val="22"/>
        </w:rPr>
        <w:t xml:space="preserve"> 99.932</w:t>
      </w:r>
    </w:p>
    <w:p w14:paraId="753B3194" w14:textId="77777777" w:rsidR="00C27922" w:rsidRPr="00E332EF" w:rsidRDefault="00C27922" w:rsidP="00C27922">
      <w:pPr>
        <w:spacing w:after="0"/>
        <w:ind w:left="400"/>
        <w:rPr>
          <w:rFonts w:eastAsia="Times New Roman"/>
          <w:sz w:val="22"/>
          <w:szCs w:val="22"/>
        </w:rPr>
      </w:pPr>
      <w:r w:rsidRPr="00E332EF">
        <w:rPr>
          <w:rFonts w:eastAsia="Times New Roman"/>
          <w:sz w:val="22"/>
          <w:szCs w:val="22"/>
        </w:rPr>
        <w:t>Доля принадлежавших лицу обыкновенных акций лица, предоставившего обеспечение, %:</w:t>
      </w:r>
      <w:r w:rsidRPr="00E332EF">
        <w:rPr>
          <w:rFonts w:eastAsia="Times New Roman"/>
          <w:b/>
          <w:bCs/>
          <w:i/>
          <w:iCs/>
          <w:sz w:val="22"/>
          <w:szCs w:val="22"/>
        </w:rPr>
        <w:t xml:space="preserve"> 99.91</w:t>
      </w:r>
    </w:p>
    <w:p w14:paraId="7AE9EC6E" w14:textId="77777777" w:rsidR="00C27922" w:rsidRPr="00E332EF" w:rsidRDefault="00C27922" w:rsidP="00C27922">
      <w:pPr>
        <w:spacing w:after="0"/>
        <w:ind w:left="400"/>
        <w:rPr>
          <w:rFonts w:eastAsia="Times New Roman"/>
          <w:sz w:val="22"/>
          <w:szCs w:val="22"/>
        </w:rPr>
      </w:pPr>
    </w:p>
    <w:p w14:paraId="7B2026ED" w14:textId="77777777" w:rsidR="00C27922" w:rsidRPr="00E332EF" w:rsidRDefault="00C27922" w:rsidP="00C27922">
      <w:pPr>
        <w:spacing w:after="0"/>
        <w:ind w:left="200"/>
        <w:rPr>
          <w:rFonts w:eastAsia="Times New Roman"/>
          <w:b/>
          <w:bCs/>
          <w:i/>
          <w:iCs/>
          <w:sz w:val="22"/>
          <w:szCs w:val="22"/>
        </w:rPr>
      </w:pPr>
      <w:r w:rsidRPr="00E332EF">
        <w:rPr>
          <w:rFonts w:eastAsia="Times New Roman"/>
          <w:sz w:val="22"/>
          <w:szCs w:val="22"/>
        </w:rPr>
        <w:t>Дата составления списка лиц, имеющих право на участие в общем собрании акционеров (участников) лица, предоставившего обеспечение:</w:t>
      </w:r>
      <w:r w:rsidRPr="00E332EF">
        <w:rPr>
          <w:rFonts w:eastAsia="Times New Roman"/>
          <w:b/>
          <w:bCs/>
          <w:i/>
          <w:iCs/>
          <w:sz w:val="22"/>
          <w:szCs w:val="22"/>
        </w:rPr>
        <w:t xml:space="preserve"> 27.05.2017</w:t>
      </w:r>
    </w:p>
    <w:p w14:paraId="1B8252C1" w14:textId="77777777" w:rsidR="00C27922" w:rsidRPr="00E332EF" w:rsidRDefault="00C27922" w:rsidP="00C27922">
      <w:pPr>
        <w:spacing w:after="0"/>
        <w:ind w:left="200"/>
        <w:rPr>
          <w:rFonts w:eastAsia="Times New Roman"/>
          <w:sz w:val="22"/>
          <w:szCs w:val="22"/>
        </w:rPr>
      </w:pPr>
      <w:r w:rsidRPr="00E332EF">
        <w:rPr>
          <w:rFonts w:eastAsia="Times New Roman"/>
          <w:sz w:val="22"/>
          <w:szCs w:val="22"/>
        </w:rPr>
        <w:t>Список акционеров (участников):</w:t>
      </w:r>
    </w:p>
    <w:p w14:paraId="71AD64F1" w14:textId="77777777" w:rsidR="00C27922" w:rsidRPr="00E332EF" w:rsidRDefault="00C27922" w:rsidP="00C27922">
      <w:pPr>
        <w:spacing w:after="0"/>
        <w:ind w:left="400"/>
        <w:rPr>
          <w:rFonts w:eastAsia="Times New Roman"/>
          <w:sz w:val="22"/>
          <w:szCs w:val="22"/>
        </w:rPr>
      </w:pPr>
      <w:r w:rsidRPr="00E332EF">
        <w:rPr>
          <w:rFonts w:eastAsia="Times New Roman"/>
          <w:sz w:val="22"/>
          <w:szCs w:val="22"/>
        </w:rPr>
        <w:t>Полное фирменное наименование:</w:t>
      </w:r>
      <w:r w:rsidRPr="00E332EF">
        <w:rPr>
          <w:rFonts w:eastAsia="Times New Roman"/>
          <w:b/>
          <w:bCs/>
          <w:i/>
          <w:iCs/>
          <w:sz w:val="22"/>
          <w:szCs w:val="22"/>
        </w:rPr>
        <w:t xml:space="preserve"> Общество с ограниченной ответственностью "СОЮЗДОРСТРОЙ"</w:t>
      </w:r>
    </w:p>
    <w:p w14:paraId="24065F8C" w14:textId="77777777" w:rsidR="00C27922" w:rsidRPr="00E332EF" w:rsidRDefault="00C27922" w:rsidP="00C27922">
      <w:pPr>
        <w:spacing w:after="0"/>
        <w:ind w:left="400"/>
        <w:rPr>
          <w:rFonts w:eastAsia="Times New Roman"/>
          <w:sz w:val="22"/>
          <w:szCs w:val="22"/>
        </w:rPr>
      </w:pPr>
      <w:r w:rsidRPr="00E332EF">
        <w:rPr>
          <w:rFonts w:eastAsia="Times New Roman"/>
          <w:sz w:val="22"/>
          <w:szCs w:val="22"/>
        </w:rPr>
        <w:t>Сокращенное фирменное наименование:</w:t>
      </w:r>
      <w:r w:rsidRPr="00E332EF">
        <w:rPr>
          <w:rFonts w:eastAsia="Times New Roman"/>
          <w:b/>
          <w:bCs/>
          <w:i/>
          <w:iCs/>
          <w:sz w:val="22"/>
          <w:szCs w:val="22"/>
        </w:rPr>
        <w:t xml:space="preserve"> ООО "СОЮЗДОРСТРОЙ"</w:t>
      </w:r>
    </w:p>
    <w:p w14:paraId="238C4A37" w14:textId="77777777" w:rsidR="00C27922" w:rsidRPr="00E332EF" w:rsidRDefault="00C27922" w:rsidP="00C27922">
      <w:pPr>
        <w:spacing w:after="0"/>
        <w:ind w:left="400"/>
        <w:rPr>
          <w:rFonts w:eastAsia="Times New Roman"/>
          <w:sz w:val="22"/>
          <w:szCs w:val="22"/>
        </w:rPr>
      </w:pPr>
      <w:r w:rsidRPr="00E332EF">
        <w:rPr>
          <w:rFonts w:eastAsia="Times New Roman"/>
          <w:sz w:val="22"/>
          <w:szCs w:val="22"/>
        </w:rPr>
        <w:t>Место нахождения:</w:t>
      </w:r>
      <w:r w:rsidRPr="00E332EF">
        <w:rPr>
          <w:rFonts w:eastAsia="Times New Roman"/>
          <w:b/>
          <w:bCs/>
          <w:i/>
          <w:iCs/>
          <w:sz w:val="22"/>
          <w:szCs w:val="22"/>
        </w:rPr>
        <w:t xml:space="preserve"> 119571 Россия, г. Москва, проспект Вернадского, дом 92, корпус </w:t>
      </w:r>
      <w:proofErr w:type="gramStart"/>
      <w:r w:rsidRPr="00E332EF">
        <w:rPr>
          <w:rFonts w:eastAsia="Times New Roman"/>
          <w:b/>
          <w:bCs/>
          <w:i/>
          <w:iCs/>
          <w:sz w:val="22"/>
          <w:szCs w:val="22"/>
        </w:rPr>
        <w:t>1 ,</w:t>
      </w:r>
      <w:proofErr w:type="gramEnd"/>
      <w:r w:rsidRPr="00E332EF">
        <w:rPr>
          <w:rFonts w:eastAsia="Times New Roman"/>
          <w:b/>
          <w:bCs/>
          <w:i/>
          <w:iCs/>
          <w:sz w:val="22"/>
          <w:szCs w:val="22"/>
        </w:rPr>
        <w:t xml:space="preserve"> комната 2</w:t>
      </w:r>
    </w:p>
    <w:p w14:paraId="5807D6FA" w14:textId="77777777" w:rsidR="00C27922" w:rsidRPr="00E332EF" w:rsidRDefault="00C27922" w:rsidP="00C27922">
      <w:pPr>
        <w:spacing w:after="0"/>
        <w:ind w:left="400"/>
        <w:rPr>
          <w:rFonts w:eastAsia="Times New Roman"/>
          <w:sz w:val="22"/>
          <w:szCs w:val="22"/>
        </w:rPr>
      </w:pPr>
      <w:r w:rsidRPr="00E332EF">
        <w:rPr>
          <w:rFonts w:eastAsia="Times New Roman"/>
          <w:sz w:val="22"/>
          <w:szCs w:val="22"/>
        </w:rPr>
        <w:t>ИНН:</w:t>
      </w:r>
      <w:r w:rsidRPr="00E332EF">
        <w:rPr>
          <w:rFonts w:eastAsia="Times New Roman"/>
          <w:b/>
          <w:bCs/>
          <w:i/>
          <w:iCs/>
          <w:sz w:val="22"/>
          <w:szCs w:val="22"/>
        </w:rPr>
        <w:t xml:space="preserve"> 7710395370</w:t>
      </w:r>
    </w:p>
    <w:p w14:paraId="3FCF1B19" w14:textId="77777777" w:rsidR="00C27922" w:rsidRPr="00E332EF" w:rsidRDefault="00C27922" w:rsidP="00C27922">
      <w:pPr>
        <w:spacing w:after="0"/>
        <w:ind w:left="400"/>
        <w:rPr>
          <w:rFonts w:eastAsia="Times New Roman"/>
          <w:sz w:val="22"/>
          <w:szCs w:val="22"/>
        </w:rPr>
      </w:pPr>
      <w:r w:rsidRPr="00E332EF">
        <w:rPr>
          <w:rFonts w:eastAsia="Times New Roman"/>
          <w:sz w:val="22"/>
          <w:szCs w:val="22"/>
        </w:rPr>
        <w:t>ОГРН:</w:t>
      </w:r>
      <w:r w:rsidRPr="00E332EF">
        <w:rPr>
          <w:rFonts w:eastAsia="Times New Roman"/>
          <w:b/>
          <w:bCs/>
          <w:i/>
          <w:iCs/>
          <w:sz w:val="22"/>
          <w:szCs w:val="22"/>
        </w:rPr>
        <w:t xml:space="preserve"> 1027700341492</w:t>
      </w:r>
    </w:p>
    <w:p w14:paraId="074F659A" w14:textId="77777777" w:rsidR="00C27922" w:rsidRPr="00E332EF" w:rsidRDefault="00C27922" w:rsidP="00C27922">
      <w:pPr>
        <w:spacing w:after="0"/>
        <w:ind w:left="400"/>
        <w:rPr>
          <w:rFonts w:eastAsia="Times New Roman"/>
          <w:sz w:val="22"/>
          <w:szCs w:val="22"/>
        </w:rPr>
      </w:pPr>
      <w:r w:rsidRPr="00E332EF">
        <w:rPr>
          <w:rFonts w:eastAsia="Times New Roman"/>
          <w:sz w:val="22"/>
          <w:szCs w:val="22"/>
        </w:rPr>
        <w:t>Доля участия лица в уставном капитале лица, предоставившего обеспечение, %:</w:t>
      </w:r>
      <w:r w:rsidRPr="00E332EF">
        <w:rPr>
          <w:rFonts w:eastAsia="Times New Roman"/>
          <w:b/>
          <w:bCs/>
          <w:i/>
          <w:iCs/>
          <w:sz w:val="22"/>
          <w:szCs w:val="22"/>
        </w:rPr>
        <w:t xml:space="preserve"> 99.932</w:t>
      </w:r>
    </w:p>
    <w:p w14:paraId="0BF97E6B" w14:textId="77777777" w:rsidR="00C27922" w:rsidRPr="00E332EF" w:rsidRDefault="00C27922" w:rsidP="00C27922">
      <w:pPr>
        <w:spacing w:after="0"/>
        <w:ind w:left="400"/>
        <w:rPr>
          <w:rFonts w:eastAsia="Times New Roman"/>
          <w:sz w:val="22"/>
          <w:szCs w:val="22"/>
        </w:rPr>
      </w:pPr>
      <w:r w:rsidRPr="00E332EF">
        <w:rPr>
          <w:rFonts w:eastAsia="Times New Roman"/>
          <w:sz w:val="22"/>
          <w:szCs w:val="22"/>
        </w:rPr>
        <w:lastRenderedPageBreak/>
        <w:t>Доля принадлежавших лицу обыкновенных акций лица, предоставившего обеспечение, %:</w:t>
      </w:r>
      <w:r w:rsidRPr="00E332EF">
        <w:rPr>
          <w:rFonts w:eastAsia="Times New Roman"/>
          <w:b/>
          <w:bCs/>
          <w:i/>
          <w:iCs/>
          <w:sz w:val="22"/>
          <w:szCs w:val="22"/>
        </w:rPr>
        <w:t xml:space="preserve"> 99.91</w:t>
      </w:r>
    </w:p>
    <w:p w14:paraId="7D738E8F" w14:textId="77777777" w:rsidR="00C27922" w:rsidRPr="00E332EF" w:rsidRDefault="00C27922" w:rsidP="00C27922">
      <w:pPr>
        <w:spacing w:after="0"/>
        <w:ind w:left="400"/>
        <w:rPr>
          <w:rFonts w:eastAsia="Times New Roman"/>
          <w:sz w:val="22"/>
          <w:szCs w:val="22"/>
        </w:rPr>
      </w:pPr>
    </w:p>
    <w:p w14:paraId="5530ECEC" w14:textId="77777777" w:rsidR="00C27922" w:rsidRPr="00E332EF" w:rsidRDefault="00C27922" w:rsidP="00C27922">
      <w:pPr>
        <w:spacing w:after="0"/>
        <w:ind w:left="200"/>
        <w:rPr>
          <w:rFonts w:eastAsia="Times New Roman"/>
          <w:b/>
          <w:bCs/>
          <w:i/>
          <w:iCs/>
          <w:sz w:val="22"/>
          <w:szCs w:val="22"/>
        </w:rPr>
      </w:pPr>
      <w:r w:rsidRPr="00E332EF">
        <w:rPr>
          <w:rFonts w:eastAsia="Times New Roman"/>
          <w:sz w:val="22"/>
          <w:szCs w:val="22"/>
        </w:rPr>
        <w:t>Дата составления списка лиц, имеющих право на участие в общем собрании акционеров (участников) лица, предоставившего обеспечение:</w:t>
      </w:r>
      <w:r w:rsidRPr="00E332EF">
        <w:rPr>
          <w:rFonts w:eastAsia="Times New Roman"/>
          <w:b/>
          <w:bCs/>
          <w:i/>
          <w:iCs/>
          <w:sz w:val="22"/>
          <w:szCs w:val="22"/>
        </w:rPr>
        <w:t xml:space="preserve"> 04.06.2017</w:t>
      </w:r>
    </w:p>
    <w:p w14:paraId="50FE0601" w14:textId="77777777" w:rsidR="00C27922" w:rsidRPr="00E332EF" w:rsidRDefault="00C27922" w:rsidP="00C27922">
      <w:pPr>
        <w:tabs>
          <w:tab w:val="left" w:pos="3960"/>
        </w:tabs>
        <w:spacing w:after="0"/>
        <w:ind w:left="200"/>
        <w:rPr>
          <w:rFonts w:eastAsia="Times New Roman"/>
          <w:sz w:val="22"/>
          <w:szCs w:val="22"/>
        </w:rPr>
      </w:pPr>
      <w:r w:rsidRPr="00E332EF">
        <w:rPr>
          <w:rFonts w:eastAsia="Times New Roman"/>
          <w:sz w:val="22"/>
          <w:szCs w:val="22"/>
        </w:rPr>
        <w:t>Список акционеров (участников):</w:t>
      </w:r>
      <w:r w:rsidRPr="00E332EF">
        <w:rPr>
          <w:rFonts w:eastAsia="Times New Roman"/>
          <w:sz w:val="22"/>
          <w:szCs w:val="22"/>
        </w:rPr>
        <w:tab/>
      </w:r>
    </w:p>
    <w:p w14:paraId="3C394043" w14:textId="77777777" w:rsidR="00C27922" w:rsidRPr="00E332EF" w:rsidRDefault="00C27922" w:rsidP="00C27922">
      <w:pPr>
        <w:spacing w:after="0"/>
        <w:ind w:left="400"/>
        <w:rPr>
          <w:rFonts w:eastAsia="Times New Roman"/>
          <w:sz w:val="22"/>
          <w:szCs w:val="22"/>
        </w:rPr>
      </w:pPr>
      <w:r w:rsidRPr="00E332EF">
        <w:rPr>
          <w:rFonts w:eastAsia="Times New Roman"/>
          <w:sz w:val="22"/>
          <w:szCs w:val="22"/>
        </w:rPr>
        <w:t>Полное фирменное наименование:</w:t>
      </w:r>
      <w:r w:rsidRPr="00E332EF">
        <w:rPr>
          <w:rFonts w:eastAsia="Times New Roman"/>
          <w:b/>
          <w:bCs/>
          <w:i/>
          <w:iCs/>
          <w:sz w:val="22"/>
          <w:szCs w:val="22"/>
        </w:rPr>
        <w:t xml:space="preserve"> Общество с ограниченной ответственностью "СОЮЗДОРСТРОЙ"</w:t>
      </w:r>
    </w:p>
    <w:p w14:paraId="7B631364" w14:textId="77777777" w:rsidR="00C27922" w:rsidRPr="00E332EF" w:rsidRDefault="00C27922" w:rsidP="00C27922">
      <w:pPr>
        <w:spacing w:after="0"/>
        <w:ind w:left="400"/>
        <w:rPr>
          <w:rFonts w:eastAsia="Times New Roman"/>
          <w:sz w:val="22"/>
          <w:szCs w:val="22"/>
        </w:rPr>
      </w:pPr>
      <w:r w:rsidRPr="00E332EF">
        <w:rPr>
          <w:rFonts w:eastAsia="Times New Roman"/>
          <w:sz w:val="22"/>
          <w:szCs w:val="22"/>
        </w:rPr>
        <w:t>Сокращенное фирменное наименование:</w:t>
      </w:r>
      <w:r w:rsidRPr="00E332EF">
        <w:rPr>
          <w:rFonts w:eastAsia="Times New Roman"/>
          <w:b/>
          <w:bCs/>
          <w:i/>
          <w:iCs/>
          <w:sz w:val="22"/>
          <w:szCs w:val="22"/>
        </w:rPr>
        <w:t xml:space="preserve"> ООО "СОЮЗДОРСТРОЙ"</w:t>
      </w:r>
    </w:p>
    <w:p w14:paraId="22EBE75B" w14:textId="77777777" w:rsidR="00C27922" w:rsidRPr="00E332EF" w:rsidRDefault="00C27922" w:rsidP="00C27922">
      <w:pPr>
        <w:spacing w:after="0"/>
        <w:ind w:left="400"/>
        <w:rPr>
          <w:rFonts w:eastAsia="Times New Roman"/>
          <w:sz w:val="22"/>
          <w:szCs w:val="22"/>
        </w:rPr>
      </w:pPr>
      <w:r w:rsidRPr="00E332EF">
        <w:rPr>
          <w:rFonts w:eastAsia="Times New Roman"/>
          <w:sz w:val="22"/>
          <w:szCs w:val="22"/>
        </w:rPr>
        <w:t>Место нахождения:</w:t>
      </w:r>
      <w:r w:rsidRPr="00E332EF">
        <w:rPr>
          <w:rFonts w:eastAsia="Times New Roman"/>
          <w:b/>
          <w:bCs/>
          <w:i/>
          <w:iCs/>
          <w:sz w:val="22"/>
          <w:szCs w:val="22"/>
        </w:rPr>
        <w:t xml:space="preserve"> 119571 Россия, г. Москва, проспект Вернадского, дом 92, корпус </w:t>
      </w:r>
      <w:proofErr w:type="gramStart"/>
      <w:r w:rsidRPr="00E332EF">
        <w:rPr>
          <w:rFonts w:eastAsia="Times New Roman"/>
          <w:b/>
          <w:bCs/>
          <w:i/>
          <w:iCs/>
          <w:sz w:val="22"/>
          <w:szCs w:val="22"/>
        </w:rPr>
        <w:t>1 ,</w:t>
      </w:r>
      <w:proofErr w:type="gramEnd"/>
      <w:r w:rsidRPr="00E332EF">
        <w:rPr>
          <w:rFonts w:eastAsia="Times New Roman"/>
          <w:b/>
          <w:bCs/>
          <w:i/>
          <w:iCs/>
          <w:sz w:val="22"/>
          <w:szCs w:val="22"/>
        </w:rPr>
        <w:t xml:space="preserve"> комната 2</w:t>
      </w:r>
    </w:p>
    <w:p w14:paraId="4F1743A2" w14:textId="77777777" w:rsidR="00C27922" w:rsidRPr="00E332EF" w:rsidRDefault="00C27922" w:rsidP="00C27922">
      <w:pPr>
        <w:spacing w:after="0"/>
        <w:ind w:left="400"/>
        <w:rPr>
          <w:rFonts w:eastAsia="Times New Roman"/>
          <w:sz w:val="22"/>
          <w:szCs w:val="22"/>
        </w:rPr>
      </w:pPr>
      <w:r w:rsidRPr="00E332EF">
        <w:rPr>
          <w:rFonts w:eastAsia="Times New Roman"/>
          <w:sz w:val="22"/>
          <w:szCs w:val="22"/>
        </w:rPr>
        <w:t>ИНН:</w:t>
      </w:r>
      <w:r w:rsidRPr="00E332EF">
        <w:rPr>
          <w:rFonts w:eastAsia="Times New Roman"/>
          <w:b/>
          <w:bCs/>
          <w:i/>
          <w:iCs/>
          <w:sz w:val="22"/>
          <w:szCs w:val="22"/>
        </w:rPr>
        <w:t xml:space="preserve"> 7710395370</w:t>
      </w:r>
    </w:p>
    <w:p w14:paraId="4A8A72D2" w14:textId="77777777" w:rsidR="00C27922" w:rsidRPr="00E332EF" w:rsidRDefault="00C27922" w:rsidP="00C27922">
      <w:pPr>
        <w:spacing w:after="0"/>
        <w:ind w:left="400"/>
        <w:rPr>
          <w:rFonts w:eastAsia="Times New Roman"/>
          <w:sz w:val="22"/>
          <w:szCs w:val="22"/>
        </w:rPr>
      </w:pPr>
      <w:r w:rsidRPr="00E332EF">
        <w:rPr>
          <w:rFonts w:eastAsia="Times New Roman"/>
          <w:sz w:val="22"/>
          <w:szCs w:val="22"/>
        </w:rPr>
        <w:t>ОГРН:</w:t>
      </w:r>
      <w:r w:rsidRPr="00E332EF">
        <w:rPr>
          <w:rFonts w:eastAsia="Times New Roman"/>
          <w:b/>
          <w:bCs/>
          <w:i/>
          <w:iCs/>
          <w:sz w:val="22"/>
          <w:szCs w:val="22"/>
        </w:rPr>
        <w:t xml:space="preserve"> 1027700341492</w:t>
      </w:r>
    </w:p>
    <w:p w14:paraId="3C63BB61" w14:textId="77777777" w:rsidR="00C27922" w:rsidRPr="00E332EF" w:rsidRDefault="00C27922" w:rsidP="00C27922">
      <w:pPr>
        <w:spacing w:after="0"/>
        <w:ind w:left="400"/>
        <w:rPr>
          <w:rFonts w:eastAsia="Times New Roman"/>
          <w:sz w:val="22"/>
          <w:szCs w:val="22"/>
        </w:rPr>
      </w:pPr>
      <w:r w:rsidRPr="00E332EF">
        <w:rPr>
          <w:rFonts w:eastAsia="Times New Roman"/>
          <w:sz w:val="22"/>
          <w:szCs w:val="22"/>
        </w:rPr>
        <w:t>Доля участия лица в уставном капитале лица, предоставившего обеспечение, %:</w:t>
      </w:r>
      <w:r w:rsidRPr="00E332EF">
        <w:rPr>
          <w:rFonts w:eastAsia="Times New Roman"/>
          <w:b/>
          <w:bCs/>
          <w:i/>
          <w:iCs/>
          <w:sz w:val="22"/>
          <w:szCs w:val="22"/>
        </w:rPr>
        <w:t xml:space="preserve"> 99.932</w:t>
      </w:r>
    </w:p>
    <w:p w14:paraId="591850F4" w14:textId="77777777" w:rsidR="00C27922" w:rsidRPr="00E332EF" w:rsidRDefault="00C27922" w:rsidP="00C27922">
      <w:pPr>
        <w:spacing w:after="0"/>
        <w:ind w:left="400"/>
        <w:rPr>
          <w:rFonts w:eastAsia="Times New Roman"/>
          <w:sz w:val="22"/>
          <w:szCs w:val="22"/>
        </w:rPr>
      </w:pPr>
      <w:r w:rsidRPr="00E332EF">
        <w:rPr>
          <w:rFonts w:eastAsia="Times New Roman"/>
          <w:sz w:val="22"/>
          <w:szCs w:val="22"/>
        </w:rPr>
        <w:t>Доля принадлежавших лицу обыкновенных акций лица, предоставившего обеспечение, %:</w:t>
      </w:r>
      <w:r w:rsidRPr="00E332EF">
        <w:rPr>
          <w:rFonts w:eastAsia="Times New Roman"/>
          <w:b/>
          <w:bCs/>
          <w:i/>
          <w:iCs/>
          <w:sz w:val="22"/>
          <w:szCs w:val="22"/>
        </w:rPr>
        <w:t xml:space="preserve"> 99.91</w:t>
      </w:r>
    </w:p>
    <w:p w14:paraId="14E67CE1" w14:textId="77777777" w:rsidR="00C27922" w:rsidRPr="00E332EF" w:rsidRDefault="00C27922" w:rsidP="00C27922">
      <w:pPr>
        <w:spacing w:after="0"/>
        <w:ind w:left="400"/>
        <w:rPr>
          <w:rFonts w:eastAsia="Times New Roman"/>
          <w:sz w:val="22"/>
          <w:szCs w:val="22"/>
        </w:rPr>
      </w:pPr>
    </w:p>
    <w:p w14:paraId="69518E37" w14:textId="77777777" w:rsidR="00C27922" w:rsidRPr="00E332EF" w:rsidRDefault="00C27922" w:rsidP="00C27922">
      <w:pPr>
        <w:spacing w:after="0"/>
        <w:ind w:left="200"/>
        <w:rPr>
          <w:rFonts w:eastAsia="Times New Roman"/>
          <w:b/>
          <w:bCs/>
          <w:i/>
          <w:iCs/>
          <w:sz w:val="22"/>
          <w:szCs w:val="22"/>
        </w:rPr>
      </w:pPr>
      <w:r w:rsidRPr="00E332EF">
        <w:rPr>
          <w:rFonts w:eastAsia="Times New Roman"/>
          <w:sz w:val="22"/>
          <w:szCs w:val="22"/>
        </w:rPr>
        <w:t>Дата составления списка лиц, имеющих право на участие в общем собрании акционеров (участников) лица, предоставившего обеспечение:</w:t>
      </w:r>
      <w:r w:rsidRPr="00E332EF">
        <w:rPr>
          <w:rFonts w:eastAsia="Times New Roman"/>
          <w:b/>
          <w:bCs/>
          <w:i/>
          <w:iCs/>
          <w:sz w:val="22"/>
          <w:szCs w:val="22"/>
        </w:rPr>
        <w:t xml:space="preserve"> 03.07.2017</w:t>
      </w:r>
    </w:p>
    <w:p w14:paraId="78C9C2F2" w14:textId="77777777" w:rsidR="00C27922" w:rsidRPr="00E332EF" w:rsidRDefault="00C27922" w:rsidP="00C27922">
      <w:pPr>
        <w:spacing w:after="0"/>
        <w:ind w:left="200"/>
        <w:rPr>
          <w:rFonts w:eastAsia="Times New Roman"/>
          <w:sz w:val="22"/>
          <w:szCs w:val="22"/>
        </w:rPr>
      </w:pPr>
      <w:r w:rsidRPr="00E332EF">
        <w:rPr>
          <w:rFonts w:eastAsia="Times New Roman"/>
          <w:sz w:val="22"/>
          <w:szCs w:val="22"/>
        </w:rPr>
        <w:t>Список акционеров (участников):</w:t>
      </w:r>
    </w:p>
    <w:p w14:paraId="6F48BE7D" w14:textId="77777777" w:rsidR="00C27922" w:rsidRPr="00E332EF" w:rsidRDefault="00C27922" w:rsidP="00C27922">
      <w:pPr>
        <w:spacing w:after="0"/>
        <w:ind w:left="400"/>
        <w:rPr>
          <w:rFonts w:eastAsia="Times New Roman"/>
          <w:sz w:val="22"/>
          <w:szCs w:val="22"/>
        </w:rPr>
      </w:pPr>
      <w:r w:rsidRPr="00E332EF">
        <w:rPr>
          <w:rFonts w:eastAsia="Times New Roman"/>
          <w:sz w:val="22"/>
          <w:szCs w:val="22"/>
        </w:rPr>
        <w:t>Полное фирменное наименование:</w:t>
      </w:r>
      <w:r w:rsidRPr="00E332EF">
        <w:rPr>
          <w:rFonts w:eastAsia="Times New Roman"/>
          <w:b/>
          <w:bCs/>
          <w:i/>
          <w:iCs/>
          <w:sz w:val="22"/>
          <w:szCs w:val="22"/>
        </w:rPr>
        <w:t xml:space="preserve"> Общество с ограниченной ответственностью "СОЮЗДОРСТРОЙ"</w:t>
      </w:r>
    </w:p>
    <w:p w14:paraId="54C0B5EC" w14:textId="77777777" w:rsidR="00C27922" w:rsidRPr="00E332EF" w:rsidRDefault="00C27922" w:rsidP="00C27922">
      <w:pPr>
        <w:spacing w:after="0"/>
        <w:ind w:left="400"/>
        <w:rPr>
          <w:rFonts w:eastAsia="Times New Roman"/>
          <w:sz w:val="22"/>
          <w:szCs w:val="22"/>
        </w:rPr>
      </w:pPr>
      <w:r w:rsidRPr="00E332EF">
        <w:rPr>
          <w:rFonts w:eastAsia="Times New Roman"/>
          <w:sz w:val="22"/>
          <w:szCs w:val="22"/>
        </w:rPr>
        <w:t>Сокращенное фирменное наименование:</w:t>
      </w:r>
      <w:r w:rsidRPr="00E332EF">
        <w:rPr>
          <w:rFonts w:eastAsia="Times New Roman"/>
          <w:b/>
          <w:bCs/>
          <w:i/>
          <w:iCs/>
          <w:sz w:val="22"/>
          <w:szCs w:val="22"/>
        </w:rPr>
        <w:t xml:space="preserve"> ООО "СОЮЗДОРСТРОЙ"</w:t>
      </w:r>
    </w:p>
    <w:p w14:paraId="001009F6" w14:textId="77777777" w:rsidR="00C27922" w:rsidRPr="00E332EF" w:rsidRDefault="00C27922" w:rsidP="00C27922">
      <w:pPr>
        <w:spacing w:after="0"/>
        <w:ind w:left="400"/>
        <w:rPr>
          <w:rFonts w:eastAsia="Times New Roman"/>
          <w:sz w:val="22"/>
          <w:szCs w:val="22"/>
        </w:rPr>
      </w:pPr>
      <w:r w:rsidRPr="00E332EF">
        <w:rPr>
          <w:rFonts w:eastAsia="Times New Roman"/>
          <w:sz w:val="22"/>
          <w:szCs w:val="22"/>
        </w:rPr>
        <w:t>Место нахождения:</w:t>
      </w:r>
      <w:r w:rsidRPr="00E332EF">
        <w:rPr>
          <w:rFonts w:eastAsia="Times New Roman"/>
          <w:b/>
          <w:bCs/>
          <w:i/>
          <w:iCs/>
          <w:sz w:val="22"/>
          <w:szCs w:val="22"/>
        </w:rPr>
        <w:t xml:space="preserve"> 119571 Россия, г. Москва, проспект Вернадского, дом 92, корпус </w:t>
      </w:r>
      <w:proofErr w:type="gramStart"/>
      <w:r w:rsidRPr="00E332EF">
        <w:rPr>
          <w:rFonts w:eastAsia="Times New Roman"/>
          <w:b/>
          <w:bCs/>
          <w:i/>
          <w:iCs/>
          <w:sz w:val="22"/>
          <w:szCs w:val="22"/>
        </w:rPr>
        <w:t>1 ,</w:t>
      </w:r>
      <w:proofErr w:type="gramEnd"/>
      <w:r w:rsidRPr="00E332EF">
        <w:rPr>
          <w:rFonts w:eastAsia="Times New Roman"/>
          <w:b/>
          <w:bCs/>
          <w:i/>
          <w:iCs/>
          <w:sz w:val="22"/>
          <w:szCs w:val="22"/>
        </w:rPr>
        <w:t xml:space="preserve"> комната 2</w:t>
      </w:r>
    </w:p>
    <w:p w14:paraId="025AD313" w14:textId="77777777" w:rsidR="00C27922" w:rsidRPr="00E332EF" w:rsidRDefault="00C27922" w:rsidP="00C27922">
      <w:pPr>
        <w:spacing w:after="0"/>
        <w:ind w:left="400"/>
        <w:rPr>
          <w:rFonts w:eastAsia="Times New Roman"/>
          <w:sz w:val="22"/>
          <w:szCs w:val="22"/>
        </w:rPr>
      </w:pPr>
      <w:r w:rsidRPr="00E332EF">
        <w:rPr>
          <w:rFonts w:eastAsia="Times New Roman"/>
          <w:sz w:val="22"/>
          <w:szCs w:val="22"/>
        </w:rPr>
        <w:t>ИНН:</w:t>
      </w:r>
      <w:r w:rsidRPr="00E332EF">
        <w:rPr>
          <w:rFonts w:eastAsia="Times New Roman"/>
          <w:b/>
          <w:bCs/>
          <w:i/>
          <w:iCs/>
          <w:sz w:val="22"/>
          <w:szCs w:val="22"/>
        </w:rPr>
        <w:t xml:space="preserve"> 7710395370</w:t>
      </w:r>
    </w:p>
    <w:p w14:paraId="716035ED" w14:textId="77777777" w:rsidR="00C27922" w:rsidRPr="00E332EF" w:rsidRDefault="00C27922" w:rsidP="00C27922">
      <w:pPr>
        <w:spacing w:after="0"/>
        <w:ind w:left="400"/>
        <w:rPr>
          <w:rFonts w:eastAsia="Times New Roman"/>
          <w:sz w:val="22"/>
          <w:szCs w:val="22"/>
        </w:rPr>
      </w:pPr>
      <w:r w:rsidRPr="00E332EF">
        <w:rPr>
          <w:rFonts w:eastAsia="Times New Roman"/>
          <w:sz w:val="22"/>
          <w:szCs w:val="22"/>
        </w:rPr>
        <w:t>ОГРН:</w:t>
      </w:r>
      <w:r w:rsidRPr="00E332EF">
        <w:rPr>
          <w:rFonts w:eastAsia="Times New Roman"/>
          <w:b/>
          <w:bCs/>
          <w:i/>
          <w:iCs/>
          <w:sz w:val="22"/>
          <w:szCs w:val="22"/>
        </w:rPr>
        <w:t xml:space="preserve"> 1027700341492</w:t>
      </w:r>
    </w:p>
    <w:p w14:paraId="1301AB2C" w14:textId="77777777" w:rsidR="00C27922" w:rsidRPr="00E332EF" w:rsidRDefault="00C27922" w:rsidP="00C27922">
      <w:pPr>
        <w:spacing w:after="0"/>
        <w:ind w:left="400"/>
        <w:rPr>
          <w:rFonts w:eastAsia="Times New Roman"/>
          <w:sz w:val="22"/>
          <w:szCs w:val="22"/>
        </w:rPr>
      </w:pPr>
      <w:r w:rsidRPr="00E332EF">
        <w:rPr>
          <w:rFonts w:eastAsia="Times New Roman"/>
          <w:sz w:val="22"/>
          <w:szCs w:val="22"/>
        </w:rPr>
        <w:t>Доля участия лица в уставном капитале лица, предоставившего обеспечение, %:</w:t>
      </w:r>
      <w:r w:rsidRPr="00E332EF">
        <w:rPr>
          <w:rFonts w:eastAsia="Times New Roman"/>
          <w:b/>
          <w:bCs/>
          <w:i/>
          <w:iCs/>
          <w:sz w:val="22"/>
          <w:szCs w:val="22"/>
        </w:rPr>
        <w:t xml:space="preserve"> 99.932</w:t>
      </w:r>
    </w:p>
    <w:p w14:paraId="421071CE" w14:textId="77777777" w:rsidR="00C27922" w:rsidRPr="00E332EF" w:rsidRDefault="00C27922" w:rsidP="00C27922">
      <w:pPr>
        <w:spacing w:after="0"/>
        <w:ind w:left="400"/>
        <w:rPr>
          <w:rFonts w:eastAsia="Times New Roman"/>
          <w:sz w:val="22"/>
          <w:szCs w:val="22"/>
        </w:rPr>
      </w:pPr>
      <w:r w:rsidRPr="00E332EF">
        <w:rPr>
          <w:rFonts w:eastAsia="Times New Roman"/>
          <w:sz w:val="22"/>
          <w:szCs w:val="22"/>
        </w:rPr>
        <w:t>Доля принадлежавших лицу обыкновенных акций лица, предоставившего обеспечение, %:</w:t>
      </w:r>
      <w:r w:rsidRPr="00E332EF">
        <w:rPr>
          <w:rFonts w:eastAsia="Times New Roman"/>
          <w:b/>
          <w:bCs/>
          <w:i/>
          <w:iCs/>
          <w:sz w:val="22"/>
          <w:szCs w:val="22"/>
        </w:rPr>
        <w:t xml:space="preserve"> 99.91</w:t>
      </w:r>
    </w:p>
    <w:p w14:paraId="0BEAB5DE" w14:textId="77777777" w:rsidR="00C27922" w:rsidRPr="00E332EF" w:rsidRDefault="00C27922" w:rsidP="00C27922">
      <w:pPr>
        <w:ind w:left="200"/>
        <w:rPr>
          <w:rFonts w:eastAsia="Times New Roman"/>
          <w:color w:val="FF0000"/>
          <w:sz w:val="22"/>
          <w:szCs w:val="22"/>
        </w:rPr>
      </w:pPr>
    </w:p>
    <w:p w14:paraId="464FCACF" w14:textId="77777777" w:rsidR="00C27922" w:rsidRPr="00E332EF" w:rsidRDefault="00C27922" w:rsidP="00C27922">
      <w:pPr>
        <w:spacing w:after="0"/>
        <w:ind w:left="200"/>
        <w:rPr>
          <w:rFonts w:eastAsia="Times New Roman"/>
          <w:b/>
          <w:bCs/>
          <w:i/>
          <w:iCs/>
          <w:sz w:val="22"/>
          <w:szCs w:val="22"/>
        </w:rPr>
      </w:pPr>
      <w:r w:rsidRPr="00E332EF">
        <w:rPr>
          <w:rFonts w:eastAsia="Times New Roman"/>
          <w:sz w:val="22"/>
          <w:szCs w:val="22"/>
        </w:rPr>
        <w:t>Дата составления списка лиц, имеющих право на участие в общем собрании акционеров (участников) лица, предоставившего обеспечение:</w:t>
      </w:r>
      <w:r w:rsidRPr="00E332EF">
        <w:rPr>
          <w:rFonts w:eastAsia="Times New Roman"/>
          <w:b/>
          <w:bCs/>
          <w:i/>
          <w:iCs/>
          <w:sz w:val="22"/>
          <w:szCs w:val="22"/>
        </w:rPr>
        <w:t xml:space="preserve"> 10.07.2017</w:t>
      </w:r>
    </w:p>
    <w:p w14:paraId="7E2433C6" w14:textId="77777777" w:rsidR="00C27922" w:rsidRPr="00E332EF" w:rsidRDefault="00C27922" w:rsidP="00C27922">
      <w:pPr>
        <w:spacing w:after="0"/>
        <w:ind w:left="200"/>
        <w:rPr>
          <w:rFonts w:eastAsia="Times New Roman"/>
          <w:sz w:val="22"/>
          <w:szCs w:val="22"/>
        </w:rPr>
      </w:pPr>
      <w:r w:rsidRPr="00E332EF">
        <w:rPr>
          <w:rFonts w:eastAsia="Times New Roman"/>
          <w:sz w:val="22"/>
          <w:szCs w:val="22"/>
        </w:rPr>
        <w:t>Список акционеров (участников):</w:t>
      </w:r>
    </w:p>
    <w:p w14:paraId="4DE32532" w14:textId="77777777" w:rsidR="00C27922" w:rsidRPr="00E332EF" w:rsidRDefault="00C27922" w:rsidP="00C27922">
      <w:pPr>
        <w:spacing w:after="0"/>
        <w:ind w:left="400"/>
        <w:rPr>
          <w:rFonts w:eastAsia="Times New Roman"/>
          <w:sz w:val="22"/>
          <w:szCs w:val="22"/>
        </w:rPr>
      </w:pPr>
      <w:r w:rsidRPr="00E332EF">
        <w:rPr>
          <w:rFonts w:eastAsia="Times New Roman"/>
          <w:sz w:val="22"/>
          <w:szCs w:val="22"/>
        </w:rPr>
        <w:t>Полное фирменное наименование:</w:t>
      </w:r>
      <w:r w:rsidRPr="00E332EF">
        <w:rPr>
          <w:rFonts w:eastAsia="Times New Roman"/>
          <w:b/>
          <w:bCs/>
          <w:i/>
          <w:iCs/>
          <w:sz w:val="22"/>
          <w:szCs w:val="22"/>
        </w:rPr>
        <w:t xml:space="preserve"> Общество с ограниченной ответственностью "СОЮЗДОРСТРОЙ"</w:t>
      </w:r>
    </w:p>
    <w:p w14:paraId="1E16C928" w14:textId="77777777" w:rsidR="00C27922" w:rsidRPr="00E332EF" w:rsidRDefault="00C27922" w:rsidP="00C27922">
      <w:pPr>
        <w:spacing w:after="0"/>
        <w:ind w:left="400"/>
        <w:rPr>
          <w:rFonts w:eastAsia="Times New Roman"/>
          <w:sz w:val="22"/>
          <w:szCs w:val="22"/>
        </w:rPr>
      </w:pPr>
      <w:r w:rsidRPr="00E332EF">
        <w:rPr>
          <w:rFonts w:eastAsia="Times New Roman"/>
          <w:sz w:val="22"/>
          <w:szCs w:val="22"/>
        </w:rPr>
        <w:t>Сокращенное фирменное наименование:</w:t>
      </w:r>
      <w:r w:rsidRPr="00E332EF">
        <w:rPr>
          <w:rFonts w:eastAsia="Times New Roman"/>
          <w:b/>
          <w:bCs/>
          <w:i/>
          <w:iCs/>
          <w:sz w:val="22"/>
          <w:szCs w:val="22"/>
        </w:rPr>
        <w:t xml:space="preserve"> ООО "СОЮЗДОРСТРОЙ"</w:t>
      </w:r>
    </w:p>
    <w:p w14:paraId="6B2FBCC6" w14:textId="77777777" w:rsidR="00C27922" w:rsidRPr="00E332EF" w:rsidRDefault="00C27922" w:rsidP="00C27922">
      <w:pPr>
        <w:spacing w:after="0"/>
        <w:ind w:left="400"/>
        <w:rPr>
          <w:rFonts w:eastAsia="Times New Roman"/>
          <w:sz w:val="22"/>
          <w:szCs w:val="22"/>
        </w:rPr>
      </w:pPr>
      <w:r w:rsidRPr="00E332EF">
        <w:rPr>
          <w:rFonts w:eastAsia="Times New Roman"/>
          <w:sz w:val="22"/>
          <w:szCs w:val="22"/>
        </w:rPr>
        <w:t>Место нахождения:</w:t>
      </w:r>
      <w:r w:rsidRPr="00E332EF">
        <w:rPr>
          <w:rFonts w:eastAsia="Times New Roman"/>
          <w:b/>
          <w:bCs/>
          <w:i/>
          <w:iCs/>
          <w:sz w:val="22"/>
          <w:szCs w:val="22"/>
        </w:rPr>
        <w:t xml:space="preserve"> 119571 Россия, г. Москва, проспект Вернадского, дом 92, корпус </w:t>
      </w:r>
      <w:proofErr w:type="gramStart"/>
      <w:r w:rsidRPr="00E332EF">
        <w:rPr>
          <w:rFonts w:eastAsia="Times New Roman"/>
          <w:b/>
          <w:bCs/>
          <w:i/>
          <w:iCs/>
          <w:sz w:val="22"/>
          <w:szCs w:val="22"/>
        </w:rPr>
        <w:t>1 ,</w:t>
      </w:r>
      <w:proofErr w:type="gramEnd"/>
      <w:r w:rsidRPr="00E332EF">
        <w:rPr>
          <w:rFonts w:eastAsia="Times New Roman"/>
          <w:b/>
          <w:bCs/>
          <w:i/>
          <w:iCs/>
          <w:sz w:val="22"/>
          <w:szCs w:val="22"/>
        </w:rPr>
        <w:t xml:space="preserve"> комната 2</w:t>
      </w:r>
    </w:p>
    <w:p w14:paraId="2169EF71" w14:textId="77777777" w:rsidR="00C27922" w:rsidRPr="00E332EF" w:rsidRDefault="00C27922" w:rsidP="00C27922">
      <w:pPr>
        <w:spacing w:after="0"/>
        <w:ind w:left="400"/>
        <w:rPr>
          <w:rFonts w:eastAsia="Times New Roman"/>
          <w:sz w:val="22"/>
          <w:szCs w:val="22"/>
        </w:rPr>
      </w:pPr>
      <w:r w:rsidRPr="00E332EF">
        <w:rPr>
          <w:rFonts w:eastAsia="Times New Roman"/>
          <w:sz w:val="22"/>
          <w:szCs w:val="22"/>
        </w:rPr>
        <w:t>ИНН:</w:t>
      </w:r>
      <w:r w:rsidRPr="00E332EF">
        <w:rPr>
          <w:rFonts w:eastAsia="Times New Roman"/>
          <w:b/>
          <w:bCs/>
          <w:i/>
          <w:iCs/>
          <w:sz w:val="22"/>
          <w:szCs w:val="22"/>
        </w:rPr>
        <w:t xml:space="preserve"> 7710395370</w:t>
      </w:r>
    </w:p>
    <w:p w14:paraId="78139119" w14:textId="77777777" w:rsidR="00C27922" w:rsidRPr="00E332EF" w:rsidRDefault="00C27922" w:rsidP="00C27922">
      <w:pPr>
        <w:spacing w:after="0"/>
        <w:ind w:left="400"/>
        <w:rPr>
          <w:rFonts w:eastAsia="Times New Roman"/>
          <w:sz w:val="22"/>
          <w:szCs w:val="22"/>
        </w:rPr>
      </w:pPr>
      <w:r w:rsidRPr="00E332EF">
        <w:rPr>
          <w:rFonts w:eastAsia="Times New Roman"/>
          <w:sz w:val="22"/>
          <w:szCs w:val="22"/>
        </w:rPr>
        <w:t>ОГРН:</w:t>
      </w:r>
      <w:r w:rsidRPr="00E332EF">
        <w:rPr>
          <w:rFonts w:eastAsia="Times New Roman"/>
          <w:b/>
          <w:bCs/>
          <w:i/>
          <w:iCs/>
          <w:sz w:val="22"/>
          <w:szCs w:val="22"/>
        </w:rPr>
        <w:t xml:space="preserve"> 1027700341492</w:t>
      </w:r>
    </w:p>
    <w:p w14:paraId="21B25E20" w14:textId="77777777" w:rsidR="00C27922" w:rsidRPr="00E332EF" w:rsidRDefault="00C27922" w:rsidP="00C27922">
      <w:pPr>
        <w:spacing w:after="0"/>
        <w:ind w:left="400"/>
        <w:rPr>
          <w:rFonts w:eastAsia="Times New Roman"/>
          <w:sz w:val="22"/>
          <w:szCs w:val="22"/>
        </w:rPr>
      </w:pPr>
      <w:r w:rsidRPr="00E332EF">
        <w:rPr>
          <w:rFonts w:eastAsia="Times New Roman"/>
          <w:sz w:val="22"/>
          <w:szCs w:val="22"/>
        </w:rPr>
        <w:t>Доля участия лица в уставном капитале лица, предоставившего обеспечение, %:</w:t>
      </w:r>
      <w:r w:rsidRPr="00E332EF">
        <w:rPr>
          <w:rFonts w:eastAsia="Times New Roman"/>
          <w:b/>
          <w:bCs/>
          <w:i/>
          <w:iCs/>
          <w:sz w:val="22"/>
          <w:szCs w:val="22"/>
        </w:rPr>
        <w:t xml:space="preserve"> 99.932</w:t>
      </w:r>
    </w:p>
    <w:p w14:paraId="52D1B6C8" w14:textId="77777777" w:rsidR="00C27922" w:rsidRPr="00E332EF" w:rsidRDefault="00C27922" w:rsidP="00C27922">
      <w:pPr>
        <w:spacing w:after="0"/>
        <w:ind w:left="400"/>
        <w:rPr>
          <w:rFonts w:eastAsia="Times New Roman"/>
          <w:sz w:val="22"/>
          <w:szCs w:val="22"/>
        </w:rPr>
      </w:pPr>
      <w:r w:rsidRPr="00E332EF">
        <w:rPr>
          <w:rFonts w:eastAsia="Times New Roman"/>
          <w:sz w:val="22"/>
          <w:szCs w:val="22"/>
        </w:rPr>
        <w:t>Доля принадлежавших лицу обыкновенных акций лица, предоставившего обеспечение, %:</w:t>
      </w:r>
      <w:r w:rsidRPr="00E332EF">
        <w:rPr>
          <w:rFonts w:eastAsia="Times New Roman"/>
          <w:b/>
          <w:bCs/>
          <w:i/>
          <w:iCs/>
          <w:sz w:val="22"/>
          <w:szCs w:val="22"/>
        </w:rPr>
        <w:t xml:space="preserve"> 99.91</w:t>
      </w:r>
    </w:p>
    <w:p w14:paraId="525E0998" w14:textId="77777777" w:rsidR="00C27922" w:rsidRPr="00E332EF" w:rsidRDefault="00C27922" w:rsidP="00C27922">
      <w:pPr>
        <w:ind w:left="200"/>
        <w:rPr>
          <w:rFonts w:eastAsia="Times New Roman"/>
          <w:color w:val="FF0000"/>
          <w:sz w:val="22"/>
          <w:szCs w:val="22"/>
        </w:rPr>
      </w:pPr>
    </w:p>
    <w:p w14:paraId="7CA2FE7B" w14:textId="77777777" w:rsidR="00C27922" w:rsidRPr="00E332EF" w:rsidRDefault="00C27922" w:rsidP="00C27922">
      <w:pPr>
        <w:spacing w:after="0"/>
        <w:ind w:left="200"/>
        <w:rPr>
          <w:rFonts w:eastAsia="Times New Roman"/>
          <w:b/>
          <w:bCs/>
          <w:i/>
          <w:iCs/>
          <w:sz w:val="22"/>
          <w:szCs w:val="22"/>
        </w:rPr>
      </w:pPr>
      <w:r w:rsidRPr="00E332EF">
        <w:rPr>
          <w:rFonts w:eastAsia="Times New Roman"/>
          <w:sz w:val="22"/>
          <w:szCs w:val="22"/>
        </w:rPr>
        <w:t>Дата составления списка лиц, имеющих право на участие в общем собрании акционеров (участников) лица, предоставившего обеспечение:</w:t>
      </w:r>
      <w:r w:rsidRPr="00E332EF">
        <w:rPr>
          <w:rFonts w:eastAsia="Times New Roman"/>
          <w:b/>
          <w:bCs/>
          <w:i/>
          <w:iCs/>
          <w:sz w:val="22"/>
          <w:szCs w:val="22"/>
        </w:rPr>
        <w:t xml:space="preserve"> 12.08.2017</w:t>
      </w:r>
    </w:p>
    <w:p w14:paraId="1409B4F7" w14:textId="77777777" w:rsidR="00C27922" w:rsidRPr="00E332EF" w:rsidRDefault="00C27922" w:rsidP="00C27922">
      <w:pPr>
        <w:spacing w:after="0"/>
        <w:ind w:left="200"/>
        <w:rPr>
          <w:rFonts w:eastAsia="Times New Roman"/>
          <w:sz w:val="22"/>
          <w:szCs w:val="22"/>
        </w:rPr>
      </w:pPr>
      <w:r w:rsidRPr="00E332EF">
        <w:rPr>
          <w:rFonts w:eastAsia="Times New Roman"/>
          <w:sz w:val="22"/>
          <w:szCs w:val="22"/>
        </w:rPr>
        <w:t>Список акционеров (участников):</w:t>
      </w:r>
    </w:p>
    <w:p w14:paraId="53701A02" w14:textId="77777777" w:rsidR="00C27922" w:rsidRPr="00E332EF" w:rsidRDefault="00C27922" w:rsidP="00C27922">
      <w:pPr>
        <w:spacing w:after="0"/>
        <w:ind w:left="400"/>
        <w:rPr>
          <w:rFonts w:eastAsia="Times New Roman"/>
          <w:sz w:val="22"/>
          <w:szCs w:val="22"/>
        </w:rPr>
      </w:pPr>
      <w:r w:rsidRPr="00E332EF">
        <w:rPr>
          <w:rFonts w:eastAsia="Times New Roman"/>
          <w:sz w:val="22"/>
          <w:szCs w:val="22"/>
        </w:rPr>
        <w:t>Полное фирменное наименование:</w:t>
      </w:r>
      <w:r w:rsidRPr="00E332EF">
        <w:rPr>
          <w:rFonts w:eastAsia="Times New Roman"/>
          <w:b/>
          <w:bCs/>
          <w:i/>
          <w:iCs/>
          <w:sz w:val="22"/>
          <w:szCs w:val="22"/>
        </w:rPr>
        <w:t xml:space="preserve"> Общество с ограниченной ответственностью "СОЮЗДОРСТРОЙ"</w:t>
      </w:r>
    </w:p>
    <w:p w14:paraId="0EA29400" w14:textId="77777777" w:rsidR="00C27922" w:rsidRPr="00E332EF" w:rsidRDefault="00C27922" w:rsidP="00C27922">
      <w:pPr>
        <w:spacing w:after="0"/>
        <w:ind w:left="400"/>
        <w:rPr>
          <w:rFonts w:eastAsia="Times New Roman"/>
          <w:sz w:val="22"/>
          <w:szCs w:val="22"/>
        </w:rPr>
      </w:pPr>
      <w:r w:rsidRPr="00E332EF">
        <w:rPr>
          <w:rFonts w:eastAsia="Times New Roman"/>
          <w:sz w:val="22"/>
          <w:szCs w:val="22"/>
        </w:rPr>
        <w:t>Сокращенное фирменное наименование:</w:t>
      </w:r>
      <w:r w:rsidRPr="00E332EF">
        <w:rPr>
          <w:rFonts w:eastAsia="Times New Roman"/>
          <w:b/>
          <w:bCs/>
          <w:i/>
          <w:iCs/>
          <w:sz w:val="22"/>
          <w:szCs w:val="22"/>
        </w:rPr>
        <w:t xml:space="preserve"> ООО "СОЮЗДОРСТРОЙ"</w:t>
      </w:r>
    </w:p>
    <w:p w14:paraId="0E146C3D" w14:textId="77777777" w:rsidR="00C27922" w:rsidRPr="00E332EF" w:rsidRDefault="00C27922" w:rsidP="00C27922">
      <w:pPr>
        <w:spacing w:after="0"/>
        <w:ind w:left="400"/>
        <w:rPr>
          <w:rFonts w:eastAsia="Times New Roman"/>
          <w:sz w:val="22"/>
          <w:szCs w:val="22"/>
        </w:rPr>
      </w:pPr>
      <w:r w:rsidRPr="00E332EF">
        <w:rPr>
          <w:rFonts w:eastAsia="Times New Roman"/>
          <w:sz w:val="22"/>
          <w:szCs w:val="22"/>
        </w:rPr>
        <w:t>Место нахождения:</w:t>
      </w:r>
      <w:r w:rsidRPr="00E332EF">
        <w:rPr>
          <w:rFonts w:eastAsia="Times New Roman"/>
          <w:b/>
          <w:bCs/>
          <w:i/>
          <w:iCs/>
          <w:sz w:val="22"/>
          <w:szCs w:val="22"/>
        </w:rPr>
        <w:t xml:space="preserve"> 119571 Россия, г. Москва, проспект Вернадского, дом 92, корпус </w:t>
      </w:r>
      <w:proofErr w:type="gramStart"/>
      <w:r w:rsidRPr="00E332EF">
        <w:rPr>
          <w:rFonts w:eastAsia="Times New Roman"/>
          <w:b/>
          <w:bCs/>
          <w:i/>
          <w:iCs/>
          <w:sz w:val="22"/>
          <w:szCs w:val="22"/>
        </w:rPr>
        <w:t>1 ,</w:t>
      </w:r>
      <w:proofErr w:type="gramEnd"/>
      <w:r w:rsidRPr="00E332EF">
        <w:rPr>
          <w:rFonts w:eastAsia="Times New Roman"/>
          <w:b/>
          <w:bCs/>
          <w:i/>
          <w:iCs/>
          <w:sz w:val="22"/>
          <w:szCs w:val="22"/>
        </w:rPr>
        <w:t xml:space="preserve"> комната 2</w:t>
      </w:r>
    </w:p>
    <w:p w14:paraId="40892864" w14:textId="77777777" w:rsidR="00C27922" w:rsidRPr="00E332EF" w:rsidRDefault="00C27922" w:rsidP="00C27922">
      <w:pPr>
        <w:spacing w:after="0"/>
        <w:ind w:left="400"/>
        <w:rPr>
          <w:rFonts w:eastAsia="Times New Roman"/>
          <w:sz w:val="22"/>
          <w:szCs w:val="22"/>
        </w:rPr>
      </w:pPr>
      <w:r w:rsidRPr="00E332EF">
        <w:rPr>
          <w:rFonts w:eastAsia="Times New Roman"/>
          <w:sz w:val="22"/>
          <w:szCs w:val="22"/>
        </w:rPr>
        <w:t>ИНН:</w:t>
      </w:r>
      <w:r w:rsidRPr="00E332EF">
        <w:rPr>
          <w:rFonts w:eastAsia="Times New Roman"/>
          <w:b/>
          <w:bCs/>
          <w:i/>
          <w:iCs/>
          <w:sz w:val="22"/>
          <w:szCs w:val="22"/>
        </w:rPr>
        <w:t xml:space="preserve"> 7710395370</w:t>
      </w:r>
    </w:p>
    <w:p w14:paraId="68DF6210" w14:textId="77777777" w:rsidR="00C27922" w:rsidRPr="00E332EF" w:rsidRDefault="00C27922" w:rsidP="00C27922">
      <w:pPr>
        <w:spacing w:after="0"/>
        <w:ind w:left="400"/>
        <w:rPr>
          <w:rFonts w:eastAsia="Times New Roman"/>
          <w:sz w:val="22"/>
          <w:szCs w:val="22"/>
        </w:rPr>
      </w:pPr>
      <w:r w:rsidRPr="00E332EF">
        <w:rPr>
          <w:rFonts w:eastAsia="Times New Roman"/>
          <w:sz w:val="22"/>
          <w:szCs w:val="22"/>
        </w:rPr>
        <w:lastRenderedPageBreak/>
        <w:t>ОГРН:</w:t>
      </w:r>
      <w:r w:rsidRPr="00E332EF">
        <w:rPr>
          <w:rFonts w:eastAsia="Times New Roman"/>
          <w:b/>
          <w:bCs/>
          <w:i/>
          <w:iCs/>
          <w:sz w:val="22"/>
          <w:szCs w:val="22"/>
        </w:rPr>
        <w:t xml:space="preserve"> 1027700341492</w:t>
      </w:r>
    </w:p>
    <w:p w14:paraId="5CC1E291" w14:textId="77777777" w:rsidR="00C27922" w:rsidRPr="00E332EF" w:rsidRDefault="00C27922" w:rsidP="00C27922">
      <w:pPr>
        <w:spacing w:after="0"/>
        <w:ind w:left="400"/>
        <w:rPr>
          <w:rFonts w:eastAsia="Times New Roman"/>
          <w:sz w:val="22"/>
          <w:szCs w:val="22"/>
        </w:rPr>
      </w:pPr>
      <w:r w:rsidRPr="00E332EF">
        <w:rPr>
          <w:rFonts w:eastAsia="Times New Roman"/>
          <w:sz w:val="22"/>
          <w:szCs w:val="22"/>
        </w:rPr>
        <w:t>Доля участия лица в уставном капитале лица, предоставившего обеспечение, %:</w:t>
      </w:r>
      <w:r w:rsidRPr="00E332EF">
        <w:rPr>
          <w:rFonts w:eastAsia="Times New Roman"/>
          <w:b/>
          <w:bCs/>
          <w:i/>
          <w:iCs/>
          <w:sz w:val="22"/>
          <w:szCs w:val="22"/>
        </w:rPr>
        <w:t xml:space="preserve"> 99.932</w:t>
      </w:r>
    </w:p>
    <w:p w14:paraId="151DBDF4" w14:textId="77777777" w:rsidR="00C27922" w:rsidRPr="00E332EF" w:rsidRDefault="00C27922" w:rsidP="00C27922">
      <w:pPr>
        <w:spacing w:after="0"/>
        <w:ind w:left="400"/>
        <w:rPr>
          <w:rFonts w:eastAsia="Times New Roman"/>
          <w:sz w:val="22"/>
          <w:szCs w:val="22"/>
        </w:rPr>
      </w:pPr>
      <w:r w:rsidRPr="00E332EF">
        <w:rPr>
          <w:rFonts w:eastAsia="Times New Roman"/>
          <w:sz w:val="22"/>
          <w:szCs w:val="22"/>
        </w:rPr>
        <w:t>Доля принадлежавших лицу обыкновенных акций лица, предоставившего обеспечение, %:</w:t>
      </w:r>
      <w:r w:rsidRPr="00E332EF">
        <w:rPr>
          <w:rFonts w:eastAsia="Times New Roman"/>
          <w:b/>
          <w:bCs/>
          <w:i/>
          <w:iCs/>
          <w:sz w:val="22"/>
          <w:szCs w:val="22"/>
        </w:rPr>
        <w:t xml:space="preserve"> 99.91</w:t>
      </w:r>
    </w:p>
    <w:p w14:paraId="310CF4FC" w14:textId="77777777" w:rsidR="00C27922" w:rsidRPr="00E332EF" w:rsidRDefault="00C27922" w:rsidP="00C27922">
      <w:pPr>
        <w:ind w:left="200"/>
        <w:rPr>
          <w:rFonts w:eastAsia="Times New Roman"/>
          <w:color w:val="FF0000"/>
          <w:sz w:val="22"/>
          <w:szCs w:val="22"/>
        </w:rPr>
      </w:pPr>
    </w:p>
    <w:p w14:paraId="591F3BFD" w14:textId="77777777" w:rsidR="00C27922" w:rsidRPr="00E332EF" w:rsidRDefault="00C27922" w:rsidP="00C27922">
      <w:pPr>
        <w:spacing w:after="0"/>
        <w:ind w:left="200"/>
        <w:rPr>
          <w:rFonts w:eastAsia="Times New Roman"/>
          <w:b/>
          <w:bCs/>
          <w:i/>
          <w:iCs/>
          <w:sz w:val="22"/>
          <w:szCs w:val="22"/>
        </w:rPr>
      </w:pPr>
      <w:r w:rsidRPr="00E332EF">
        <w:rPr>
          <w:rFonts w:eastAsia="Times New Roman"/>
          <w:sz w:val="22"/>
          <w:szCs w:val="22"/>
        </w:rPr>
        <w:t>Дата составления списка лиц, имеющих право на участие в общем собрании акционеров (участников) лица, предоставившего обеспечение:</w:t>
      </w:r>
      <w:r w:rsidRPr="00E332EF">
        <w:rPr>
          <w:rFonts w:eastAsia="Times New Roman"/>
          <w:b/>
          <w:bCs/>
          <w:i/>
          <w:iCs/>
          <w:sz w:val="22"/>
          <w:szCs w:val="22"/>
        </w:rPr>
        <w:t xml:space="preserve"> 02.09.2017</w:t>
      </w:r>
    </w:p>
    <w:p w14:paraId="1E4D4DF3" w14:textId="77777777" w:rsidR="00C27922" w:rsidRPr="00E332EF" w:rsidRDefault="00C27922" w:rsidP="00C27922">
      <w:pPr>
        <w:spacing w:after="0"/>
        <w:ind w:left="200"/>
        <w:rPr>
          <w:rFonts w:eastAsia="Times New Roman"/>
          <w:sz w:val="22"/>
          <w:szCs w:val="22"/>
        </w:rPr>
      </w:pPr>
      <w:r w:rsidRPr="00E332EF">
        <w:rPr>
          <w:rFonts w:eastAsia="Times New Roman"/>
          <w:sz w:val="22"/>
          <w:szCs w:val="22"/>
        </w:rPr>
        <w:t>Список акционеров (участников):</w:t>
      </w:r>
    </w:p>
    <w:p w14:paraId="16B4327B" w14:textId="77777777" w:rsidR="00C27922" w:rsidRPr="00E332EF" w:rsidRDefault="00C27922" w:rsidP="00C27922">
      <w:pPr>
        <w:spacing w:after="0"/>
        <w:ind w:left="400"/>
        <w:rPr>
          <w:rFonts w:eastAsia="Times New Roman"/>
          <w:sz w:val="22"/>
          <w:szCs w:val="22"/>
        </w:rPr>
      </w:pPr>
      <w:r w:rsidRPr="00E332EF">
        <w:rPr>
          <w:rFonts w:eastAsia="Times New Roman"/>
          <w:sz w:val="22"/>
          <w:szCs w:val="22"/>
        </w:rPr>
        <w:t>Полное фирменное наименование:</w:t>
      </w:r>
      <w:r w:rsidRPr="00E332EF">
        <w:rPr>
          <w:rFonts w:eastAsia="Times New Roman"/>
          <w:b/>
          <w:bCs/>
          <w:i/>
          <w:iCs/>
          <w:sz w:val="22"/>
          <w:szCs w:val="22"/>
        </w:rPr>
        <w:t xml:space="preserve"> Общество с ограниченной ответственностью "СОЮЗДОРСТРОЙ"</w:t>
      </w:r>
    </w:p>
    <w:p w14:paraId="1A014BF0" w14:textId="77777777" w:rsidR="00C27922" w:rsidRPr="00E332EF" w:rsidRDefault="00C27922" w:rsidP="00C27922">
      <w:pPr>
        <w:spacing w:after="0"/>
        <w:ind w:left="400"/>
        <w:rPr>
          <w:rFonts w:eastAsia="Times New Roman"/>
          <w:sz w:val="22"/>
          <w:szCs w:val="22"/>
        </w:rPr>
      </w:pPr>
      <w:r w:rsidRPr="00E332EF">
        <w:rPr>
          <w:rFonts w:eastAsia="Times New Roman"/>
          <w:sz w:val="22"/>
          <w:szCs w:val="22"/>
        </w:rPr>
        <w:t>Сокращенное фирменное наименование:</w:t>
      </w:r>
      <w:r w:rsidRPr="00E332EF">
        <w:rPr>
          <w:rFonts w:eastAsia="Times New Roman"/>
          <w:b/>
          <w:bCs/>
          <w:i/>
          <w:iCs/>
          <w:sz w:val="22"/>
          <w:szCs w:val="22"/>
        </w:rPr>
        <w:t xml:space="preserve"> ООО "СОЮЗДОРСТРОЙ"</w:t>
      </w:r>
    </w:p>
    <w:p w14:paraId="3ECAF2F4" w14:textId="77777777" w:rsidR="00C27922" w:rsidRPr="00E332EF" w:rsidRDefault="00C27922" w:rsidP="00C27922">
      <w:pPr>
        <w:spacing w:after="0"/>
        <w:ind w:left="400"/>
        <w:rPr>
          <w:rFonts w:eastAsia="Times New Roman"/>
          <w:sz w:val="22"/>
          <w:szCs w:val="22"/>
        </w:rPr>
      </w:pPr>
      <w:r w:rsidRPr="00E332EF">
        <w:rPr>
          <w:rFonts w:eastAsia="Times New Roman"/>
          <w:sz w:val="22"/>
          <w:szCs w:val="22"/>
        </w:rPr>
        <w:t>Место нахождения:</w:t>
      </w:r>
      <w:r w:rsidRPr="00E332EF">
        <w:rPr>
          <w:rFonts w:eastAsia="Times New Roman"/>
          <w:b/>
          <w:bCs/>
          <w:i/>
          <w:iCs/>
          <w:sz w:val="22"/>
          <w:szCs w:val="22"/>
        </w:rPr>
        <w:t xml:space="preserve"> 119571 Россия, г. Москва, проспект Вернадского, дом 92, корпус </w:t>
      </w:r>
      <w:proofErr w:type="gramStart"/>
      <w:r w:rsidRPr="00E332EF">
        <w:rPr>
          <w:rFonts w:eastAsia="Times New Roman"/>
          <w:b/>
          <w:bCs/>
          <w:i/>
          <w:iCs/>
          <w:sz w:val="22"/>
          <w:szCs w:val="22"/>
        </w:rPr>
        <w:t>1 ,</w:t>
      </w:r>
      <w:proofErr w:type="gramEnd"/>
      <w:r w:rsidRPr="00E332EF">
        <w:rPr>
          <w:rFonts w:eastAsia="Times New Roman"/>
          <w:b/>
          <w:bCs/>
          <w:i/>
          <w:iCs/>
          <w:sz w:val="22"/>
          <w:szCs w:val="22"/>
        </w:rPr>
        <w:t xml:space="preserve"> комната 2</w:t>
      </w:r>
    </w:p>
    <w:p w14:paraId="0AD76066" w14:textId="77777777" w:rsidR="00C27922" w:rsidRPr="00E332EF" w:rsidRDefault="00C27922" w:rsidP="00C27922">
      <w:pPr>
        <w:spacing w:after="0"/>
        <w:ind w:left="400"/>
        <w:rPr>
          <w:rFonts w:eastAsia="Times New Roman"/>
          <w:sz w:val="22"/>
          <w:szCs w:val="22"/>
        </w:rPr>
      </w:pPr>
      <w:r w:rsidRPr="00E332EF">
        <w:rPr>
          <w:rFonts w:eastAsia="Times New Roman"/>
          <w:sz w:val="22"/>
          <w:szCs w:val="22"/>
        </w:rPr>
        <w:t>ИНН:</w:t>
      </w:r>
      <w:r w:rsidRPr="00E332EF">
        <w:rPr>
          <w:rFonts w:eastAsia="Times New Roman"/>
          <w:b/>
          <w:bCs/>
          <w:i/>
          <w:iCs/>
          <w:sz w:val="22"/>
          <w:szCs w:val="22"/>
        </w:rPr>
        <w:t xml:space="preserve"> 7710395370</w:t>
      </w:r>
    </w:p>
    <w:p w14:paraId="0399CFCC" w14:textId="77777777" w:rsidR="00C27922" w:rsidRPr="00E332EF" w:rsidRDefault="00C27922" w:rsidP="00C27922">
      <w:pPr>
        <w:spacing w:after="0"/>
        <w:ind w:left="400"/>
        <w:rPr>
          <w:rFonts w:eastAsia="Times New Roman"/>
          <w:sz w:val="22"/>
          <w:szCs w:val="22"/>
        </w:rPr>
      </w:pPr>
      <w:r w:rsidRPr="00E332EF">
        <w:rPr>
          <w:rFonts w:eastAsia="Times New Roman"/>
          <w:sz w:val="22"/>
          <w:szCs w:val="22"/>
        </w:rPr>
        <w:t>ОГРН:</w:t>
      </w:r>
      <w:r w:rsidRPr="00E332EF">
        <w:rPr>
          <w:rFonts w:eastAsia="Times New Roman"/>
          <w:b/>
          <w:bCs/>
          <w:i/>
          <w:iCs/>
          <w:sz w:val="22"/>
          <w:szCs w:val="22"/>
        </w:rPr>
        <w:t xml:space="preserve"> 1027700341492</w:t>
      </w:r>
    </w:p>
    <w:p w14:paraId="3EC57510" w14:textId="77777777" w:rsidR="00C27922" w:rsidRPr="00E332EF" w:rsidRDefault="00C27922" w:rsidP="00C27922">
      <w:pPr>
        <w:spacing w:after="0"/>
        <w:ind w:left="400"/>
        <w:rPr>
          <w:rFonts w:eastAsia="Times New Roman"/>
          <w:sz w:val="22"/>
          <w:szCs w:val="22"/>
        </w:rPr>
      </w:pPr>
      <w:r w:rsidRPr="00E332EF">
        <w:rPr>
          <w:rFonts w:eastAsia="Times New Roman"/>
          <w:sz w:val="22"/>
          <w:szCs w:val="22"/>
        </w:rPr>
        <w:t>Доля участия лица в уставном капитале лица, предоставившего обеспечение, %:</w:t>
      </w:r>
      <w:r w:rsidRPr="00E332EF">
        <w:rPr>
          <w:rFonts w:eastAsia="Times New Roman"/>
          <w:b/>
          <w:bCs/>
          <w:i/>
          <w:iCs/>
          <w:sz w:val="22"/>
          <w:szCs w:val="22"/>
        </w:rPr>
        <w:t xml:space="preserve"> 99.932</w:t>
      </w:r>
    </w:p>
    <w:p w14:paraId="3828CA3E" w14:textId="77777777" w:rsidR="00C27922" w:rsidRPr="00E332EF" w:rsidRDefault="00C27922" w:rsidP="00C27922">
      <w:pPr>
        <w:spacing w:after="0"/>
        <w:ind w:left="400"/>
        <w:rPr>
          <w:rFonts w:eastAsia="Times New Roman"/>
          <w:sz w:val="22"/>
          <w:szCs w:val="22"/>
        </w:rPr>
      </w:pPr>
      <w:r w:rsidRPr="00E332EF">
        <w:rPr>
          <w:rFonts w:eastAsia="Times New Roman"/>
          <w:sz w:val="22"/>
          <w:szCs w:val="22"/>
        </w:rPr>
        <w:t>Доля принадлежавших лицу обыкновенных акций лица, предоставившего обеспечение, %:</w:t>
      </w:r>
      <w:r w:rsidRPr="00E332EF">
        <w:rPr>
          <w:rFonts w:eastAsia="Times New Roman"/>
          <w:b/>
          <w:bCs/>
          <w:i/>
          <w:iCs/>
          <w:sz w:val="22"/>
          <w:szCs w:val="22"/>
        </w:rPr>
        <w:t xml:space="preserve"> 99.91</w:t>
      </w:r>
    </w:p>
    <w:p w14:paraId="0FE387CA" w14:textId="77777777" w:rsidR="00C27922" w:rsidRPr="00E332EF" w:rsidRDefault="00C27922" w:rsidP="00C27922">
      <w:pPr>
        <w:ind w:left="200"/>
        <w:rPr>
          <w:rFonts w:eastAsia="Times New Roman"/>
          <w:color w:val="FF0000"/>
          <w:sz w:val="22"/>
          <w:szCs w:val="22"/>
        </w:rPr>
      </w:pPr>
    </w:p>
    <w:p w14:paraId="26DD0D00" w14:textId="77777777" w:rsidR="00C27922" w:rsidRPr="00E332EF" w:rsidRDefault="00C27922" w:rsidP="00C27922">
      <w:pPr>
        <w:spacing w:after="0"/>
        <w:ind w:left="200"/>
        <w:rPr>
          <w:rFonts w:eastAsia="Times New Roman"/>
          <w:b/>
          <w:bCs/>
          <w:i/>
          <w:iCs/>
          <w:sz w:val="22"/>
          <w:szCs w:val="22"/>
        </w:rPr>
      </w:pPr>
      <w:r w:rsidRPr="00E332EF">
        <w:rPr>
          <w:rFonts w:eastAsia="Times New Roman"/>
          <w:sz w:val="22"/>
          <w:szCs w:val="22"/>
        </w:rPr>
        <w:t>Дата составления списка лиц, имеющих право на участие в общем собрании акционеров (участников) лица, предоставившего обеспечение:</w:t>
      </w:r>
      <w:r w:rsidRPr="00E332EF">
        <w:rPr>
          <w:rFonts w:eastAsia="Times New Roman"/>
          <w:b/>
          <w:bCs/>
          <w:i/>
          <w:iCs/>
          <w:sz w:val="22"/>
          <w:szCs w:val="22"/>
        </w:rPr>
        <w:t xml:space="preserve"> 07.09.2017</w:t>
      </w:r>
    </w:p>
    <w:p w14:paraId="094890D2" w14:textId="77777777" w:rsidR="00C27922" w:rsidRPr="00E332EF" w:rsidRDefault="00C27922" w:rsidP="00C27922">
      <w:pPr>
        <w:spacing w:after="0"/>
        <w:ind w:left="200"/>
        <w:rPr>
          <w:rFonts w:eastAsia="Times New Roman"/>
          <w:sz w:val="22"/>
          <w:szCs w:val="22"/>
        </w:rPr>
      </w:pPr>
      <w:r w:rsidRPr="00E332EF">
        <w:rPr>
          <w:rFonts w:eastAsia="Times New Roman"/>
          <w:sz w:val="22"/>
          <w:szCs w:val="22"/>
        </w:rPr>
        <w:t>Список акционеров (участников):</w:t>
      </w:r>
    </w:p>
    <w:p w14:paraId="3FE87745" w14:textId="77777777" w:rsidR="00C27922" w:rsidRPr="00E332EF" w:rsidRDefault="00C27922" w:rsidP="00C27922">
      <w:pPr>
        <w:spacing w:after="0"/>
        <w:ind w:left="400"/>
        <w:rPr>
          <w:rFonts w:eastAsia="Times New Roman"/>
          <w:sz w:val="22"/>
          <w:szCs w:val="22"/>
        </w:rPr>
      </w:pPr>
      <w:r w:rsidRPr="00E332EF">
        <w:rPr>
          <w:rFonts w:eastAsia="Times New Roman"/>
          <w:sz w:val="22"/>
          <w:szCs w:val="22"/>
        </w:rPr>
        <w:t>Полное фирменное наименование:</w:t>
      </w:r>
      <w:r w:rsidRPr="00E332EF">
        <w:rPr>
          <w:rFonts w:eastAsia="Times New Roman"/>
          <w:b/>
          <w:bCs/>
          <w:i/>
          <w:iCs/>
          <w:sz w:val="22"/>
          <w:szCs w:val="22"/>
        </w:rPr>
        <w:t xml:space="preserve"> Общество с ограниченной ответственностью "СОЮЗДОРСТРОЙ"</w:t>
      </w:r>
    </w:p>
    <w:p w14:paraId="543467A2" w14:textId="77777777" w:rsidR="00C27922" w:rsidRPr="00E332EF" w:rsidRDefault="00C27922" w:rsidP="00C27922">
      <w:pPr>
        <w:spacing w:after="0"/>
        <w:ind w:left="400"/>
        <w:rPr>
          <w:rFonts w:eastAsia="Times New Roman"/>
          <w:sz w:val="22"/>
          <w:szCs w:val="22"/>
        </w:rPr>
      </w:pPr>
      <w:r w:rsidRPr="00E332EF">
        <w:rPr>
          <w:rFonts w:eastAsia="Times New Roman"/>
          <w:sz w:val="22"/>
          <w:szCs w:val="22"/>
        </w:rPr>
        <w:t>Сокращенное фирменное наименование:</w:t>
      </w:r>
      <w:r w:rsidRPr="00E332EF">
        <w:rPr>
          <w:rFonts w:eastAsia="Times New Roman"/>
          <w:b/>
          <w:bCs/>
          <w:i/>
          <w:iCs/>
          <w:sz w:val="22"/>
          <w:szCs w:val="22"/>
        </w:rPr>
        <w:t xml:space="preserve"> ООО "СОЮЗДОРСТРОЙ"</w:t>
      </w:r>
    </w:p>
    <w:p w14:paraId="79789C52" w14:textId="77777777" w:rsidR="00C27922" w:rsidRPr="00E332EF" w:rsidRDefault="00C27922" w:rsidP="00C27922">
      <w:pPr>
        <w:spacing w:after="0"/>
        <w:ind w:left="400"/>
        <w:rPr>
          <w:rFonts w:eastAsia="Times New Roman"/>
          <w:sz w:val="22"/>
          <w:szCs w:val="22"/>
        </w:rPr>
      </w:pPr>
      <w:r w:rsidRPr="00E332EF">
        <w:rPr>
          <w:rFonts w:eastAsia="Times New Roman"/>
          <w:sz w:val="22"/>
          <w:szCs w:val="22"/>
        </w:rPr>
        <w:t>Место нахождения:</w:t>
      </w:r>
      <w:r w:rsidRPr="00E332EF">
        <w:rPr>
          <w:rFonts w:eastAsia="Times New Roman"/>
          <w:b/>
          <w:bCs/>
          <w:i/>
          <w:iCs/>
          <w:sz w:val="22"/>
          <w:szCs w:val="22"/>
        </w:rPr>
        <w:t xml:space="preserve"> 119571 Россия, г. Москва, проспект Вернадского, дом 92, корпус </w:t>
      </w:r>
      <w:proofErr w:type="gramStart"/>
      <w:r w:rsidRPr="00E332EF">
        <w:rPr>
          <w:rFonts w:eastAsia="Times New Roman"/>
          <w:b/>
          <w:bCs/>
          <w:i/>
          <w:iCs/>
          <w:sz w:val="22"/>
          <w:szCs w:val="22"/>
        </w:rPr>
        <w:t>1 ,</w:t>
      </w:r>
      <w:proofErr w:type="gramEnd"/>
      <w:r w:rsidRPr="00E332EF">
        <w:rPr>
          <w:rFonts w:eastAsia="Times New Roman"/>
          <w:b/>
          <w:bCs/>
          <w:i/>
          <w:iCs/>
          <w:sz w:val="22"/>
          <w:szCs w:val="22"/>
        </w:rPr>
        <w:t xml:space="preserve"> комната 2</w:t>
      </w:r>
    </w:p>
    <w:p w14:paraId="2311FA44" w14:textId="77777777" w:rsidR="00C27922" w:rsidRPr="00E332EF" w:rsidRDefault="00C27922" w:rsidP="00C27922">
      <w:pPr>
        <w:spacing w:after="0"/>
        <w:ind w:left="400"/>
        <w:rPr>
          <w:rFonts w:eastAsia="Times New Roman"/>
          <w:sz w:val="22"/>
          <w:szCs w:val="22"/>
        </w:rPr>
      </w:pPr>
      <w:r w:rsidRPr="00E332EF">
        <w:rPr>
          <w:rFonts w:eastAsia="Times New Roman"/>
          <w:sz w:val="22"/>
          <w:szCs w:val="22"/>
        </w:rPr>
        <w:t>ИНН:</w:t>
      </w:r>
      <w:r w:rsidRPr="00E332EF">
        <w:rPr>
          <w:rFonts w:eastAsia="Times New Roman"/>
          <w:b/>
          <w:bCs/>
          <w:i/>
          <w:iCs/>
          <w:sz w:val="22"/>
          <w:szCs w:val="22"/>
        </w:rPr>
        <w:t xml:space="preserve"> 7710395370</w:t>
      </w:r>
    </w:p>
    <w:p w14:paraId="03BABB94" w14:textId="77777777" w:rsidR="00C27922" w:rsidRPr="00E332EF" w:rsidRDefault="00C27922" w:rsidP="00C27922">
      <w:pPr>
        <w:spacing w:after="0"/>
        <w:ind w:left="400"/>
        <w:rPr>
          <w:rFonts w:eastAsia="Times New Roman"/>
          <w:sz w:val="22"/>
          <w:szCs w:val="22"/>
        </w:rPr>
      </w:pPr>
      <w:r w:rsidRPr="00E332EF">
        <w:rPr>
          <w:rFonts w:eastAsia="Times New Roman"/>
          <w:sz w:val="22"/>
          <w:szCs w:val="22"/>
        </w:rPr>
        <w:t>ОГРН:</w:t>
      </w:r>
      <w:r w:rsidRPr="00E332EF">
        <w:rPr>
          <w:rFonts w:eastAsia="Times New Roman"/>
          <w:b/>
          <w:bCs/>
          <w:i/>
          <w:iCs/>
          <w:sz w:val="22"/>
          <w:szCs w:val="22"/>
        </w:rPr>
        <w:t xml:space="preserve"> 1027700341492</w:t>
      </w:r>
    </w:p>
    <w:p w14:paraId="2DBACB13" w14:textId="77777777" w:rsidR="00C27922" w:rsidRPr="00E332EF" w:rsidRDefault="00C27922" w:rsidP="00C27922">
      <w:pPr>
        <w:spacing w:after="0"/>
        <w:ind w:left="400"/>
        <w:rPr>
          <w:rFonts w:eastAsia="Times New Roman"/>
          <w:sz w:val="22"/>
          <w:szCs w:val="22"/>
        </w:rPr>
      </w:pPr>
      <w:r w:rsidRPr="00E332EF">
        <w:rPr>
          <w:rFonts w:eastAsia="Times New Roman"/>
          <w:sz w:val="22"/>
          <w:szCs w:val="22"/>
        </w:rPr>
        <w:t>Доля участия лица в уставном капитале лица, предоставившего обеспечение, %:</w:t>
      </w:r>
      <w:r w:rsidRPr="00E332EF">
        <w:rPr>
          <w:rFonts w:eastAsia="Times New Roman"/>
          <w:b/>
          <w:bCs/>
          <w:i/>
          <w:iCs/>
          <w:sz w:val="22"/>
          <w:szCs w:val="22"/>
        </w:rPr>
        <w:t xml:space="preserve"> 99.932</w:t>
      </w:r>
    </w:p>
    <w:p w14:paraId="720D551E" w14:textId="77777777" w:rsidR="00C27922" w:rsidRPr="00E332EF" w:rsidRDefault="00C27922" w:rsidP="00C27922">
      <w:pPr>
        <w:spacing w:after="0"/>
        <w:ind w:left="400"/>
        <w:rPr>
          <w:rFonts w:eastAsia="Times New Roman"/>
          <w:sz w:val="22"/>
          <w:szCs w:val="22"/>
        </w:rPr>
      </w:pPr>
      <w:r w:rsidRPr="00E332EF">
        <w:rPr>
          <w:rFonts w:eastAsia="Times New Roman"/>
          <w:sz w:val="22"/>
          <w:szCs w:val="22"/>
        </w:rPr>
        <w:t>Доля принадлежавших лицу обыкновенных акций лица, предоставившего обеспечение, %:</w:t>
      </w:r>
      <w:r w:rsidRPr="00E332EF">
        <w:rPr>
          <w:rFonts w:eastAsia="Times New Roman"/>
          <w:b/>
          <w:bCs/>
          <w:i/>
          <w:iCs/>
          <w:sz w:val="22"/>
          <w:szCs w:val="22"/>
        </w:rPr>
        <w:t xml:space="preserve"> 99.91</w:t>
      </w:r>
    </w:p>
    <w:p w14:paraId="0487491A" w14:textId="77777777" w:rsidR="00C27922" w:rsidRPr="00E332EF" w:rsidRDefault="00C27922" w:rsidP="00C27922">
      <w:pPr>
        <w:ind w:left="200"/>
        <w:rPr>
          <w:rFonts w:eastAsia="Times New Roman"/>
          <w:color w:val="FF0000"/>
          <w:sz w:val="22"/>
          <w:szCs w:val="22"/>
        </w:rPr>
      </w:pPr>
    </w:p>
    <w:p w14:paraId="550C1ED2" w14:textId="77777777" w:rsidR="00C27922" w:rsidRPr="00E332EF" w:rsidRDefault="00C27922" w:rsidP="00C27922">
      <w:pPr>
        <w:spacing w:after="0"/>
        <w:ind w:left="200"/>
        <w:rPr>
          <w:rFonts w:eastAsia="Times New Roman"/>
          <w:b/>
          <w:bCs/>
          <w:i/>
          <w:iCs/>
          <w:sz w:val="22"/>
          <w:szCs w:val="22"/>
        </w:rPr>
      </w:pPr>
      <w:r w:rsidRPr="00E332EF">
        <w:rPr>
          <w:rFonts w:eastAsia="Times New Roman"/>
          <w:sz w:val="22"/>
          <w:szCs w:val="22"/>
        </w:rPr>
        <w:t>Дата составления списка лиц, имеющих право на участие в общем собрании акционеров (участников) лица, предоставившего обеспечение:</w:t>
      </w:r>
      <w:r w:rsidRPr="00E332EF">
        <w:rPr>
          <w:rFonts w:eastAsia="Times New Roman"/>
          <w:b/>
          <w:bCs/>
          <w:i/>
          <w:iCs/>
          <w:sz w:val="22"/>
          <w:szCs w:val="22"/>
        </w:rPr>
        <w:t xml:space="preserve"> 02.11.2017</w:t>
      </w:r>
    </w:p>
    <w:p w14:paraId="4D0736DB" w14:textId="77777777" w:rsidR="00C27922" w:rsidRPr="00E332EF" w:rsidRDefault="00C27922" w:rsidP="00C27922">
      <w:pPr>
        <w:spacing w:after="0"/>
        <w:ind w:left="200"/>
        <w:rPr>
          <w:rFonts w:eastAsia="Times New Roman"/>
          <w:sz w:val="22"/>
          <w:szCs w:val="22"/>
        </w:rPr>
      </w:pPr>
      <w:r w:rsidRPr="00E332EF">
        <w:rPr>
          <w:rFonts w:eastAsia="Times New Roman"/>
          <w:sz w:val="22"/>
          <w:szCs w:val="22"/>
        </w:rPr>
        <w:t>Список акционеров (участников):</w:t>
      </w:r>
    </w:p>
    <w:p w14:paraId="28D03DDC" w14:textId="77777777" w:rsidR="00C27922" w:rsidRPr="00E332EF" w:rsidRDefault="00C27922" w:rsidP="00C27922">
      <w:pPr>
        <w:spacing w:after="0"/>
        <w:ind w:left="400"/>
        <w:rPr>
          <w:rFonts w:eastAsia="Times New Roman"/>
          <w:sz w:val="22"/>
          <w:szCs w:val="22"/>
        </w:rPr>
      </w:pPr>
      <w:r w:rsidRPr="00E332EF">
        <w:rPr>
          <w:rFonts w:eastAsia="Times New Roman"/>
          <w:sz w:val="22"/>
          <w:szCs w:val="22"/>
        </w:rPr>
        <w:t>Полное фирменное наименование:</w:t>
      </w:r>
      <w:r w:rsidRPr="00E332EF">
        <w:rPr>
          <w:rFonts w:eastAsia="Times New Roman"/>
          <w:b/>
          <w:bCs/>
          <w:i/>
          <w:iCs/>
          <w:sz w:val="22"/>
          <w:szCs w:val="22"/>
        </w:rPr>
        <w:t xml:space="preserve"> Общество с ограниченной ответственностью "СОЮЗДОРСТРОЙ"</w:t>
      </w:r>
    </w:p>
    <w:p w14:paraId="57E1F3A4" w14:textId="77777777" w:rsidR="00C27922" w:rsidRPr="00E332EF" w:rsidRDefault="00C27922" w:rsidP="00C27922">
      <w:pPr>
        <w:spacing w:after="0"/>
        <w:ind w:left="400"/>
        <w:rPr>
          <w:rFonts w:eastAsia="Times New Roman"/>
          <w:sz w:val="22"/>
          <w:szCs w:val="22"/>
        </w:rPr>
      </w:pPr>
      <w:r w:rsidRPr="00E332EF">
        <w:rPr>
          <w:rFonts w:eastAsia="Times New Roman"/>
          <w:sz w:val="22"/>
          <w:szCs w:val="22"/>
        </w:rPr>
        <w:t>Сокращенное фирменное наименование:</w:t>
      </w:r>
      <w:r w:rsidRPr="00E332EF">
        <w:rPr>
          <w:rFonts w:eastAsia="Times New Roman"/>
          <w:b/>
          <w:bCs/>
          <w:i/>
          <w:iCs/>
          <w:sz w:val="22"/>
          <w:szCs w:val="22"/>
        </w:rPr>
        <w:t xml:space="preserve"> ООО "СОЮЗДОРСТРОЙ"</w:t>
      </w:r>
    </w:p>
    <w:p w14:paraId="124CC8CD" w14:textId="77777777" w:rsidR="00C27922" w:rsidRPr="00E332EF" w:rsidRDefault="00C27922" w:rsidP="00C27922">
      <w:pPr>
        <w:spacing w:after="0"/>
        <w:ind w:left="400"/>
        <w:rPr>
          <w:rFonts w:eastAsia="Times New Roman"/>
          <w:sz w:val="22"/>
          <w:szCs w:val="22"/>
        </w:rPr>
      </w:pPr>
      <w:r w:rsidRPr="00E332EF">
        <w:rPr>
          <w:rFonts w:eastAsia="Times New Roman"/>
          <w:sz w:val="22"/>
          <w:szCs w:val="22"/>
        </w:rPr>
        <w:t>Место нахождения:</w:t>
      </w:r>
      <w:r w:rsidRPr="00E332EF">
        <w:rPr>
          <w:rFonts w:eastAsia="Times New Roman"/>
          <w:b/>
          <w:bCs/>
          <w:i/>
          <w:iCs/>
          <w:sz w:val="22"/>
          <w:szCs w:val="22"/>
        </w:rPr>
        <w:t xml:space="preserve"> 119571 Россия, г. Москва, проспект Вернадского, дом 92, корпус </w:t>
      </w:r>
      <w:proofErr w:type="gramStart"/>
      <w:r w:rsidRPr="00E332EF">
        <w:rPr>
          <w:rFonts w:eastAsia="Times New Roman"/>
          <w:b/>
          <w:bCs/>
          <w:i/>
          <w:iCs/>
          <w:sz w:val="22"/>
          <w:szCs w:val="22"/>
        </w:rPr>
        <w:t>1 ,</w:t>
      </w:r>
      <w:proofErr w:type="gramEnd"/>
      <w:r w:rsidRPr="00E332EF">
        <w:rPr>
          <w:rFonts w:eastAsia="Times New Roman"/>
          <w:b/>
          <w:bCs/>
          <w:i/>
          <w:iCs/>
          <w:sz w:val="22"/>
          <w:szCs w:val="22"/>
        </w:rPr>
        <w:t xml:space="preserve"> комната 2</w:t>
      </w:r>
    </w:p>
    <w:p w14:paraId="26C01B5E" w14:textId="77777777" w:rsidR="00C27922" w:rsidRPr="00E332EF" w:rsidRDefault="00C27922" w:rsidP="00C27922">
      <w:pPr>
        <w:spacing w:after="0"/>
        <w:ind w:left="400"/>
        <w:rPr>
          <w:rFonts w:eastAsia="Times New Roman"/>
          <w:sz w:val="22"/>
          <w:szCs w:val="22"/>
        </w:rPr>
      </w:pPr>
      <w:r w:rsidRPr="00E332EF">
        <w:rPr>
          <w:rFonts w:eastAsia="Times New Roman"/>
          <w:sz w:val="22"/>
          <w:szCs w:val="22"/>
        </w:rPr>
        <w:t>ИНН:</w:t>
      </w:r>
      <w:r w:rsidRPr="00E332EF">
        <w:rPr>
          <w:rFonts w:eastAsia="Times New Roman"/>
          <w:b/>
          <w:bCs/>
          <w:i/>
          <w:iCs/>
          <w:sz w:val="22"/>
          <w:szCs w:val="22"/>
        </w:rPr>
        <w:t xml:space="preserve"> 7710395370</w:t>
      </w:r>
    </w:p>
    <w:p w14:paraId="32E6B626" w14:textId="77777777" w:rsidR="00C27922" w:rsidRPr="00E332EF" w:rsidRDefault="00C27922" w:rsidP="00C27922">
      <w:pPr>
        <w:spacing w:after="0"/>
        <w:ind w:left="400"/>
        <w:rPr>
          <w:rFonts w:eastAsia="Times New Roman"/>
          <w:sz w:val="22"/>
          <w:szCs w:val="22"/>
        </w:rPr>
      </w:pPr>
      <w:r w:rsidRPr="00E332EF">
        <w:rPr>
          <w:rFonts w:eastAsia="Times New Roman"/>
          <w:sz w:val="22"/>
          <w:szCs w:val="22"/>
        </w:rPr>
        <w:t>ОГРН:</w:t>
      </w:r>
      <w:r w:rsidRPr="00E332EF">
        <w:rPr>
          <w:rFonts w:eastAsia="Times New Roman"/>
          <w:b/>
          <w:bCs/>
          <w:i/>
          <w:iCs/>
          <w:sz w:val="22"/>
          <w:szCs w:val="22"/>
        </w:rPr>
        <w:t xml:space="preserve"> 1027700341492</w:t>
      </w:r>
    </w:p>
    <w:p w14:paraId="57E690D7" w14:textId="77777777" w:rsidR="00C27922" w:rsidRPr="00E332EF" w:rsidRDefault="00C27922" w:rsidP="00C27922">
      <w:pPr>
        <w:spacing w:after="0"/>
        <w:ind w:left="400"/>
        <w:rPr>
          <w:rFonts w:eastAsia="Times New Roman"/>
          <w:sz w:val="22"/>
          <w:szCs w:val="22"/>
        </w:rPr>
      </w:pPr>
      <w:r w:rsidRPr="00E332EF">
        <w:rPr>
          <w:rFonts w:eastAsia="Times New Roman"/>
          <w:sz w:val="22"/>
          <w:szCs w:val="22"/>
        </w:rPr>
        <w:t>Доля участия лица в уставном капитале лица, предоставившего обеспечение, %:</w:t>
      </w:r>
      <w:r w:rsidRPr="00E332EF">
        <w:rPr>
          <w:rFonts w:eastAsia="Times New Roman"/>
          <w:b/>
          <w:bCs/>
          <w:i/>
          <w:iCs/>
          <w:sz w:val="22"/>
          <w:szCs w:val="22"/>
        </w:rPr>
        <w:t xml:space="preserve"> 99.932</w:t>
      </w:r>
    </w:p>
    <w:p w14:paraId="434F7B6C" w14:textId="77777777" w:rsidR="00C27922" w:rsidRPr="00E332EF" w:rsidRDefault="00C27922" w:rsidP="00C27922">
      <w:pPr>
        <w:spacing w:after="0"/>
        <w:ind w:left="400"/>
        <w:rPr>
          <w:rFonts w:eastAsia="Times New Roman"/>
          <w:sz w:val="22"/>
          <w:szCs w:val="22"/>
        </w:rPr>
      </w:pPr>
      <w:r w:rsidRPr="00E332EF">
        <w:rPr>
          <w:rFonts w:eastAsia="Times New Roman"/>
          <w:sz w:val="22"/>
          <w:szCs w:val="22"/>
        </w:rPr>
        <w:t>Доля принадлежавших лицу обыкновенных акций лица, предоставившего обеспечение, %:</w:t>
      </w:r>
      <w:r w:rsidRPr="00E332EF">
        <w:rPr>
          <w:rFonts w:eastAsia="Times New Roman"/>
          <w:b/>
          <w:bCs/>
          <w:i/>
          <w:iCs/>
          <w:sz w:val="22"/>
          <w:szCs w:val="22"/>
        </w:rPr>
        <w:t xml:space="preserve"> 99.91</w:t>
      </w:r>
    </w:p>
    <w:p w14:paraId="5B3EA69D" w14:textId="77777777" w:rsidR="00C27922" w:rsidRPr="00E332EF" w:rsidRDefault="00C27922" w:rsidP="00C27922">
      <w:pPr>
        <w:ind w:left="200"/>
        <w:rPr>
          <w:rFonts w:eastAsia="Times New Roman"/>
          <w:color w:val="FF0000"/>
          <w:sz w:val="22"/>
          <w:szCs w:val="22"/>
        </w:rPr>
      </w:pPr>
    </w:p>
    <w:p w14:paraId="0D8AC0B6" w14:textId="77777777" w:rsidR="00C27922" w:rsidRPr="00E332EF" w:rsidRDefault="00C27922" w:rsidP="00C27922">
      <w:pPr>
        <w:spacing w:after="0"/>
        <w:ind w:left="200"/>
        <w:rPr>
          <w:rFonts w:eastAsia="Times New Roman"/>
          <w:b/>
          <w:bCs/>
          <w:i/>
          <w:iCs/>
          <w:sz w:val="22"/>
          <w:szCs w:val="22"/>
        </w:rPr>
      </w:pPr>
      <w:r w:rsidRPr="00E332EF">
        <w:rPr>
          <w:rFonts w:eastAsia="Times New Roman"/>
          <w:sz w:val="22"/>
          <w:szCs w:val="22"/>
        </w:rPr>
        <w:t>Дата составления списка лиц, имеющих право на участие в общем собрании акционеров (участников) лица, предоставившего обеспечение:</w:t>
      </w:r>
      <w:r w:rsidRPr="00E332EF">
        <w:rPr>
          <w:rFonts w:eastAsia="Times New Roman"/>
          <w:b/>
          <w:bCs/>
          <w:i/>
          <w:iCs/>
          <w:sz w:val="22"/>
          <w:szCs w:val="22"/>
        </w:rPr>
        <w:t xml:space="preserve"> 01.12.2017</w:t>
      </w:r>
    </w:p>
    <w:p w14:paraId="1F0FBA45" w14:textId="77777777" w:rsidR="00C27922" w:rsidRPr="00E332EF" w:rsidRDefault="00C27922" w:rsidP="00C27922">
      <w:pPr>
        <w:spacing w:after="0"/>
        <w:ind w:left="200"/>
        <w:rPr>
          <w:rFonts w:eastAsia="Times New Roman"/>
          <w:sz w:val="22"/>
          <w:szCs w:val="22"/>
        </w:rPr>
      </w:pPr>
      <w:r w:rsidRPr="00E332EF">
        <w:rPr>
          <w:rFonts w:eastAsia="Times New Roman"/>
          <w:sz w:val="22"/>
          <w:szCs w:val="22"/>
        </w:rPr>
        <w:t>Список акционеров (участников):</w:t>
      </w:r>
    </w:p>
    <w:p w14:paraId="3969ACBA" w14:textId="77777777" w:rsidR="00C27922" w:rsidRPr="00E332EF" w:rsidRDefault="00C27922" w:rsidP="00C27922">
      <w:pPr>
        <w:spacing w:after="0"/>
        <w:ind w:left="400"/>
        <w:rPr>
          <w:rFonts w:eastAsia="Times New Roman"/>
          <w:sz w:val="22"/>
          <w:szCs w:val="22"/>
        </w:rPr>
      </w:pPr>
      <w:r w:rsidRPr="00E332EF">
        <w:rPr>
          <w:rFonts w:eastAsia="Times New Roman"/>
          <w:sz w:val="22"/>
          <w:szCs w:val="22"/>
        </w:rPr>
        <w:t>Полное фирменное наименование:</w:t>
      </w:r>
      <w:r w:rsidRPr="00E332EF">
        <w:rPr>
          <w:rFonts w:eastAsia="Times New Roman"/>
          <w:b/>
          <w:bCs/>
          <w:i/>
          <w:iCs/>
          <w:sz w:val="22"/>
          <w:szCs w:val="22"/>
        </w:rPr>
        <w:t xml:space="preserve"> Общество с ограниченной ответственностью "СОЮЗДОРСТРОЙ"</w:t>
      </w:r>
    </w:p>
    <w:p w14:paraId="2614363C" w14:textId="77777777" w:rsidR="00C27922" w:rsidRPr="00E332EF" w:rsidRDefault="00C27922" w:rsidP="00C27922">
      <w:pPr>
        <w:spacing w:after="0"/>
        <w:ind w:left="400"/>
        <w:rPr>
          <w:rFonts w:eastAsia="Times New Roman"/>
          <w:sz w:val="22"/>
          <w:szCs w:val="22"/>
        </w:rPr>
      </w:pPr>
      <w:r w:rsidRPr="00E332EF">
        <w:rPr>
          <w:rFonts w:eastAsia="Times New Roman"/>
          <w:sz w:val="22"/>
          <w:szCs w:val="22"/>
        </w:rPr>
        <w:t>Сокращенное фирменное наименование:</w:t>
      </w:r>
      <w:r w:rsidRPr="00E332EF">
        <w:rPr>
          <w:rFonts w:eastAsia="Times New Roman"/>
          <w:b/>
          <w:bCs/>
          <w:i/>
          <w:iCs/>
          <w:sz w:val="22"/>
          <w:szCs w:val="22"/>
        </w:rPr>
        <w:t xml:space="preserve"> ООО "СОЮЗДОРСТРОЙ"</w:t>
      </w:r>
    </w:p>
    <w:p w14:paraId="70716D64" w14:textId="77777777" w:rsidR="00C27922" w:rsidRPr="00E332EF" w:rsidRDefault="00C27922" w:rsidP="00C27922">
      <w:pPr>
        <w:spacing w:after="0"/>
        <w:ind w:left="400"/>
        <w:rPr>
          <w:rFonts w:eastAsia="Times New Roman"/>
          <w:sz w:val="22"/>
          <w:szCs w:val="22"/>
        </w:rPr>
      </w:pPr>
      <w:r w:rsidRPr="00E332EF">
        <w:rPr>
          <w:rFonts w:eastAsia="Times New Roman"/>
          <w:sz w:val="22"/>
          <w:szCs w:val="22"/>
        </w:rPr>
        <w:t>Место нахождения:</w:t>
      </w:r>
      <w:r w:rsidRPr="00E332EF">
        <w:rPr>
          <w:rFonts w:eastAsia="Times New Roman"/>
          <w:b/>
          <w:bCs/>
          <w:i/>
          <w:iCs/>
          <w:sz w:val="22"/>
          <w:szCs w:val="22"/>
        </w:rPr>
        <w:t xml:space="preserve"> 119571 Россия, г. Москва, проспект Вернадского, дом 92, корпус </w:t>
      </w:r>
      <w:proofErr w:type="gramStart"/>
      <w:r w:rsidRPr="00E332EF">
        <w:rPr>
          <w:rFonts w:eastAsia="Times New Roman"/>
          <w:b/>
          <w:bCs/>
          <w:i/>
          <w:iCs/>
          <w:sz w:val="22"/>
          <w:szCs w:val="22"/>
        </w:rPr>
        <w:t>1 ,</w:t>
      </w:r>
      <w:proofErr w:type="gramEnd"/>
      <w:r w:rsidRPr="00E332EF">
        <w:rPr>
          <w:rFonts w:eastAsia="Times New Roman"/>
          <w:b/>
          <w:bCs/>
          <w:i/>
          <w:iCs/>
          <w:sz w:val="22"/>
          <w:szCs w:val="22"/>
        </w:rPr>
        <w:t xml:space="preserve"> </w:t>
      </w:r>
      <w:r w:rsidRPr="00E332EF">
        <w:rPr>
          <w:rFonts w:eastAsia="Times New Roman"/>
          <w:b/>
          <w:bCs/>
          <w:i/>
          <w:iCs/>
          <w:sz w:val="22"/>
          <w:szCs w:val="22"/>
        </w:rPr>
        <w:lastRenderedPageBreak/>
        <w:t>комната 2</w:t>
      </w:r>
    </w:p>
    <w:p w14:paraId="4A7E8E1D" w14:textId="77777777" w:rsidR="00C27922" w:rsidRPr="00E332EF" w:rsidRDefault="00C27922" w:rsidP="00C27922">
      <w:pPr>
        <w:spacing w:after="0"/>
        <w:ind w:left="400"/>
        <w:rPr>
          <w:rFonts w:eastAsia="Times New Roman"/>
          <w:sz w:val="22"/>
          <w:szCs w:val="22"/>
        </w:rPr>
      </w:pPr>
      <w:r w:rsidRPr="00E332EF">
        <w:rPr>
          <w:rFonts w:eastAsia="Times New Roman"/>
          <w:sz w:val="22"/>
          <w:szCs w:val="22"/>
        </w:rPr>
        <w:t>ИНН:</w:t>
      </w:r>
      <w:r w:rsidRPr="00E332EF">
        <w:rPr>
          <w:rFonts w:eastAsia="Times New Roman"/>
          <w:b/>
          <w:bCs/>
          <w:i/>
          <w:iCs/>
          <w:sz w:val="22"/>
          <w:szCs w:val="22"/>
        </w:rPr>
        <w:t xml:space="preserve"> 7710395370</w:t>
      </w:r>
    </w:p>
    <w:p w14:paraId="741EC0E1" w14:textId="77777777" w:rsidR="00C27922" w:rsidRPr="00E332EF" w:rsidRDefault="00C27922" w:rsidP="00C27922">
      <w:pPr>
        <w:spacing w:after="0"/>
        <w:ind w:left="400"/>
        <w:rPr>
          <w:rFonts w:eastAsia="Times New Roman"/>
          <w:sz w:val="22"/>
          <w:szCs w:val="22"/>
        </w:rPr>
      </w:pPr>
      <w:r w:rsidRPr="00E332EF">
        <w:rPr>
          <w:rFonts w:eastAsia="Times New Roman"/>
          <w:sz w:val="22"/>
          <w:szCs w:val="22"/>
        </w:rPr>
        <w:t>ОГРН:</w:t>
      </w:r>
      <w:r w:rsidRPr="00E332EF">
        <w:rPr>
          <w:rFonts w:eastAsia="Times New Roman"/>
          <w:b/>
          <w:bCs/>
          <w:i/>
          <w:iCs/>
          <w:sz w:val="22"/>
          <w:szCs w:val="22"/>
        </w:rPr>
        <w:t xml:space="preserve"> 1027700341492</w:t>
      </w:r>
    </w:p>
    <w:p w14:paraId="5ADA697A" w14:textId="77777777" w:rsidR="00C27922" w:rsidRPr="00E332EF" w:rsidRDefault="00C27922" w:rsidP="00C27922">
      <w:pPr>
        <w:spacing w:after="0"/>
        <w:ind w:left="400"/>
        <w:rPr>
          <w:rFonts w:eastAsia="Times New Roman"/>
          <w:sz w:val="22"/>
          <w:szCs w:val="22"/>
        </w:rPr>
      </w:pPr>
      <w:r w:rsidRPr="00E332EF">
        <w:rPr>
          <w:rFonts w:eastAsia="Times New Roman"/>
          <w:sz w:val="22"/>
          <w:szCs w:val="22"/>
        </w:rPr>
        <w:t>Доля участия лица в уставном капитале лица, предоставившего обеспечение, %:</w:t>
      </w:r>
      <w:r w:rsidRPr="00E332EF">
        <w:rPr>
          <w:rFonts w:eastAsia="Times New Roman"/>
          <w:b/>
          <w:bCs/>
          <w:i/>
          <w:iCs/>
          <w:sz w:val="22"/>
          <w:szCs w:val="22"/>
        </w:rPr>
        <w:t xml:space="preserve"> 99.932</w:t>
      </w:r>
    </w:p>
    <w:p w14:paraId="080D6356" w14:textId="77777777" w:rsidR="00C27922" w:rsidRPr="00E332EF" w:rsidRDefault="00C27922" w:rsidP="00C27922">
      <w:pPr>
        <w:spacing w:after="0"/>
        <w:ind w:left="400"/>
        <w:rPr>
          <w:rFonts w:eastAsia="Times New Roman"/>
          <w:sz w:val="22"/>
          <w:szCs w:val="22"/>
        </w:rPr>
      </w:pPr>
      <w:r w:rsidRPr="00E332EF">
        <w:rPr>
          <w:rFonts w:eastAsia="Times New Roman"/>
          <w:sz w:val="22"/>
          <w:szCs w:val="22"/>
        </w:rPr>
        <w:t>Доля принадлежавших лицу обыкновенных акций лица, предоставившего обеспечение, %:</w:t>
      </w:r>
      <w:r w:rsidRPr="00E332EF">
        <w:rPr>
          <w:rFonts w:eastAsia="Times New Roman"/>
          <w:b/>
          <w:bCs/>
          <w:i/>
          <w:iCs/>
          <w:sz w:val="22"/>
          <w:szCs w:val="22"/>
        </w:rPr>
        <w:t xml:space="preserve"> 99.91</w:t>
      </w:r>
    </w:p>
    <w:p w14:paraId="04A890F2" w14:textId="77777777" w:rsidR="00C27922" w:rsidRPr="00E332EF" w:rsidRDefault="00C27922" w:rsidP="00C27922">
      <w:pPr>
        <w:ind w:left="200"/>
        <w:rPr>
          <w:rFonts w:eastAsia="Times New Roman"/>
          <w:color w:val="FF0000"/>
          <w:sz w:val="22"/>
          <w:szCs w:val="22"/>
        </w:rPr>
      </w:pPr>
    </w:p>
    <w:p w14:paraId="51CD37F4" w14:textId="77777777" w:rsidR="00C27922" w:rsidRPr="00E332EF" w:rsidRDefault="00C27922" w:rsidP="00C27922">
      <w:pPr>
        <w:spacing w:after="0"/>
        <w:ind w:left="200"/>
        <w:rPr>
          <w:rFonts w:eastAsia="Times New Roman"/>
          <w:b/>
          <w:bCs/>
          <w:i/>
          <w:iCs/>
          <w:sz w:val="22"/>
          <w:szCs w:val="22"/>
        </w:rPr>
      </w:pPr>
      <w:r w:rsidRPr="00E332EF">
        <w:rPr>
          <w:rFonts w:eastAsia="Times New Roman"/>
          <w:sz w:val="22"/>
          <w:szCs w:val="22"/>
        </w:rPr>
        <w:t>Дата составления списка лиц, имеющих право на участие в общем собрании акционеров (участников) лица, предоставившего обеспечение:</w:t>
      </w:r>
      <w:r w:rsidRPr="00E332EF">
        <w:rPr>
          <w:rFonts w:eastAsia="Times New Roman"/>
          <w:b/>
          <w:bCs/>
          <w:i/>
          <w:iCs/>
          <w:sz w:val="22"/>
          <w:szCs w:val="22"/>
        </w:rPr>
        <w:t xml:space="preserve"> 03.12.2017</w:t>
      </w:r>
    </w:p>
    <w:p w14:paraId="48E873A4" w14:textId="77777777" w:rsidR="00C27922" w:rsidRPr="00E332EF" w:rsidRDefault="00C27922" w:rsidP="00C27922">
      <w:pPr>
        <w:spacing w:after="0"/>
        <w:ind w:left="200"/>
        <w:rPr>
          <w:rFonts w:eastAsia="Times New Roman"/>
          <w:sz w:val="22"/>
          <w:szCs w:val="22"/>
        </w:rPr>
      </w:pPr>
      <w:r w:rsidRPr="00E332EF">
        <w:rPr>
          <w:rFonts w:eastAsia="Times New Roman"/>
          <w:sz w:val="22"/>
          <w:szCs w:val="22"/>
        </w:rPr>
        <w:t>Список акционеров (участников):</w:t>
      </w:r>
    </w:p>
    <w:p w14:paraId="18A938EA" w14:textId="77777777" w:rsidR="00C27922" w:rsidRPr="00E332EF" w:rsidRDefault="00C27922" w:rsidP="00C27922">
      <w:pPr>
        <w:spacing w:after="0"/>
        <w:ind w:left="400"/>
        <w:rPr>
          <w:rFonts w:eastAsia="Times New Roman"/>
          <w:sz w:val="22"/>
          <w:szCs w:val="22"/>
        </w:rPr>
      </w:pPr>
      <w:r w:rsidRPr="00E332EF">
        <w:rPr>
          <w:rFonts w:eastAsia="Times New Roman"/>
          <w:sz w:val="22"/>
          <w:szCs w:val="22"/>
        </w:rPr>
        <w:t>Полное фирменное наименование:</w:t>
      </w:r>
      <w:r w:rsidRPr="00E332EF">
        <w:rPr>
          <w:rFonts w:eastAsia="Times New Roman"/>
          <w:b/>
          <w:bCs/>
          <w:i/>
          <w:iCs/>
          <w:sz w:val="22"/>
          <w:szCs w:val="22"/>
        </w:rPr>
        <w:t xml:space="preserve"> Общество с ограниченной ответственностью "СОЮЗДОРСТРОЙ"</w:t>
      </w:r>
    </w:p>
    <w:p w14:paraId="2EF936C9" w14:textId="77777777" w:rsidR="00C27922" w:rsidRPr="00E332EF" w:rsidRDefault="00C27922" w:rsidP="00C27922">
      <w:pPr>
        <w:spacing w:after="0"/>
        <w:ind w:left="400"/>
        <w:rPr>
          <w:rFonts w:eastAsia="Times New Roman"/>
          <w:sz w:val="22"/>
          <w:szCs w:val="22"/>
        </w:rPr>
      </w:pPr>
      <w:r w:rsidRPr="00E332EF">
        <w:rPr>
          <w:rFonts w:eastAsia="Times New Roman"/>
          <w:sz w:val="22"/>
          <w:szCs w:val="22"/>
        </w:rPr>
        <w:t>Сокращенное фирменное наименование:</w:t>
      </w:r>
      <w:r w:rsidRPr="00E332EF">
        <w:rPr>
          <w:rFonts w:eastAsia="Times New Roman"/>
          <w:b/>
          <w:bCs/>
          <w:i/>
          <w:iCs/>
          <w:sz w:val="22"/>
          <w:szCs w:val="22"/>
        </w:rPr>
        <w:t xml:space="preserve"> ООО "СОЮЗДОРСТРОЙ"</w:t>
      </w:r>
    </w:p>
    <w:p w14:paraId="29B78554" w14:textId="77777777" w:rsidR="00C27922" w:rsidRPr="00E332EF" w:rsidRDefault="00C27922" w:rsidP="00C27922">
      <w:pPr>
        <w:spacing w:after="0"/>
        <w:ind w:left="400"/>
        <w:rPr>
          <w:rFonts w:eastAsia="Times New Roman"/>
          <w:sz w:val="22"/>
          <w:szCs w:val="22"/>
        </w:rPr>
      </w:pPr>
      <w:r w:rsidRPr="00E332EF">
        <w:rPr>
          <w:rFonts w:eastAsia="Times New Roman"/>
          <w:sz w:val="22"/>
          <w:szCs w:val="22"/>
        </w:rPr>
        <w:t>Место нахождения:</w:t>
      </w:r>
      <w:r w:rsidRPr="00E332EF">
        <w:rPr>
          <w:rFonts w:eastAsia="Times New Roman"/>
          <w:b/>
          <w:bCs/>
          <w:i/>
          <w:iCs/>
          <w:sz w:val="22"/>
          <w:szCs w:val="22"/>
        </w:rPr>
        <w:t xml:space="preserve"> 119571 Россия, г. Москва, проспект Вернадского, дом 92, корпус </w:t>
      </w:r>
      <w:proofErr w:type="gramStart"/>
      <w:r w:rsidRPr="00E332EF">
        <w:rPr>
          <w:rFonts w:eastAsia="Times New Roman"/>
          <w:b/>
          <w:bCs/>
          <w:i/>
          <w:iCs/>
          <w:sz w:val="22"/>
          <w:szCs w:val="22"/>
        </w:rPr>
        <w:t>1 ,</w:t>
      </w:r>
      <w:proofErr w:type="gramEnd"/>
      <w:r w:rsidRPr="00E332EF">
        <w:rPr>
          <w:rFonts w:eastAsia="Times New Roman"/>
          <w:b/>
          <w:bCs/>
          <w:i/>
          <w:iCs/>
          <w:sz w:val="22"/>
          <w:szCs w:val="22"/>
        </w:rPr>
        <w:t xml:space="preserve"> комната 2</w:t>
      </w:r>
    </w:p>
    <w:p w14:paraId="0082A5DC" w14:textId="77777777" w:rsidR="00C27922" w:rsidRPr="00E332EF" w:rsidRDefault="00C27922" w:rsidP="00C27922">
      <w:pPr>
        <w:spacing w:after="0"/>
        <w:ind w:left="400"/>
        <w:rPr>
          <w:rFonts w:eastAsia="Times New Roman"/>
          <w:sz w:val="22"/>
          <w:szCs w:val="22"/>
        </w:rPr>
      </w:pPr>
      <w:r w:rsidRPr="00E332EF">
        <w:rPr>
          <w:rFonts w:eastAsia="Times New Roman"/>
          <w:sz w:val="22"/>
          <w:szCs w:val="22"/>
        </w:rPr>
        <w:t>ИНН:</w:t>
      </w:r>
      <w:r w:rsidRPr="00E332EF">
        <w:rPr>
          <w:rFonts w:eastAsia="Times New Roman"/>
          <w:b/>
          <w:bCs/>
          <w:i/>
          <w:iCs/>
          <w:sz w:val="22"/>
          <w:szCs w:val="22"/>
        </w:rPr>
        <w:t xml:space="preserve"> 7710395370</w:t>
      </w:r>
    </w:p>
    <w:p w14:paraId="2F21A132" w14:textId="77777777" w:rsidR="00C27922" w:rsidRPr="00E332EF" w:rsidRDefault="00C27922" w:rsidP="00C27922">
      <w:pPr>
        <w:spacing w:after="0"/>
        <w:ind w:left="400"/>
        <w:rPr>
          <w:rFonts w:eastAsia="Times New Roman"/>
          <w:sz w:val="22"/>
          <w:szCs w:val="22"/>
        </w:rPr>
      </w:pPr>
      <w:r w:rsidRPr="00E332EF">
        <w:rPr>
          <w:rFonts w:eastAsia="Times New Roman"/>
          <w:sz w:val="22"/>
          <w:szCs w:val="22"/>
        </w:rPr>
        <w:t>ОГРН:</w:t>
      </w:r>
      <w:r w:rsidRPr="00E332EF">
        <w:rPr>
          <w:rFonts w:eastAsia="Times New Roman"/>
          <w:b/>
          <w:bCs/>
          <w:i/>
          <w:iCs/>
          <w:sz w:val="22"/>
          <w:szCs w:val="22"/>
        </w:rPr>
        <w:t xml:space="preserve"> 1027700341492</w:t>
      </w:r>
    </w:p>
    <w:p w14:paraId="3831BE74" w14:textId="77777777" w:rsidR="00C27922" w:rsidRPr="00E332EF" w:rsidRDefault="00C27922" w:rsidP="00C27922">
      <w:pPr>
        <w:spacing w:after="0"/>
        <w:ind w:left="400"/>
        <w:rPr>
          <w:rFonts w:eastAsia="Times New Roman"/>
          <w:sz w:val="22"/>
          <w:szCs w:val="22"/>
        </w:rPr>
      </w:pPr>
      <w:r w:rsidRPr="00E332EF">
        <w:rPr>
          <w:rFonts w:eastAsia="Times New Roman"/>
          <w:sz w:val="22"/>
          <w:szCs w:val="22"/>
        </w:rPr>
        <w:t>Доля участия лица в уставном капитале лица, предоставившего обеспечение, %:</w:t>
      </w:r>
      <w:r w:rsidRPr="00E332EF">
        <w:rPr>
          <w:rFonts w:eastAsia="Times New Roman"/>
          <w:b/>
          <w:bCs/>
          <w:i/>
          <w:iCs/>
          <w:sz w:val="22"/>
          <w:szCs w:val="22"/>
        </w:rPr>
        <w:t xml:space="preserve"> 99.932</w:t>
      </w:r>
    </w:p>
    <w:p w14:paraId="67642B76" w14:textId="77777777" w:rsidR="00C27922" w:rsidRPr="00E332EF" w:rsidRDefault="00C27922" w:rsidP="00C27922">
      <w:pPr>
        <w:spacing w:after="0"/>
        <w:ind w:left="400"/>
        <w:rPr>
          <w:rFonts w:eastAsia="Times New Roman"/>
          <w:sz w:val="22"/>
          <w:szCs w:val="22"/>
        </w:rPr>
      </w:pPr>
      <w:r w:rsidRPr="00E332EF">
        <w:rPr>
          <w:rFonts w:eastAsia="Times New Roman"/>
          <w:sz w:val="22"/>
          <w:szCs w:val="22"/>
        </w:rPr>
        <w:t>Доля принадлежавших лицу обыкновенных акций лица, предоставившего обеспечение, %:</w:t>
      </w:r>
      <w:r w:rsidRPr="00E332EF">
        <w:rPr>
          <w:rFonts w:eastAsia="Times New Roman"/>
          <w:b/>
          <w:bCs/>
          <w:i/>
          <w:iCs/>
          <w:sz w:val="22"/>
          <w:szCs w:val="22"/>
        </w:rPr>
        <w:t xml:space="preserve"> 99.91</w:t>
      </w:r>
    </w:p>
    <w:p w14:paraId="08E442C2" w14:textId="77777777" w:rsidR="00C27922" w:rsidRPr="00E332EF" w:rsidRDefault="00C27922" w:rsidP="00C27922">
      <w:pPr>
        <w:ind w:left="200"/>
        <w:rPr>
          <w:rFonts w:eastAsia="Times New Roman"/>
          <w:color w:val="FF0000"/>
          <w:sz w:val="22"/>
          <w:szCs w:val="22"/>
        </w:rPr>
      </w:pPr>
    </w:p>
    <w:p w14:paraId="37E1CDBD" w14:textId="77777777" w:rsidR="00C27922" w:rsidRPr="00E332EF" w:rsidRDefault="00C27922" w:rsidP="00C27922">
      <w:pPr>
        <w:spacing w:after="0"/>
        <w:ind w:left="200"/>
        <w:rPr>
          <w:rFonts w:eastAsia="Times New Roman"/>
          <w:b/>
          <w:bCs/>
          <w:i/>
          <w:iCs/>
          <w:sz w:val="22"/>
          <w:szCs w:val="22"/>
        </w:rPr>
      </w:pPr>
      <w:r w:rsidRPr="00E332EF">
        <w:rPr>
          <w:rFonts w:eastAsia="Times New Roman"/>
          <w:sz w:val="22"/>
          <w:szCs w:val="22"/>
        </w:rPr>
        <w:t>Дата составления списка лиц, имеющих право на участие в общем собрании акционеров (участников) лица, предоставившего обеспечение:</w:t>
      </w:r>
      <w:r w:rsidRPr="00E332EF">
        <w:rPr>
          <w:rFonts w:eastAsia="Times New Roman"/>
          <w:b/>
          <w:bCs/>
          <w:i/>
          <w:iCs/>
          <w:sz w:val="22"/>
          <w:szCs w:val="22"/>
        </w:rPr>
        <w:t xml:space="preserve"> 05.01.2018</w:t>
      </w:r>
    </w:p>
    <w:p w14:paraId="6C9EAD84" w14:textId="77777777" w:rsidR="00C27922" w:rsidRPr="00E332EF" w:rsidRDefault="00C27922" w:rsidP="00C27922">
      <w:pPr>
        <w:spacing w:after="0"/>
        <w:ind w:left="200"/>
        <w:rPr>
          <w:rFonts w:eastAsia="Times New Roman"/>
          <w:sz w:val="22"/>
          <w:szCs w:val="22"/>
        </w:rPr>
      </w:pPr>
      <w:r w:rsidRPr="00E332EF">
        <w:rPr>
          <w:rFonts w:eastAsia="Times New Roman"/>
          <w:sz w:val="22"/>
          <w:szCs w:val="22"/>
        </w:rPr>
        <w:t>Список акционеров (участников):</w:t>
      </w:r>
    </w:p>
    <w:p w14:paraId="1E738356" w14:textId="77777777" w:rsidR="00C27922" w:rsidRPr="00E332EF" w:rsidRDefault="00C27922" w:rsidP="00C27922">
      <w:pPr>
        <w:spacing w:after="0"/>
        <w:ind w:left="400"/>
        <w:rPr>
          <w:rFonts w:eastAsia="Times New Roman"/>
          <w:sz w:val="22"/>
          <w:szCs w:val="22"/>
        </w:rPr>
      </w:pPr>
      <w:r w:rsidRPr="00E332EF">
        <w:rPr>
          <w:rFonts w:eastAsia="Times New Roman"/>
          <w:sz w:val="22"/>
          <w:szCs w:val="22"/>
        </w:rPr>
        <w:t>Полное фирменное наименование:</w:t>
      </w:r>
      <w:r w:rsidRPr="00E332EF">
        <w:rPr>
          <w:rFonts w:eastAsia="Times New Roman"/>
          <w:b/>
          <w:bCs/>
          <w:i/>
          <w:iCs/>
          <w:sz w:val="22"/>
          <w:szCs w:val="22"/>
        </w:rPr>
        <w:t xml:space="preserve"> Общество с ограниченной ответственностью "СОЮЗДОРСТРОЙ"</w:t>
      </w:r>
    </w:p>
    <w:p w14:paraId="508240C0" w14:textId="77777777" w:rsidR="00C27922" w:rsidRPr="00E332EF" w:rsidRDefault="00C27922" w:rsidP="00C27922">
      <w:pPr>
        <w:spacing w:after="0"/>
        <w:ind w:left="400"/>
        <w:rPr>
          <w:rFonts w:eastAsia="Times New Roman"/>
          <w:sz w:val="22"/>
          <w:szCs w:val="22"/>
        </w:rPr>
      </w:pPr>
      <w:r w:rsidRPr="00E332EF">
        <w:rPr>
          <w:rFonts w:eastAsia="Times New Roman"/>
          <w:sz w:val="22"/>
          <w:szCs w:val="22"/>
        </w:rPr>
        <w:t>Сокращенное фирменное наименование:</w:t>
      </w:r>
      <w:r w:rsidRPr="00E332EF">
        <w:rPr>
          <w:rFonts w:eastAsia="Times New Roman"/>
          <w:b/>
          <w:bCs/>
          <w:i/>
          <w:iCs/>
          <w:sz w:val="22"/>
          <w:szCs w:val="22"/>
        </w:rPr>
        <w:t xml:space="preserve"> ООО "СОЮЗДОРСТРОЙ"</w:t>
      </w:r>
    </w:p>
    <w:p w14:paraId="2FFADCAB" w14:textId="77777777" w:rsidR="00C27922" w:rsidRPr="00E332EF" w:rsidRDefault="00C27922" w:rsidP="00C27922">
      <w:pPr>
        <w:spacing w:after="0"/>
        <w:ind w:left="400"/>
        <w:rPr>
          <w:rFonts w:eastAsia="Times New Roman"/>
          <w:sz w:val="22"/>
          <w:szCs w:val="22"/>
        </w:rPr>
      </w:pPr>
      <w:r w:rsidRPr="00E332EF">
        <w:rPr>
          <w:rFonts w:eastAsia="Times New Roman"/>
          <w:sz w:val="22"/>
          <w:szCs w:val="22"/>
        </w:rPr>
        <w:t>Место нахождения:</w:t>
      </w:r>
      <w:r w:rsidRPr="00E332EF">
        <w:rPr>
          <w:rFonts w:eastAsia="Times New Roman"/>
          <w:b/>
          <w:bCs/>
          <w:i/>
          <w:iCs/>
          <w:sz w:val="22"/>
          <w:szCs w:val="22"/>
        </w:rPr>
        <w:t xml:space="preserve"> 119571 Россия, г. Москва, проспект Вернадского, дом 92, корпус </w:t>
      </w:r>
      <w:proofErr w:type="gramStart"/>
      <w:r w:rsidRPr="00E332EF">
        <w:rPr>
          <w:rFonts w:eastAsia="Times New Roman"/>
          <w:b/>
          <w:bCs/>
          <w:i/>
          <w:iCs/>
          <w:sz w:val="22"/>
          <w:szCs w:val="22"/>
        </w:rPr>
        <w:t>1 ,</w:t>
      </w:r>
      <w:proofErr w:type="gramEnd"/>
      <w:r w:rsidRPr="00E332EF">
        <w:rPr>
          <w:rFonts w:eastAsia="Times New Roman"/>
          <w:b/>
          <w:bCs/>
          <w:i/>
          <w:iCs/>
          <w:sz w:val="22"/>
          <w:szCs w:val="22"/>
        </w:rPr>
        <w:t xml:space="preserve"> комната 2</w:t>
      </w:r>
    </w:p>
    <w:p w14:paraId="45F05A92" w14:textId="77777777" w:rsidR="00C27922" w:rsidRPr="00E332EF" w:rsidRDefault="00C27922" w:rsidP="00C27922">
      <w:pPr>
        <w:spacing w:after="0"/>
        <w:ind w:left="400"/>
        <w:rPr>
          <w:rFonts w:eastAsia="Times New Roman"/>
          <w:sz w:val="22"/>
          <w:szCs w:val="22"/>
        </w:rPr>
      </w:pPr>
      <w:r w:rsidRPr="00E332EF">
        <w:rPr>
          <w:rFonts w:eastAsia="Times New Roman"/>
          <w:sz w:val="22"/>
          <w:szCs w:val="22"/>
        </w:rPr>
        <w:t>ИНН:</w:t>
      </w:r>
      <w:r w:rsidRPr="00E332EF">
        <w:rPr>
          <w:rFonts w:eastAsia="Times New Roman"/>
          <w:b/>
          <w:bCs/>
          <w:i/>
          <w:iCs/>
          <w:sz w:val="22"/>
          <w:szCs w:val="22"/>
        </w:rPr>
        <w:t xml:space="preserve"> 7710395370</w:t>
      </w:r>
    </w:p>
    <w:p w14:paraId="30CF73B3" w14:textId="77777777" w:rsidR="00C27922" w:rsidRPr="00E332EF" w:rsidRDefault="00C27922" w:rsidP="00C27922">
      <w:pPr>
        <w:spacing w:after="0"/>
        <w:ind w:left="400"/>
        <w:rPr>
          <w:rFonts w:eastAsia="Times New Roman"/>
          <w:sz w:val="22"/>
          <w:szCs w:val="22"/>
        </w:rPr>
      </w:pPr>
      <w:r w:rsidRPr="00E332EF">
        <w:rPr>
          <w:rFonts w:eastAsia="Times New Roman"/>
          <w:sz w:val="22"/>
          <w:szCs w:val="22"/>
        </w:rPr>
        <w:t>ОГРН:</w:t>
      </w:r>
      <w:r w:rsidRPr="00E332EF">
        <w:rPr>
          <w:rFonts w:eastAsia="Times New Roman"/>
          <w:b/>
          <w:bCs/>
          <w:i/>
          <w:iCs/>
          <w:sz w:val="22"/>
          <w:szCs w:val="22"/>
        </w:rPr>
        <w:t xml:space="preserve"> 1027700341492</w:t>
      </w:r>
    </w:p>
    <w:p w14:paraId="219659A5" w14:textId="77777777" w:rsidR="00C27922" w:rsidRPr="00E332EF" w:rsidRDefault="00C27922" w:rsidP="00C27922">
      <w:pPr>
        <w:spacing w:after="0"/>
        <w:ind w:left="400"/>
        <w:rPr>
          <w:rFonts w:eastAsia="Times New Roman"/>
          <w:sz w:val="22"/>
          <w:szCs w:val="22"/>
        </w:rPr>
      </w:pPr>
      <w:r w:rsidRPr="00E332EF">
        <w:rPr>
          <w:rFonts w:eastAsia="Times New Roman"/>
          <w:sz w:val="22"/>
          <w:szCs w:val="22"/>
        </w:rPr>
        <w:t>Доля участия лица в уставном капитале лица, предоставившего обеспечение, %:</w:t>
      </w:r>
      <w:r w:rsidRPr="00E332EF">
        <w:rPr>
          <w:rFonts w:eastAsia="Times New Roman"/>
          <w:b/>
          <w:bCs/>
          <w:i/>
          <w:iCs/>
          <w:sz w:val="22"/>
          <w:szCs w:val="22"/>
        </w:rPr>
        <w:t xml:space="preserve"> 99.932</w:t>
      </w:r>
    </w:p>
    <w:p w14:paraId="1FF9CA96" w14:textId="77777777" w:rsidR="00C27922" w:rsidRPr="00E332EF" w:rsidRDefault="00C27922" w:rsidP="00C27922">
      <w:pPr>
        <w:spacing w:after="0"/>
        <w:ind w:left="400"/>
        <w:rPr>
          <w:rFonts w:eastAsia="Times New Roman"/>
          <w:sz w:val="22"/>
          <w:szCs w:val="22"/>
        </w:rPr>
      </w:pPr>
      <w:r w:rsidRPr="00E332EF">
        <w:rPr>
          <w:rFonts w:eastAsia="Times New Roman"/>
          <w:sz w:val="22"/>
          <w:szCs w:val="22"/>
        </w:rPr>
        <w:t>Доля принадлежавших лицу обыкновенных акций лица, предоставившего обеспечение, %:</w:t>
      </w:r>
      <w:r w:rsidRPr="00E332EF">
        <w:rPr>
          <w:rFonts w:eastAsia="Times New Roman"/>
          <w:b/>
          <w:bCs/>
          <w:i/>
          <w:iCs/>
          <w:sz w:val="22"/>
          <w:szCs w:val="22"/>
        </w:rPr>
        <w:t xml:space="preserve"> 99.91</w:t>
      </w:r>
    </w:p>
    <w:p w14:paraId="4CDDA672" w14:textId="77777777" w:rsidR="00C27922" w:rsidRPr="00E332EF" w:rsidRDefault="00C27922" w:rsidP="00C27922">
      <w:pPr>
        <w:ind w:left="200"/>
        <w:rPr>
          <w:rFonts w:eastAsia="Times New Roman"/>
          <w:color w:val="FF0000"/>
          <w:sz w:val="22"/>
          <w:szCs w:val="22"/>
        </w:rPr>
      </w:pPr>
    </w:p>
    <w:p w14:paraId="6E4747F7" w14:textId="77777777" w:rsidR="00C27922" w:rsidRPr="00E332EF" w:rsidRDefault="00C27922" w:rsidP="00C27922">
      <w:pPr>
        <w:spacing w:after="0"/>
        <w:ind w:left="200"/>
        <w:rPr>
          <w:rFonts w:eastAsia="Times New Roman"/>
          <w:b/>
          <w:bCs/>
          <w:i/>
          <w:iCs/>
          <w:sz w:val="22"/>
          <w:szCs w:val="22"/>
        </w:rPr>
      </w:pPr>
      <w:r w:rsidRPr="00E332EF">
        <w:rPr>
          <w:rFonts w:eastAsia="Times New Roman"/>
          <w:sz w:val="22"/>
          <w:szCs w:val="22"/>
        </w:rPr>
        <w:t>Дата составления списка лиц, имеющих право на участие в общем собрании акционеров (участников) лица, предоставившего обеспечение:</w:t>
      </w:r>
      <w:r w:rsidRPr="00E332EF">
        <w:rPr>
          <w:rFonts w:eastAsia="Times New Roman"/>
          <w:b/>
          <w:bCs/>
          <w:i/>
          <w:iCs/>
          <w:sz w:val="22"/>
          <w:szCs w:val="22"/>
        </w:rPr>
        <w:t xml:space="preserve"> 20.02.2018</w:t>
      </w:r>
    </w:p>
    <w:p w14:paraId="3FA0C5CB" w14:textId="77777777" w:rsidR="00C27922" w:rsidRPr="00E332EF" w:rsidRDefault="00C27922" w:rsidP="00C27922">
      <w:pPr>
        <w:spacing w:after="0"/>
        <w:ind w:left="200"/>
        <w:rPr>
          <w:rFonts w:eastAsia="Times New Roman"/>
          <w:sz w:val="22"/>
          <w:szCs w:val="22"/>
        </w:rPr>
      </w:pPr>
      <w:r w:rsidRPr="00E332EF">
        <w:rPr>
          <w:rFonts w:eastAsia="Times New Roman"/>
          <w:sz w:val="22"/>
          <w:szCs w:val="22"/>
        </w:rPr>
        <w:t>Список акционеров (участников):</w:t>
      </w:r>
    </w:p>
    <w:p w14:paraId="15D0C85A" w14:textId="77777777" w:rsidR="00C27922" w:rsidRPr="00E332EF" w:rsidRDefault="00C27922" w:rsidP="00C27922">
      <w:pPr>
        <w:spacing w:after="0"/>
        <w:ind w:left="400"/>
        <w:rPr>
          <w:rFonts w:eastAsia="Times New Roman"/>
          <w:sz w:val="22"/>
          <w:szCs w:val="22"/>
        </w:rPr>
      </w:pPr>
      <w:r w:rsidRPr="00E332EF">
        <w:rPr>
          <w:rFonts w:eastAsia="Times New Roman"/>
          <w:sz w:val="22"/>
          <w:szCs w:val="22"/>
        </w:rPr>
        <w:t>Полное фирменное наименование:</w:t>
      </w:r>
      <w:r w:rsidRPr="00E332EF">
        <w:rPr>
          <w:rFonts w:eastAsia="Times New Roman"/>
          <w:b/>
          <w:bCs/>
          <w:i/>
          <w:iCs/>
          <w:sz w:val="22"/>
          <w:szCs w:val="22"/>
        </w:rPr>
        <w:t xml:space="preserve"> Общество с ограниченной ответственностью "СОЮЗДОРСТРОЙ"</w:t>
      </w:r>
    </w:p>
    <w:p w14:paraId="05A2E2BD" w14:textId="77777777" w:rsidR="00C27922" w:rsidRPr="00E332EF" w:rsidRDefault="00C27922" w:rsidP="00C27922">
      <w:pPr>
        <w:spacing w:after="0"/>
        <w:ind w:left="400"/>
        <w:rPr>
          <w:rFonts w:eastAsia="Times New Roman"/>
          <w:sz w:val="22"/>
          <w:szCs w:val="22"/>
        </w:rPr>
      </w:pPr>
      <w:r w:rsidRPr="00E332EF">
        <w:rPr>
          <w:rFonts w:eastAsia="Times New Roman"/>
          <w:sz w:val="22"/>
          <w:szCs w:val="22"/>
        </w:rPr>
        <w:t>Сокращенное фирменное наименование:</w:t>
      </w:r>
      <w:r w:rsidRPr="00E332EF">
        <w:rPr>
          <w:rFonts w:eastAsia="Times New Roman"/>
          <w:b/>
          <w:bCs/>
          <w:i/>
          <w:iCs/>
          <w:sz w:val="22"/>
          <w:szCs w:val="22"/>
        </w:rPr>
        <w:t xml:space="preserve"> ООО "СОЮЗДОРСТРОЙ"</w:t>
      </w:r>
    </w:p>
    <w:p w14:paraId="54E12F6C" w14:textId="77777777" w:rsidR="00C27922" w:rsidRPr="00E332EF" w:rsidRDefault="00C27922" w:rsidP="00C27922">
      <w:pPr>
        <w:spacing w:after="0"/>
        <w:ind w:left="400"/>
        <w:rPr>
          <w:rFonts w:eastAsia="Times New Roman"/>
          <w:sz w:val="22"/>
          <w:szCs w:val="22"/>
        </w:rPr>
      </w:pPr>
      <w:r w:rsidRPr="00E332EF">
        <w:rPr>
          <w:rFonts w:eastAsia="Times New Roman"/>
          <w:sz w:val="22"/>
          <w:szCs w:val="22"/>
        </w:rPr>
        <w:t>Место нахождения:</w:t>
      </w:r>
      <w:r w:rsidRPr="00E332EF">
        <w:rPr>
          <w:rFonts w:eastAsia="Times New Roman"/>
          <w:b/>
          <w:bCs/>
          <w:i/>
          <w:iCs/>
          <w:sz w:val="22"/>
          <w:szCs w:val="22"/>
        </w:rPr>
        <w:t xml:space="preserve"> 119571 Россия, г. Москва, проспект Вернадского, дом 92, корпус </w:t>
      </w:r>
      <w:proofErr w:type="gramStart"/>
      <w:r w:rsidRPr="00E332EF">
        <w:rPr>
          <w:rFonts w:eastAsia="Times New Roman"/>
          <w:b/>
          <w:bCs/>
          <w:i/>
          <w:iCs/>
          <w:sz w:val="22"/>
          <w:szCs w:val="22"/>
        </w:rPr>
        <w:t>1 ,</w:t>
      </w:r>
      <w:proofErr w:type="gramEnd"/>
      <w:r w:rsidRPr="00E332EF">
        <w:rPr>
          <w:rFonts w:eastAsia="Times New Roman"/>
          <w:b/>
          <w:bCs/>
          <w:i/>
          <w:iCs/>
          <w:sz w:val="22"/>
          <w:szCs w:val="22"/>
        </w:rPr>
        <w:t xml:space="preserve"> комната 2</w:t>
      </w:r>
    </w:p>
    <w:p w14:paraId="5DE51601" w14:textId="77777777" w:rsidR="00C27922" w:rsidRPr="00E332EF" w:rsidRDefault="00C27922" w:rsidP="00C27922">
      <w:pPr>
        <w:spacing w:after="0"/>
        <w:ind w:left="400"/>
        <w:rPr>
          <w:rFonts w:eastAsia="Times New Roman"/>
          <w:sz w:val="22"/>
          <w:szCs w:val="22"/>
        </w:rPr>
      </w:pPr>
      <w:r w:rsidRPr="00E332EF">
        <w:rPr>
          <w:rFonts w:eastAsia="Times New Roman"/>
          <w:sz w:val="22"/>
          <w:szCs w:val="22"/>
        </w:rPr>
        <w:t>ИНН:</w:t>
      </w:r>
      <w:r w:rsidRPr="00E332EF">
        <w:rPr>
          <w:rFonts w:eastAsia="Times New Roman"/>
          <w:b/>
          <w:bCs/>
          <w:i/>
          <w:iCs/>
          <w:sz w:val="22"/>
          <w:szCs w:val="22"/>
        </w:rPr>
        <w:t xml:space="preserve"> 7710395370</w:t>
      </w:r>
    </w:p>
    <w:p w14:paraId="388A010D" w14:textId="77777777" w:rsidR="00C27922" w:rsidRPr="00E332EF" w:rsidRDefault="00C27922" w:rsidP="00C27922">
      <w:pPr>
        <w:spacing w:after="0"/>
        <w:ind w:left="400"/>
        <w:rPr>
          <w:rFonts w:eastAsia="Times New Roman"/>
          <w:sz w:val="22"/>
          <w:szCs w:val="22"/>
        </w:rPr>
      </w:pPr>
      <w:r w:rsidRPr="00E332EF">
        <w:rPr>
          <w:rFonts w:eastAsia="Times New Roman"/>
          <w:sz w:val="22"/>
          <w:szCs w:val="22"/>
        </w:rPr>
        <w:t>ОГРН:</w:t>
      </w:r>
      <w:r w:rsidRPr="00E332EF">
        <w:rPr>
          <w:rFonts w:eastAsia="Times New Roman"/>
          <w:b/>
          <w:bCs/>
          <w:i/>
          <w:iCs/>
          <w:sz w:val="22"/>
          <w:szCs w:val="22"/>
        </w:rPr>
        <w:t xml:space="preserve"> 1027700341492</w:t>
      </w:r>
    </w:p>
    <w:p w14:paraId="21571DA6" w14:textId="77777777" w:rsidR="00C27922" w:rsidRPr="00E332EF" w:rsidRDefault="00C27922" w:rsidP="00C27922">
      <w:pPr>
        <w:spacing w:after="0"/>
        <w:ind w:left="400"/>
        <w:rPr>
          <w:rFonts w:eastAsia="Times New Roman"/>
          <w:sz w:val="22"/>
          <w:szCs w:val="22"/>
        </w:rPr>
      </w:pPr>
      <w:r w:rsidRPr="00E332EF">
        <w:rPr>
          <w:rFonts w:eastAsia="Times New Roman"/>
          <w:sz w:val="22"/>
          <w:szCs w:val="22"/>
        </w:rPr>
        <w:t>Доля участия лица в уставном капитале лица, предоставившего обеспечение, %:</w:t>
      </w:r>
      <w:r w:rsidRPr="00E332EF">
        <w:rPr>
          <w:rFonts w:eastAsia="Times New Roman"/>
          <w:b/>
          <w:bCs/>
          <w:i/>
          <w:iCs/>
          <w:sz w:val="22"/>
          <w:szCs w:val="22"/>
        </w:rPr>
        <w:t xml:space="preserve"> 99.932</w:t>
      </w:r>
    </w:p>
    <w:p w14:paraId="26193F8D" w14:textId="77777777" w:rsidR="00C27922" w:rsidRPr="00E332EF" w:rsidRDefault="00C27922" w:rsidP="00C27922">
      <w:pPr>
        <w:spacing w:after="0"/>
        <w:ind w:left="400"/>
        <w:rPr>
          <w:rFonts w:eastAsia="Times New Roman"/>
          <w:b/>
          <w:bCs/>
          <w:i/>
          <w:iCs/>
          <w:sz w:val="22"/>
          <w:szCs w:val="22"/>
        </w:rPr>
      </w:pPr>
      <w:r w:rsidRPr="00E332EF">
        <w:rPr>
          <w:rFonts w:eastAsia="Times New Roman"/>
          <w:sz w:val="22"/>
          <w:szCs w:val="22"/>
        </w:rPr>
        <w:t>Доля принадлежавших лицу обыкновенных акций лица, предоставившего обеспечение, %:</w:t>
      </w:r>
      <w:r w:rsidRPr="00E332EF">
        <w:rPr>
          <w:rFonts w:eastAsia="Times New Roman"/>
          <w:b/>
          <w:bCs/>
          <w:i/>
          <w:iCs/>
          <w:sz w:val="22"/>
          <w:szCs w:val="22"/>
        </w:rPr>
        <w:t xml:space="preserve"> 99.91</w:t>
      </w:r>
    </w:p>
    <w:p w14:paraId="31A7BA52" w14:textId="77777777" w:rsidR="00C27922" w:rsidRPr="00E332EF" w:rsidRDefault="00C27922" w:rsidP="00C27922">
      <w:pPr>
        <w:spacing w:after="0"/>
        <w:ind w:left="400"/>
        <w:rPr>
          <w:rFonts w:eastAsia="Times New Roman"/>
          <w:b/>
          <w:bCs/>
          <w:i/>
          <w:iCs/>
          <w:sz w:val="22"/>
          <w:szCs w:val="22"/>
        </w:rPr>
      </w:pPr>
    </w:p>
    <w:p w14:paraId="0AA3BB2D" w14:textId="77777777" w:rsidR="00C27922" w:rsidRPr="00E332EF" w:rsidRDefault="00C27922" w:rsidP="00C27922">
      <w:pPr>
        <w:spacing w:after="0"/>
        <w:ind w:left="200"/>
        <w:rPr>
          <w:rFonts w:eastAsia="Times New Roman"/>
          <w:b/>
          <w:bCs/>
          <w:i/>
          <w:iCs/>
          <w:sz w:val="22"/>
          <w:szCs w:val="22"/>
        </w:rPr>
      </w:pPr>
      <w:r w:rsidRPr="00E332EF">
        <w:rPr>
          <w:rFonts w:eastAsia="Times New Roman"/>
          <w:sz w:val="22"/>
          <w:szCs w:val="22"/>
        </w:rPr>
        <w:t>Дата составления списка лиц, имеющих право на участие в общем собрании акционеров (участников) лица, предоставившего обеспечение:</w:t>
      </w:r>
      <w:r w:rsidRPr="00E332EF">
        <w:rPr>
          <w:rFonts w:eastAsia="Times New Roman"/>
          <w:b/>
          <w:bCs/>
          <w:i/>
          <w:iCs/>
          <w:sz w:val="22"/>
          <w:szCs w:val="22"/>
        </w:rPr>
        <w:t xml:space="preserve"> 03.06.2018</w:t>
      </w:r>
    </w:p>
    <w:p w14:paraId="46506997" w14:textId="77777777" w:rsidR="00C27922" w:rsidRPr="00E332EF" w:rsidRDefault="00C27922" w:rsidP="00C27922">
      <w:pPr>
        <w:spacing w:after="0"/>
        <w:ind w:left="200"/>
        <w:rPr>
          <w:rFonts w:eastAsia="Times New Roman"/>
          <w:sz w:val="22"/>
          <w:szCs w:val="22"/>
        </w:rPr>
      </w:pPr>
      <w:r w:rsidRPr="00E332EF">
        <w:rPr>
          <w:rFonts w:eastAsia="Times New Roman"/>
          <w:sz w:val="22"/>
          <w:szCs w:val="22"/>
        </w:rPr>
        <w:t>Список акционеров (участников):</w:t>
      </w:r>
    </w:p>
    <w:p w14:paraId="15EFA132" w14:textId="77777777" w:rsidR="00C27922" w:rsidRPr="00E332EF" w:rsidRDefault="00C27922" w:rsidP="00C27922">
      <w:pPr>
        <w:spacing w:after="0"/>
        <w:ind w:left="400"/>
        <w:rPr>
          <w:rFonts w:eastAsia="Times New Roman"/>
          <w:sz w:val="22"/>
          <w:szCs w:val="22"/>
        </w:rPr>
      </w:pPr>
      <w:r w:rsidRPr="00E332EF">
        <w:rPr>
          <w:rFonts w:eastAsia="Times New Roman"/>
          <w:sz w:val="22"/>
          <w:szCs w:val="22"/>
        </w:rPr>
        <w:t>Полное фирменное наименование:</w:t>
      </w:r>
      <w:r w:rsidRPr="00E332EF">
        <w:rPr>
          <w:rFonts w:eastAsia="Times New Roman"/>
          <w:b/>
          <w:bCs/>
          <w:i/>
          <w:iCs/>
          <w:sz w:val="22"/>
          <w:szCs w:val="22"/>
        </w:rPr>
        <w:t xml:space="preserve"> Общество с ограниченной ответственностью "СОЮЗДОРСТРОЙ"</w:t>
      </w:r>
    </w:p>
    <w:p w14:paraId="2507BEC0" w14:textId="77777777" w:rsidR="00C27922" w:rsidRPr="00E332EF" w:rsidRDefault="00C27922" w:rsidP="00C27922">
      <w:pPr>
        <w:spacing w:after="0"/>
        <w:ind w:left="400"/>
        <w:rPr>
          <w:rFonts w:eastAsia="Times New Roman"/>
          <w:sz w:val="22"/>
          <w:szCs w:val="22"/>
        </w:rPr>
      </w:pPr>
      <w:r w:rsidRPr="00E332EF">
        <w:rPr>
          <w:rFonts w:eastAsia="Times New Roman"/>
          <w:sz w:val="22"/>
          <w:szCs w:val="22"/>
        </w:rPr>
        <w:lastRenderedPageBreak/>
        <w:t>Сокращенное фирменное наименование:</w:t>
      </w:r>
      <w:r w:rsidRPr="00E332EF">
        <w:rPr>
          <w:rFonts w:eastAsia="Times New Roman"/>
          <w:b/>
          <w:bCs/>
          <w:i/>
          <w:iCs/>
          <w:sz w:val="22"/>
          <w:szCs w:val="22"/>
        </w:rPr>
        <w:t xml:space="preserve"> ООО "СОЮЗДОРСТРОЙ"</w:t>
      </w:r>
    </w:p>
    <w:p w14:paraId="352D9F72" w14:textId="77777777" w:rsidR="00C27922" w:rsidRPr="00E332EF" w:rsidRDefault="00C27922" w:rsidP="00C27922">
      <w:pPr>
        <w:spacing w:after="0"/>
        <w:ind w:left="400"/>
        <w:rPr>
          <w:rFonts w:eastAsia="Times New Roman"/>
          <w:sz w:val="22"/>
          <w:szCs w:val="22"/>
        </w:rPr>
      </w:pPr>
      <w:r w:rsidRPr="00E332EF">
        <w:rPr>
          <w:rFonts w:eastAsia="Times New Roman"/>
          <w:sz w:val="22"/>
          <w:szCs w:val="22"/>
        </w:rPr>
        <w:t>Место нахождения:</w:t>
      </w:r>
      <w:r w:rsidRPr="00E332EF">
        <w:rPr>
          <w:rFonts w:eastAsia="Times New Roman"/>
          <w:b/>
          <w:bCs/>
          <w:i/>
          <w:iCs/>
          <w:sz w:val="22"/>
          <w:szCs w:val="22"/>
        </w:rPr>
        <w:t xml:space="preserve"> 119571 Россия, г. Москва, проспект Вернадского, дом 92, корпус </w:t>
      </w:r>
      <w:proofErr w:type="gramStart"/>
      <w:r w:rsidRPr="00E332EF">
        <w:rPr>
          <w:rFonts w:eastAsia="Times New Roman"/>
          <w:b/>
          <w:bCs/>
          <w:i/>
          <w:iCs/>
          <w:sz w:val="22"/>
          <w:szCs w:val="22"/>
        </w:rPr>
        <w:t>1 ,</w:t>
      </w:r>
      <w:proofErr w:type="gramEnd"/>
      <w:r w:rsidRPr="00E332EF">
        <w:rPr>
          <w:rFonts w:eastAsia="Times New Roman"/>
          <w:b/>
          <w:bCs/>
          <w:i/>
          <w:iCs/>
          <w:sz w:val="22"/>
          <w:szCs w:val="22"/>
        </w:rPr>
        <w:t xml:space="preserve"> комната 2</w:t>
      </w:r>
    </w:p>
    <w:p w14:paraId="324AAE22" w14:textId="77777777" w:rsidR="00C27922" w:rsidRPr="00E332EF" w:rsidRDefault="00C27922" w:rsidP="00C27922">
      <w:pPr>
        <w:spacing w:after="0"/>
        <w:ind w:left="400"/>
        <w:rPr>
          <w:rFonts w:eastAsia="Times New Roman"/>
          <w:sz w:val="22"/>
          <w:szCs w:val="22"/>
        </w:rPr>
      </w:pPr>
      <w:r w:rsidRPr="00E332EF">
        <w:rPr>
          <w:rFonts w:eastAsia="Times New Roman"/>
          <w:sz w:val="22"/>
          <w:szCs w:val="22"/>
        </w:rPr>
        <w:t>ИНН:</w:t>
      </w:r>
      <w:r w:rsidRPr="00E332EF">
        <w:rPr>
          <w:rFonts w:eastAsia="Times New Roman"/>
          <w:b/>
          <w:bCs/>
          <w:i/>
          <w:iCs/>
          <w:sz w:val="22"/>
          <w:szCs w:val="22"/>
        </w:rPr>
        <w:t xml:space="preserve"> 7710395370</w:t>
      </w:r>
    </w:p>
    <w:p w14:paraId="76072065" w14:textId="77777777" w:rsidR="00C27922" w:rsidRPr="00E332EF" w:rsidRDefault="00C27922" w:rsidP="00C27922">
      <w:pPr>
        <w:spacing w:after="0"/>
        <w:ind w:left="400"/>
        <w:rPr>
          <w:rFonts w:eastAsia="Times New Roman"/>
          <w:sz w:val="22"/>
          <w:szCs w:val="22"/>
        </w:rPr>
      </w:pPr>
      <w:r w:rsidRPr="00E332EF">
        <w:rPr>
          <w:rFonts w:eastAsia="Times New Roman"/>
          <w:sz w:val="22"/>
          <w:szCs w:val="22"/>
        </w:rPr>
        <w:t>ОГРН:</w:t>
      </w:r>
      <w:r w:rsidRPr="00E332EF">
        <w:rPr>
          <w:rFonts w:eastAsia="Times New Roman"/>
          <w:b/>
          <w:bCs/>
          <w:i/>
          <w:iCs/>
          <w:sz w:val="22"/>
          <w:szCs w:val="22"/>
        </w:rPr>
        <w:t xml:space="preserve"> 1027700341492</w:t>
      </w:r>
    </w:p>
    <w:p w14:paraId="0A72BEED" w14:textId="77777777" w:rsidR="00C27922" w:rsidRPr="00E332EF" w:rsidRDefault="00C27922" w:rsidP="00C27922">
      <w:pPr>
        <w:spacing w:after="0"/>
        <w:ind w:left="400"/>
        <w:rPr>
          <w:rFonts w:eastAsia="Times New Roman"/>
          <w:sz w:val="22"/>
          <w:szCs w:val="22"/>
        </w:rPr>
      </w:pPr>
      <w:r w:rsidRPr="00E332EF">
        <w:rPr>
          <w:rFonts w:eastAsia="Times New Roman"/>
          <w:sz w:val="22"/>
          <w:szCs w:val="22"/>
        </w:rPr>
        <w:t>Доля участия лица в уставном капитале лица, предоставившего обеспечение, %:</w:t>
      </w:r>
      <w:r w:rsidRPr="00E332EF">
        <w:rPr>
          <w:rFonts w:eastAsia="Times New Roman"/>
          <w:b/>
          <w:bCs/>
          <w:i/>
          <w:iCs/>
          <w:sz w:val="22"/>
          <w:szCs w:val="22"/>
        </w:rPr>
        <w:t xml:space="preserve"> 99.932</w:t>
      </w:r>
    </w:p>
    <w:p w14:paraId="6F1343DD" w14:textId="77777777" w:rsidR="00C27922" w:rsidRPr="00E332EF" w:rsidRDefault="00C27922" w:rsidP="00C27922">
      <w:pPr>
        <w:spacing w:after="0"/>
        <w:ind w:left="400"/>
        <w:rPr>
          <w:rFonts w:eastAsia="Times New Roman"/>
          <w:b/>
          <w:bCs/>
          <w:i/>
          <w:iCs/>
          <w:sz w:val="22"/>
          <w:szCs w:val="22"/>
        </w:rPr>
      </w:pPr>
      <w:r w:rsidRPr="00E332EF">
        <w:rPr>
          <w:rFonts w:eastAsia="Times New Roman"/>
          <w:sz w:val="22"/>
          <w:szCs w:val="22"/>
        </w:rPr>
        <w:t>Доля принадлежавших лицу обыкновенных акций лица, предоставившего обеспечение, %:</w:t>
      </w:r>
      <w:r w:rsidRPr="00E332EF">
        <w:rPr>
          <w:rFonts w:eastAsia="Times New Roman"/>
          <w:b/>
          <w:bCs/>
          <w:i/>
          <w:iCs/>
          <w:sz w:val="22"/>
          <w:szCs w:val="22"/>
        </w:rPr>
        <w:t xml:space="preserve"> 99.91</w:t>
      </w:r>
    </w:p>
    <w:p w14:paraId="585E4EFD" w14:textId="77777777" w:rsidR="00C16E13" w:rsidRPr="00E332EF" w:rsidRDefault="00C16E13" w:rsidP="00C27922">
      <w:pPr>
        <w:spacing w:after="0"/>
        <w:ind w:left="400"/>
        <w:rPr>
          <w:rFonts w:eastAsia="Times New Roman"/>
          <w:b/>
          <w:bCs/>
          <w:i/>
          <w:iCs/>
          <w:sz w:val="22"/>
          <w:szCs w:val="22"/>
        </w:rPr>
      </w:pPr>
    </w:p>
    <w:p w14:paraId="25A09E46" w14:textId="77777777" w:rsidR="00C16E13" w:rsidRPr="00E332EF" w:rsidRDefault="00C16E13" w:rsidP="00C16E13">
      <w:pPr>
        <w:spacing w:after="0"/>
        <w:ind w:left="200"/>
        <w:rPr>
          <w:rFonts w:eastAsia="Times New Roman"/>
          <w:b/>
          <w:bCs/>
          <w:i/>
          <w:iCs/>
          <w:sz w:val="22"/>
          <w:szCs w:val="22"/>
        </w:rPr>
      </w:pPr>
      <w:r w:rsidRPr="00E332EF">
        <w:rPr>
          <w:rFonts w:eastAsia="Times New Roman"/>
          <w:sz w:val="22"/>
          <w:szCs w:val="22"/>
        </w:rPr>
        <w:t>Дата составления списка лиц, имеющих право на участие в общем собрании акционеров (участников) лица, предоставившего обеспечение:</w:t>
      </w:r>
      <w:r w:rsidRPr="00E332EF">
        <w:rPr>
          <w:rFonts w:eastAsia="Times New Roman"/>
          <w:b/>
          <w:bCs/>
          <w:i/>
          <w:iCs/>
          <w:sz w:val="22"/>
          <w:szCs w:val="22"/>
        </w:rPr>
        <w:t xml:space="preserve"> 23.07.2018</w:t>
      </w:r>
    </w:p>
    <w:p w14:paraId="1DE4AC1D" w14:textId="77777777" w:rsidR="00C16E13" w:rsidRPr="00E332EF" w:rsidRDefault="00C16E13" w:rsidP="00C16E13">
      <w:pPr>
        <w:spacing w:after="0"/>
        <w:ind w:left="200"/>
        <w:rPr>
          <w:rFonts w:eastAsia="Times New Roman"/>
          <w:sz w:val="22"/>
          <w:szCs w:val="22"/>
        </w:rPr>
      </w:pPr>
      <w:r w:rsidRPr="00E332EF">
        <w:rPr>
          <w:rFonts w:eastAsia="Times New Roman"/>
          <w:sz w:val="22"/>
          <w:szCs w:val="22"/>
        </w:rPr>
        <w:t>Список акционеров (участников):</w:t>
      </w:r>
    </w:p>
    <w:p w14:paraId="68AB8F5A" w14:textId="77777777" w:rsidR="00C16E13" w:rsidRPr="00E332EF" w:rsidRDefault="00C16E13" w:rsidP="00C16E13">
      <w:pPr>
        <w:spacing w:after="0"/>
        <w:ind w:left="400"/>
        <w:rPr>
          <w:rFonts w:eastAsia="Times New Roman"/>
          <w:sz w:val="22"/>
          <w:szCs w:val="22"/>
        </w:rPr>
      </w:pPr>
      <w:r w:rsidRPr="00E332EF">
        <w:rPr>
          <w:rFonts w:eastAsia="Times New Roman"/>
          <w:sz w:val="22"/>
          <w:szCs w:val="22"/>
        </w:rPr>
        <w:t>Полное фирменное наименование:</w:t>
      </w:r>
      <w:r w:rsidRPr="00E332EF">
        <w:rPr>
          <w:rFonts w:eastAsia="Times New Roman"/>
          <w:b/>
          <w:bCs/>
          <w:i/>
          <w:iCs/>
          <w:sz w:val="22"/>
          <w:szCs w:val="22"/>
        </w:rPr>
        <w:t xml:space="preserve"> Общество с ограниченной ответственностью "СОЮЗДОРСТРОЙ"</w:t>
      </w:r>
    </w:p>
    <w:p w14:paraId="18A76017" w14:textId="77777777" w:rsidR="00C16E13" w:rsidRPr="00E332EF" w:rsidRDefault="00C16E13" w:rsidP="00C16E13">
      <w:pPr>
        <w:spacing w:after="0"/>
        <w:ind w:left="400"/>
        <w:rPr>
          <w:rFonts w:eastAsia="Times New Roman"/>
          <w:sz w:val="22"/>
          <w:szCs w:val="22"/>
        </w:rPr>
      </w:pPr>
      <w:r w:rsidRPr="00E332EF">
        <w:rPr>
          <w:rFonts w:eastAsia="Times New Roman"/>
          <w:sz w:val="22"/>
          <w:szCs w:val="22"/>
        </w:rPr>
        <w:t>Сокращенное фирменное наименование:</w:t>
      </w:r>
      <w:r w:rsidRPr="00E332EF">
        <w:rPr>
          <w:rFonts w:eastAsia="Times New Roman"/>
          <w:b/>
          <w:bCs/>
          <w:i/>
          <w:iCs/>
          <w:sz w:val="22"/>
          <w:szCs w:val="22"/>
        </w:rPr>
        <w:t xml:space="preserve"> ООО "СОЮЗДОРСТРОЙ"</w:t>
      </w:r>
    </w:p>
    <w:p w14:paraId="681E1783" w14:textId="77777777" w:rsidR="00C16E13" w:rsidRPr="00E332EF" w:rsidRDefault="00C16E13" w:rsidP="00C16E13">
      <w:pPr>
        <w:spacing w:after="0"/>
        <w:ind w:left="400"/>
        <w:rPr>
          <w:rFonts w:eastAsia="Times New Roman"/>
          <w:sz w:val="22"/>
          <w:szCs w:val="22"/>
        </w:rPr>
      </w:pPr>
      <w:r w:rsidRPr="00E332EF">
        <w:rPr>
          <w:rFonts w:eastAsia="Times New Roman"/>
          <w:sz w:val="22"/>
          <w:szCs w:val="22"/>
        </w:rPr>
        <w:t>Место нахождения:</w:t>
      </w:r>
      <w:r w:rsidRPr="00E332EF">
        <w:rPr>
          <w:rFonts w:eastAsia="Times New Roman"/>
          <w:b/>
          <w:bCs/>
          <w:i/>
          <w:iCs/>
          <w:sz w:val="22"/>
          <w:szCs w:val="22"/>
        </w:rPr>
        <w:t xml:space="preserve"> 119571 Россия, г. Москва, проспект Вернадского, дом 92, корпус </w:t>
      </w:r>
      <w:proofErr w:type="gramStart"/>
      <w:r w:rsidRPr="00E332EF">
        <w:rPr>
          <w:rFonts w:eastAsia="Times New Roman"/>
          <w:b/>
          <w:bCs/>
          <w:i/>
          <w:iCs/>
          <w:sz w:val="22"/>
          <w:szCs w:val="22"/>
        </w:rPr>
        <w:t>1 ,</w:t>
      </w:r>
      <w:proofErr w:type="gramEnd"/>
      <w:r w:rsidRPr="00E332EF">
        <w:rPr>
          <w:rFonts w:eastAsia="Times New Roman"/>
          <w:b/>
          <w:bCs/>
          <w:i/>
          <w:iCs/>
          <w:sz w:val="22"/>
          <w:szCs w:val="22"/>
        </w:rPr>
        <w:t xml:space="preserve"> комната 2</w:t>
      </w:r>
    </w:p>
    <w:p w14:paraId="6578EF87" w14:textId="77777777" w:rsidR="00C16E13" w:rsidRPr="00E332EF" w:rsidRDefault="00C16E13" w:rsidP="00C16E13">
      <w:pPr>
        <w:spacing w:after="0"/>
        <w:ind w:left="400"/>
        <w:rPr>
          <w:rFonts w:eastAsia="Times New Roman"/>
          <w:sz w:val="22"/>
          <w:szCs w:val="22"/>
        </w:rPr>
      </w:pPr>
      <w:r w:rsidRPr="00E332EF">
        <w:rPr>
          <w:rFonts w:eastAsia="Times New Roman"/>
          <w:sz w:val="22"/>
          <w:szCs w:val="22"/>
        </w:rPr>
        <w:t>ИНН:</w:t>
      </w:r>
      <w:r w:rsidRPr="00E332EF">
        <w:rPr>
          <w:rFonts w:eastAsia="Times New Roman"/>
          <w:b/>
          <w:bCs/>
          <w:i/>
          <w:iCs/>
          <w:sz w:val="22"/>
          <w:szCs w:val="22"/>
        </w:rPr>
        <w:t xml:space="preserve"> 7710395370</w:t>
      </w:r>
    </w:p>
    <w:p w14:paraId="6B8A004E" w14:textId="77777777" w:rsidR="00C16E13" w:rsidRPr="00E332EF" w:rsidRDefault="00C16E13" w:rsidP="00C16E13">
      <w:pPr>
        <w:spacing w:after="0"/>
        <w:ind w:left="400"/>
        <w:rPr>
          <w:rFonts w:eastAsia="Times New Roman"/>
          <w:sz w:val="22"/>
          <w:szCs w:val="22"/>
        </w:rPr>
      </w:pPr>
      <w:r w:rsidRPr="00E332EF">
        <w:rPr>
          <w:rFonts w:eastAsia="Times New Roman"/>
          <w:sz w:val="22"/>
          <w:szCs w:val="22"/>
        </w:rPr>
        <w:t>ОГРН:</w:t>
      </w:r>
      <w:r w:rsidRPr="00E332EF">
        <w:rPr>
          <w:rFonts w:eastAsia="Times New Roman"/>
          <w:b/>
          <w:bCs/>
          <w:i/>
          <w:iCs/>
          <w:sz w:val="22"/>
          <w:szCs w:val="22"/>
        </w:rPr>
        <w:t xml:space="preserve"> 1027700341492</w:t>
      </w:r>
    </w:p>
    <w:p w14:paraId="283AB09D" w14:textId="77777777" w:rsidR="00C16E13" w:rsidRPr="00E332EF" w:rsidRDefault="00C16E13" w:rsidP="00C16E13">
      <w:pPr>
        <w:spacing w:after="0"/>
        <w:ind w:left="400"/>
        <w:rPr>
          <w:rFonts w:eastAsia="Times New Roman"/>
          <w:sz w:val="22"/>
          <w:szCs w:val="22"/>
        </w:rPr>
      </w:pPr>
      <w:r w:rsidRPr="00E332EF">
        <w:rPr>
          <w:rFonts w:eastAsia="Times New Roman"/>
          <w:sz w:val="22"/>
          <w:szCs w:val="22"/>
        </w:rPr>
        <w:t>Доля участия лица в уставном капитале лица, предоставившего обеспечение, %:</w:t>
      </w:r>
      <w:r w:rsidRPr="00E332EF">
        <w:rPr>
          <w:rFonts w:eastAsia="Times New Roman"/>
          <w:b/>
          <w:bCs/>
          <w:i/>
          <w:iCs/>
          <w:sz w:val="22"/>
          <w:szCs w:val="22"/>
        </w:rPr>
        <w:t xml:space="preserve"> 99.932</w:t>
      </w:r>
    </w:p>
    <w:p w14:paraId="6E964FAC" w14:textId="77777777" w:rsidR="00C16E13" w:rsidRPr="00E332EF" w:rsidRDefault="00C16E13" w:rsidP="00C16E13">
      <w:pPr>
        <w:spacing w:after="0"/>
        <w:ind w:left="400"/>
        <w:rPr>
          <w:rFonts w:eastAsia="Times New Roman"/>
          <w:b/>
          <w:bCs/>
          <w:i/>
          <w:iCs/>
          <w:sz w:val="22"/>
          <w:szCs w:val="22"/>
        </w:rPr>
      </w:pPr>
      <w:r w:rsidRPr="00E332EF">
        <w:rPr>
          <w:rFonts w:eastAsia="Times New Roman"/>
          <w:sz w:val="22"/>
          <w:szCs w:val="22"/>
        </w:rPr>
        <w:t>Доля принадлежавших лицу обыкновенных акций лица, предоставившего обеспечение, %:</w:t>
      </w:r>
      <w:r w:rsidRPr="00E332EF">
        <w:rPr>
          <w:rFonts w:eastAsia="Times New Roman"/>
          <w:b/>
          <w:bCs/>
          <w:i/>
          <w:iCs/>
          <w:sz w:val="22"/>
          <w:szCs w:val="22"/>
        </w:rPr>
        <w:t xml:space="preserve"> 99.91</w:t>
      </w:r>
    </w:p>
    <w:p w14:paraId="177B751E" w14:textId="77777777" w:rsidR="00C16E13" w:rsidRPr="00E332EF" w:rsidRDefault="00C16E13" w:rsidP="00C16E13">
      <w:pPr>
        <w:spacing w:after="0"/>
        <w:ind w:left="400"/>
        <w:rPr>
          <w:rFonts w:eastAsia="Times New Roman"/>
          <w:b/>
          <w:bCs/>
          <w:i/>
          <w:iCs/>
          <w:sz w:val="22"/>
          <w:szCs w:val="22"/>
        </w:rPr>
      </w:pPr>
    </w:p>
    <w:p w14:paraId="7648CEA5" w14:textId="77777777" w:rsidR="00C16E13" w:rsidRPr="00E332EF" w:rsidRDefault="00C16E13" w:rsidP="00C16E13">
      <w:pPr>
        <w:spacing w:after="0"/>
        <w:ind w:left="200"/>
        <w:rPr>
          <w:rFonts w:eastAsia="Times New Roman"/>
          <w:b/>
          <w:bCs/>
          <w:i/>
          <w:iCs/>
          <w:sz w:val="22"/>
          <w:szCs w:val="22"/>
        </w:rPr>
      </w:pPr>
      <w:r w:rsidRPr="00E332EF">
        <w:rPr>
          <w:rFonts w:eastAsia="Times New Roman"/>
          <w:sz w:val="22"/>
          <w:szCs w:val="22"/>
        </w:rPr>
        <w:t>Дата составления списка лиц, имеющих право на участие в общем собрании акционеров (участников) лица, предоставившего обеспечение:</w:t>
      </w:r>
      <w:r w:rsidRPr="00E332EF">
        <w:rPr>
          <w:rFonts w:eastAsia="Times New Roman"/>
          <w:b/>
          <w:bCs/>
          <w:i/>
          <w:iCs/>
          <w:sz w:val="22"/>
          <w:szCs w:val="22"/>
        </w:rPr>
        <w:t xml:space="preserve"> 09.08.2018</w:t>
      </w:r>
    </w:p>
    <w:p w14:paraId="622C8C78" w14:textId="77777777" w:rsidR="00C16E13" w:rsidRPr="00E332EF" w:rsidRDefault="00C16E13" w:rsidP="00C16E13">
      <w:pPr>
        <w:spacing w:after="0"/>
        <w:ind w:left="200"/>
        <w:rPr>
          <w:rFonts w:eastAsia="Times New Roman"/>
          <w:sz w:val="22"/>
          <w:szCs w:val="22"/>
        </w:rPr>
      </w:pPr>
      <w:r w:rsidRPr="00E332EF">
        <w:rPr>
          <w:rFonts w:eastAsia="Times New Roman"/>
          <w:sz w:val="22"/>
          <w:szCs w:val="22"/>
        </w:rPr>
        <w:t>Список акционеров (участников):</w:t>
      </w:r>
    </w:p>
    <w:p w14:paraId="6215D399" w14:textId="77777777" w:rsidR="00C16E13" w:rsidRPr="00E332EF" w:rsidRDefault="00C16E13" w:rsidP="00C16E13">
      <w:pPr>
        <w:spacing w:after="0"/>
        <w:ind w:left="400"/>
        <w:rPr>
          <w:rFonts w:eastAsia="Times New Roman"/>
          <w:sz w:val="22"/>
          <w:szCs w:val="22"/>
        </w:rPr>
      </w:pPr>
      <w:r w:rsidRPr="00E332EF">
        <w:rPr>
          <w:rFonts w:eastAsia="Times New Roman"/>
          <w:sz w:val="22"/>
          <w:szCs w:val="22"/>
        </w:rPr>
        <w:t>Полное фирменное наименование:</w:t>
      </w:r>
      <w:r w:rsidRPr="00E332EF">
        <w:rPr>
          <w:rFonts w:eastAsia="Times New Roman"/>
          <w:b/>
          <w:bCs/>
          <w:i/>
          <w:iCs/>
          <w:sz w:val="22"/>
          <w:szCs w:val="22"/>
        </w:rPr>
        <w:t xml:space="preserve"> Общество с ограниченной ответственностью "СОЮЗДОРСТРОЙ"</w:t>
      </w:r>
    </w:p>
    <w:p w14:paraId="7A638605" w14:textId="77777777" w:rsidR="00C16E13" w:rsidRPr="00E332EF" w:rsidRDefault="00C16E13" w:rsidP="00C16E13">
      <w:pPr>
        <w:spacing w:after="0"/>
        <w:ind w:left="400"/>
        <w:rPr>
          <w:rFonts w:eastAsia="Times New Roman"/>
          <w:sz w:val="22"/>
          <w:szCs w:val="22"/>
        </w:rPr>
      </w:pPr>
      <w:r w:rsidRPr="00E332EF">
        <w:rPr>
          <w:rFonts w:eastAsia="Times New Roman"/>
          <w:sz w:val="22"/>
          <w:szCs w:val="22"/>
        </w:rPr>
        <w:t>Сокращенное фирменное наименование:</w:t>
      </w:r>
      <w:r w:rsidRPr="00E332EF">
        <w:rPr>
          <w:rFonts w:eastAsia="Times New Roman"/>
          <w:b/>
          <w:bCs/>
          <w:i/>
          <w:iCs/>
          <w:sz w:val="22"/>
          <w:szCs w:val="22"/>
        </w:rPr>
        <w:t xml:space="preserve"> ООО "СОЮЗДОРСТРОЙ"</w:t>
      </w:r>
    </w:p>
    <w:p w14:paraId="57196E2B" w14:textId="77777777" w:rsidR="00C16E13" w:rsidRPr="00E332EF" w:rsidRDefault="00C16E13" w:rsidP="00C16E13">
      <w:pPr>
        <w:spacing w:after="0"/>
        <w:ind w:left="400"/>
        <w:rPr>
          <w:rFonts w:eastAsia="Times New Roman"/>
          <w:sz w:val="22"/>
          <w:szCs w:val="22"/>
        </w:rPr>
      </w:pPr>
      <w:r w:rsidRPr="00E332EF">
        <w:rPr>
          <w:rFonts w:eastAsia="Times New Roman"/>
          <w:sz w:val="22"/>
          <w:szCs w:val="22"/>
        </w:rPr>
        <w:t>Место нахождения:</w:t>
      </w:r>
      <w:r w:rsidRPr="00E332EF">
        <w:rPr>
          <w:rFonts w:eastAsia="Times New Roman"/>
          <w:b/>
          <w:bCs/>
          <w:i/>
          <w:iCs/>
          <w:sz w:val="22"/>
          <w:szCs w:val="22"/>
        </w:rPr>
        <w:t xml:space="preserve"> 119571 Россия, г. Москва, проспект Вернадского, дом 92, корпус </w:t>
      </w:r>
      <w:proofErr w:type="gramStart"/>
      <w:r w:rsidRPr="00E332EF">
        <w:rPr>
          <w:rFonts w:eastAsia="Times New Roman"/>
          <w:b/>
          <w:bCs/>
          <w:i/>
          <w:iCs/>
          <w:sz w:val="22"/>
          <w:szCs w:val="22"/>
        </w:rPr>
        <w:t>1 ,</w:t>
      </w:r>
      <w:proofErr w:type="gramEnd"/>
      <w:r w:rsidRPr="00E332EF">
        <w:rPr>
          <w:rFonts w:eastAsia="Times New Roman"/>
          <w:b/>
          <w:bCs/>
          <w:i/>
          <w:iCs/>
          <w:sz w:val="22"/>
          <w:szCs w:val="22"/>
        </w:rPr>
        <w:t xml:space="preserve"> комната 2</w:t>
      </w:r>
    </w:p>
    <w:p w14:paraId="05A4474F" w14:textId="77777777" w:rsidR="00C16E13" w:rsidRPr="00E332EF" w:rsidRDefault="00C16E13" w:rsidP="00C16E13">
      <w:pPr>
        <w:spacing w:after="0"/>
        <w:ind w:left="400"/>
        <w:rPr>
          <w:rFonts w:eastAsia="Times New Roman"/>
          <w:sz w:val="22"/>
          <w:szCs w:val="22"/>
        </w:rPr>
      </w:pPr>
      <w:r w:rsidRPr="00E332EF">
        <w:rPr>
          <w:rFonts w:eastAsia="Times New Roman"/>
          <w:sz w:val="22"/>
          <w:szCs w:val="22"/>
        </w:rPr>
        <w:t>ИНН:</w:t>
      </w:r>
      <w:r w:rsidRPr="00E332EF">
        <w:rPr>
          <w:rFonts w:eastAsia="Times New Roman"/>
          <w:b/>
          <w:bCs/>
          <w:i/>
          <w:iCs/>
          <w:sz w:val="22"/>
          <w:szCs w:val="22"/>
        </w:rPr>
        <w:t xml:space="preserve"> 7710395370</w:t>
      </w:r>
    </w:p>
    <w:p w14:paraId="0A505375" w14:textId="77777777" w:rsidR="00C16E13" w:rsidRPr="00E332EF" w:rsidRDefault="00C16E13" w:rsidP="00C16E13">
      <w:pPr>
        <w:spacing w:after="0"/>
        <w:ind w:left="400"/>
        <w:rPr>
          <w:rFonts w:eastAsia="Times New Roman"/>
          <w:sz w:val="22"/>
          <w:szCs w:val="22"/>
        </w:rPr>
      </w:pPr>
      <w:r w:rsidRPr="00E332EF">
        <w:rPr>
          <w:rFonts w:eastAsia="Times New Roman"/>
          <w:sz w:val="22"/>
          <w:szCs w:val="22"/>
        </w:rPr>
        <w:t>ОГРН:</w:t>
      </w:r>
      <w:r w:rsidRPr="00E332EF">
        <w:rPr>
          <w:rFonts w:eastAsia="Times New Roman"/>
          <w:b/>
          <w:bCs/>
          <w:i/>
          <w:iCs/>
          <w:sz w:val="22"/>
          <w:szCs w:val="22"/>
        </w:rPr>
        <w:t xml:space="preserve"> 1027700341492</w:t>
      </w:r>
    </w:p>
    <w:p w14:paraId="469E53FE" w14:textId="77777777" w:rsidR="00C16E13" w:rsidRPr="00E332EF" w:rsidRDefault="00C16E13" w:rsidP="00C16E13">
      <w:pPr>
        <w:spacing w:after="0"/>
        <w:ind w:left="400"/>
        <w:rPr>
          <w:rFonts w:eastAsia="Times New Roman"/>
          <w:sz w:val="22"/>
          <w:szCs w:val="22"/>
        </w:rPr>
      </w:pPr>
      <w:r w:rsidRPr="00E332EF">
        <w:rPr>
          <w:rFonts w:eastAsia="Times New Roman"/>
          <w:sz w:val="22"/>
          <w:szCs w:val="22"/>
        </w:rPr>
        <w:t>Доля участия лица в уставном капитале лица, предоставившего обеспечение, %:</w:t>
      </w:r>
      <w:r w:rsidRPr="00E332EF">
        <w:rPr>
          <w:rFonts w:eastAsia="Times New Roman"/>
          <w:b/>
          <w:bCs/>
          <w:i/>
          <w:iCs/>
          <w:sz w:val="22"/>
          <w:szCs w:val="22"/>
        </w:rPr>
        <w:t xml:space="preserve"> 99.932</w:t>
      </w:r>
    </w:p>
    <w:p w14:paraId="430922B9" w14:textId="77777777" w:rsidR="00C16E13" w:rsidRPr="00E332EF" w:rsidRDefault="00C16E13" w:rsidP="00C16E13">
      <w:pPr>
        <w:spacing w:after="0"/>
        <w:ind w:left="400"/>
        <w:rPr>
          <w:rFonts w:eastAsia="Times New Roman"/>
          <w:b/>
          <w:bCs/>
          <w:i/>
          <w:iCs/>
          <w:sz w:val="22"/>
          <w:szCs w:val="22"/>
        </w:rPr>
      </w:pPr>
      <w:r w:rsidRPr="00E332EF">
        <w:rPr>
          <w:rFonts w:eastAsia="Times New Roman"/>
          <w:sz w:val="22"/>
          <w:szCs w:val="22"/>
        </w:rPr>
        <w:t>Доля принадлежавших лицу обыкновенных акций лица, предоставившего обеспечение, %:</w:t>
      </w:r>
      <w:r w:rsidRPr="00E332EF">
        <w:rPr>
          <w:rFonts w:eastAsia="Times New Roman"/>
          <w:b/>
          <w:bCs/>
          <w:i/>
          <w:iCs/>
          <w:sz w:val="22"/>
          <w:szCs w:val="22"/>
        </w:rPr>
        <w:t xml:space="preserve"> 99.91</w:t>
      </w:r>
    </w:p>
    <w:p w14:paraId="5085D8D1" w14:textId="77777777" w:rsidR="00C16E13" w:rsidRPr="00E332EF" w:rsidRDefault="00C16E13" w:rsidP="00C16E13">
      <w:pPr>
        <w:spacing w:after="0"/>
        <w:ind w:left="200"/>
        <w:rPr>
          <w:rFonts w:eastAsia="Times New Roman"/>
          <w:sz w:val="22"/>
          <w:szCs w:val="22"/>
        </w:rPr>
      </w:pPr>
    </w:p>
    <w:p w14:paraId="39DB99F3" w14:textId="77777777" w:rsidR="00C16E13" w:rsidRPr="00E332EF" w:rsidRDefault="00C16E13" w:rsidP="00C16E13">
      <w:pPr>
        <w:spacing w:after="0"/>
        <w:ind w:left="200"/>
        <w:rPr>
          <w:rFonts w:eastAsia="Times New Roman"/>
          <w:b/>
          <w:bCs/>
          <w:i/>
          <w:iCs/>
          <w:sz w:val="22"/>
          <w:szCs w:val="22"/>
        </w:rPr>
      </w:pPr>
      <w:r w:rsidRPr="00E332EF">
        <w:rPr>
          <w:rFonts w:eastAsia="Times New Roman"/>
          <w:sz w:val="22"/>
          <w:szCs w:val="22"/>
        </w:rPr>
        <w:t>Дата составления списка лиц, имеющих право на участие в общем собрании акционеров (участников) лица, предоставившего обеспечение:</w:t>
      </w:r>
      <w:r w:rsidRPr="00E332EF">
        <w:rPr>
          <w:rFonts w:eastAsia="Times New Roman"/>
          <w:b/>
          <w:bCs/>
          <w:i/>
          <w:iCs/>
          <w:sz w:val="22"/>
          <w:szCs w:val="22"/>
        </w:rPr>
        <w:t xml:space="preserve"> 02.09.2018</w:t>
      </w:r>
    </w:p>
    <w:p w14:paraId="38ADD8D1" w14:textId="77777777" w:rsidR="00C16E13" w:rsidRPr="00E332EF" w:rsidRDefault="00C16E13" w:rsidP="00C16E13">
      <w:pPr>
        <w:spacing w:after="0"/>
        <w:ind w:left="200"/>
        <w:rPr>
          <w:rFonts w:eastAsia="Times New Roman"/>
          <w:sz w:val="22"/>
          <w:szCs w:val="22"/>
        </w:rPr>
      </w:pPr>
      <w:r w:rsidRPr="00E332EF">
        <w:rPr>
          <w:rFonts w:eastAsia="Times New Roman"/>
          <w:sz w:val="22"/>
          <w:szCs w:val="22"/>
        </w:rPr>
        <w:t>Список акционеров (участников):</w:t>
      </w:r>
    </w:p>
    <w:p w14:paraId="0063A617" w14:textId="77777777" w:rsidR="00C16E13" w:rsidRPr="00E332EF" w:rsidRDefault="00C16E13" w:rsidP="00C16E13">
      <w:pPr>
        <w:spacing w:after="0"/>
        <w:ind w:left="400"/>
        <w:rPr>
          <w:rFonts w:eastAsia="Times New Roman"/>
          <w:sz w:val="22"/>
          <w:szCs w:val="22"/>
        </w:rPr>
      </w:pPr>
      <w:r w:rsidRPr="00E332EF">
        <w:rPr>
          <w:rFonts w:eastAsia="Times New Roman"/>
          <w:sz w:val="22"/>
          <w:szCs w:val="22"/>
        </w:rPr>
        <w:t>Полное фирменное наименование:</w:t>
      </w:r>
      <w:r w:rsidRPr="00E332EF">
        <w:rPr>
          <w:rFonts w:eastAsia="Times New Roman"/>
          <w:b/>
          <w:bCs/>
          <w:i/>
          <w:iCs/>
          <w:sz w:val="22"/>
          <w:szCs w:val="22"/>
        </w:rPr>
        <w:t xml:space="preserve"> Общество с ограниченной ответственностью "СОЮЗДОРСТРОЙ"</w:t>
      </w:r>
    </w:p>
    <w:p w14:paraId="09E783DF" w14:textId="77777777" w:rsidR="00C16E13" w:rsidRPr="00E332EF" w:rsidRDefault="00C16E13" w:rsidP="00C16E13">
      <w:pPr>
        <w:spacing w:after="0"/>
        <w:ind w:left="400"/>
        <w:rPr>
          <w:rFonts w:eastAsia="Times New Roman"/>
          <w:sz w:val="22"/>
          <w:szCs w:val="22"/>
        </w:rPr>
      </w:pPr>
      <w:r w:rsidRPr="00E332EF">
        <w:rPr>
          <w:rFonts w:eastAsia="Times New Roman"/>
          <w:sz w:val="22"/>
          <w:szCs w:val="22"/>
        </w:rPr>
        <w:t>Сокращенное фирменное наименование:</w:t>
      </w:r>
      <w:r w:rsidRPr="00E332EF">
        <w:rPr>
          <w:rFonts w:eastAsia="Times New Roman"/>
          <w:b/>
          <w:bCs/>
          <w:i/>
          <w:iCs/>
          <w:sz w:val="22"/>
          <w:szCs w:val="22"/>
        </w:rPr>
        <w:t xml:space="preserve"> ООО "СОЮЗДОРСТРОЙ"</w:t>
      </w:r>
    </w:p>
    <w:p w14:paraId="11BAA861" w14:textId="77777777" w:rsidR="00C16E13" w:rsidRPr="00E332EF" w:rsidRDefault="00C16E13" w:rsidP="00C16E13">
      <w:pPr>
        <w:spacing w:after="0"/>
        <w:ind w:left="400"/>
        <w:rPr>
          <w:rFonts w:eastAsia="Times New Roman"/>
          <w:sz w:val="22"/>
          <w:szCs w:val="22"/>
        </w:rPr>
      </w:pPr>
      <w:r w:rsidRPr="00E332EF">
        <w:rPr>
          <w:rFonts w:eastAsia="Times New Roman"/>
          <w:sz w:val="22"/>
          <w:szCs w:val="22"/>
        </w:rPr>
        <w:t>Место нахождения:</w:t>
      </w:r>
      <w:r w:rsidRPr="00E332EF">
        <w:rPr>
          <w:rFonts w:eastAsia="Times New Roman"/>
          <w:b/>
          <w:bCs/>
          <w:i/>
          <w:iCs/>
          <w:sz w:val="22"/>
          <w:szCs w:val="22"/>
        </w:rPr>
        <w:t xml:space="preserve"> 119571 Россия, г. Москва, проспект Вернадского, дом 92, корпус </w:t>
      </w:r>
      <w:proofErr w:type="gramStart"/>
      <w:r w:rsidRPr="00E332EF">
        <w:rPr>
          <w:rFonts w:eastAsia="Times New Roman"/>
          <w:b/>
          <w:bCs/>
          <w:i/>
          <w:iCs/>
          <w:sz w:val="22"/>
          <w:szCs w:val="22"/>
        </w:rPr>
        <w:t>1 ,</w:t>
      </w:r>
      <w:proofErr w:type="gramEnd"/>
      <w:r w:rsidRPr="00E332EF">
        <w:rPr>
          <w:rFonts w:eastAsia="Times New Roman"/>
          <w:b/>
          <w:bCs/>
          <w:i/>
          <w:iCs/>
          <w:sz w:val="22"/>
          <w:szCs w:val="22"/>
        </w:rPr>
        <w:t xml:space="preserve"> комната 2</w:t>
      </w:r>
    </w:p>
    <w:p w14:paraId="40DA5317" w14:textId="77777777" w:rsidR="00C16E13" w:rsidRPr="00E332EF" w:rsidRDefault="00C16E13" w:rsidP="00C16E13">
      <w:pPr>
        <w:spacing w:after="0"/>
        <w:ind w:left="400"/>
        <w:rPr>
          <w:rFonts w:eastAsia="Times New Roman"/>
          <w:sz w:val="22"/>
          <w:szCs w:val="22"/>
        </w:rPr>
      </w:pPr>
      <w:r w:rsidRPr="00E332EF">
        <w:rPr>
          <w:rFonts w:eastAsia="Times New Roman"/>
          <w:sz w:val="22"/>
          <w:szCs w:val="22"/>
        </w:rPr>
        <w:t>ИНН:</w:t>
      </w:r>
      <w:r w:rsidRPr="00E332EF">
        <w:rPr>
          <w:rFonts w:eastAsia="Times New Roman"/>
          <w:b/>
          <w:bCs/>
          <w:i/>
          <w:iCs/>
          <w:sz w:val="22"/>
          <w:szCs w:val="22"/>
        </w:rPr>
        <w:t xml:space="preserve"> 7710395370</w:t>
      </w:r>
    </w:p>
    <w:p w14:paraId="12B27D5A" w14:textId="77777777" w:rsidR="00C16E13" w:rsidRPr="00E332EF" w:rsidRDefault="00C16E13" w:rsidP="00C16E13">
      <w:pPr>
        <w:spacing w:after="0"/>
        <w:ind w:left="400"/>
        <w:rPr>
          <w:rFonts w:eastAsia="Times New Roman"/>
          <w:sz w:val="22"/>
          <w:szCs w:val="22"/>
        </w:rPr>
      </w:pPr>
      <w:r w:rsidRPr="00E332EF">
        <w:rPr>
          <w:rFonts w:eastAsia="Times New Roman"/>
          <w:sz w:val="22"/>
          <w:szCs w:val="22"/>
        </w:rPr>
        <w:t>ОГРН:</w:t>
      </w:r>
      <w:r w:rsidRPr="00E332EF">
        <w:rPr>
          <w:rFonts w:eastAsia="Times New Roman"/>
          <w:b/>
          <w:bCs/>
          <w:i/>
          <w:iCs/>
          <w:sz w:val="22"/>
          <w:szCs w:val="22"/>
        </w:rPr>
        <w:t xml:space="preserve"> 1027700341492</w:t>
      </w:r>
    </w:p>
    <w:p w14:paraId="647F9559" w14:textId="77777777" w:rsidR="00C16E13" w:rsidRPr="00E332EF" w:rsidRDefault="00C16E13" w:rsidP="00C16E13">
      <w:pPr>
        <w:spacing w:after="0"/>
        <w:ind w:left="400"/>
        <w:rPr>
          <w:rFonts w:eastAsia="Times New Roman"/>
          <w:sz w:val="22"/>
          <w:szCs w:val="22"/>
        </w:rPr>
      </w:pPr>
      <w:r w:rsidRPr="00E332EF">
        <w:rPr>
          <w:rFonts w:eastAsia="Times New Roman"/>
          <w:sz w:val="22"/>
          <w:szCs w:val="22"/>
        </w:rPr>
        <w:t>Доля участия лица в уставном капитале лица, предоставившего обеспечение, %:</w:t>
      </w:r>
      <w:r w:rsidRPr="00E332EF">
        <w:rPr>
          <w:rFonts w:eastAsia="Times New Roman"/>
          <w:b/>
          <w:bCs/>
          <w:i/>
          <w:iCs/>
          <w:sz w:val="22"/>
          <w:szCs w:val="22"/>
        </w:rPr>
        <w:t xml:space="preserve"> 99.932</w:t>
      </w:r>
    </w:p>
    <w:p w14:paraId="0D916541" w14:textId="77777777" w:rsidR="00C16E13" w:rsidRPr="00E332EF" w:rsidRDefault="00C16E13" w:rsidP="00C16E13">
      <w:pPr>
        <w:spacing w:after="0"/>
        <w:ind w:left="400"/>
        <w:rPr>
          <w:rFonts w:eastAsia="Times New Roman"/>
          <w:b/>
          <w:bCs/>
          <w:i/>
          <w:iCs/>
          <w:sz w:val="22"/>
          <w:szCs w:val="22"/>
        </w:rPr>
      </w:pPr>
      <w:r w:rsidRPr="00E332EF">
        <w:rPr>
          <w:rFonts w:eastAsia="Times New Roman"/>
          <w:sz w:val="22"/>
          <w:szCs w:val="22"/>
        </w:rPr>
        <w:t>Доля принадлежавших лицу обыкновенных акций лица, предоставившего обеспечение, %:</w:t>
      </w:r>
      <w:r w:rsidRPr="00E332EF">
        <w:rPr>
          <w:rFonts w:eastAsia="Times New Roman"/>
          <w:b/>
          <w:bCs/>
          <w:i/>
          <w:iCs/>
          <w:sz w:val="22"/>
          <w:szCs w:val="22"/>
        </w:rPr>
        <w:t xml:space="preserve"> 99.91</w:t>
      </w:r>
    </w:p>
    <w:p w14:paraId="350914BB" w14:textId="77777777" w:rsidR="00C16E13" w:rsidRPr="00E332EF" w:rsidRDefault="00C16E13" w:rsidP="00C27922">
      <w:pPr>
        <w:spacing w:after="0"/>
        <w:ind w:left="400"/>
        <w:rPr>
          <w:rFonts w:eastAsia="Times New Roman"/>
          <w:b/>
          <w:bCs/>
          <w:i/>
          <w:iCs/>
          <w:sz w:val="22"/>
          <w:szCs w:val="22"/>
        </w:rPr>
      </w:pPr>
    </w:p>
    <w:p w14:paraId="511F7736" w14:textId="77777777" w:rsidR="004D4CDC" w:rsidRPr="00E332EF" w:rsidRDefault="004D4CDC">
      <w:pPr>
        <w:pStyle w:val="2"/>
      </w:pPr>
      <w:r w:rsidRPr="00E332EF">
        <w:t>6.6. Сведения о совершенных лицом, предоставившим обеспечение, сделках, в совершении которых имелась заинтересованность</w:t>
      </w:r>
    </w:p>
    <w:p w14:paraId="489234F1" w14:textId="77777777" w:rsidR="00CE7303" w:rsidRPr="00E332EF" w:rsidRDefault="00CE7303" w:rsidP="00BE0A60">
      <w:pPr>
        <w:jc w:val="both"/>
        <w:rPr>
          <w:bCs/>
          <w:sz w:val="22"/>
          <w:szCs w:val="22"/>
        </w:rPr>
      </w:pPr>
    </w:p>
    <w:p w14:paraId="3F2D2B42" w14:textId="77777777" w:rsidR="00BE0A60" w:rsidRPr="00E332EF" w:rsidRDefault="00BE0A60" w:rsidP="00BE0A60">
      <w:pPr>
        <w:jc w:val="both"/>
        <w:rPr>
          <w:bCs/>
          <w:sz w:val="22"/>
          <w:szCs w:val="22"/>
        </w:rPr>
      </w:pPr>
      <w:r w:rsidRPr="00E332EF">
        <w:rPr>
          <w:bCs/>
          <w:sz w:val="22"/>
          <w:szCs w:val="22"/>
        </w:rPr>
        <w:t xml:space="preserve">Указываются сведения о количестве и объеме в денежном выражении совершенных лицом, предоставившим обеспечение, сделок, признаваемых в соответствии с законодательством Российской Федерации сделками, в совершении которых имелась заинтересованность, требовавших одобрения уполномоченным органом управления </w:t>
      </w:r>
      <w:r w:rsidRPr="00E332EF">
        <w:rPr>
          <w:sz w:val="22"/>
          <w:szCs w:val="22"/>
        </w:rPr>
        <w:t>лица, предоставившего обеспечение</w:t>
      </w:r>
      <w:r w:rsidRPr="00E332EF">
        <w:rPr>
          <w:bCs/>
          <w:sz w:val="22"/>
          <w:szCs w:val="22"/>
        </w:rPr>
        <w:t>, по итогам последнего отчетного квартала.</w:t>
      </w:r>
    </w:p>
    <w:p w14:paraId="42E1583F" w14:textId="77777777" w:rsidR="004D4CDC" w:rsidRPr="00E332EF" w:rsidRDefault="004D4CDC">
      <w:pPr>
        <w:ind w:left="400"/>
        <w:rPr>
          <w:sz w:val="22"/>
          <w:szCs w:val="22"/>
        </w:rPr>
      </w:pPr>
    </w:p>
    <w:p w14:paraId="48747EA4" w14:textId="77777777" w:rsidR="00085665" w:rsidRPr="00E332EF" w:rsidRDefault="00085665" w:rsidP="00085665">
      <w:pPr>
        <w:spacing w:after="0"/>
        <w:rPr>
          <w:b/>
          <w:bCs/>
          <w:sz w:val="22"/>
          <w:szCs w:val="22"/>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194"/>
        <w:gridCol w:w="4588"/>
      </w:tblGrid>
      <w:tr w:rsidR="00FD6ED1" w:rsidRPr="00E332EF" w14:paraId="2ED86D34" w14:textId="77777777" w:rsidTr="007907FA">
        <w:tc>
          <w:tcPr>
            <w:tcW w:w="5194" w:type="dxa"/>
            <w:tcBorders>
              <w:top w:val="single" w:sz="4" w:space="0" w:color="auto"/>
              <w:left w:val="single" w:sz="4" w:space="0" w:color="auto"/>
              <w:bottom w:val="single" w:sz="4" w:space="0" w:color="auto"/>
              <w:right w:val="single" w:sz="4" w:space="0" w:color="auto"/>
            </w:tcBorders>
          </w:tcPr>
          <w:p w14:paraId="382B3750" w14:textId="77777777" w:rsidR="00085665" w:rsidRPr="00E332EF" w:rsidRDefault="00085665" w:rsidP="007907FA">
            <w:pPr>
              <w:spacing w:after="0"/>
              <w:rPr>
                <w:b/>
                <w:bCs/>
                <w:sz w:val="22"/>
                <w:szCs w:val="22"/>
              </w:rPr>
            </w:pPr>
            <w:r w:rsidRPr="00E332EF">
              <w:rPr>
                <w:b/>
                <w:bCs/>
                <w:sz w:val="22"/>
                <w:szCs w:val="22"/>
              </w:rPr>
              <w:t>Наименование показателя</w:t>
            </w:r>
          </w:p>
        </w:tc>
        <w:tc>
          <w:tcPr>
            <w:tcW w:w="4588" w:type="dxa"/>
            <w:tcBorders>
              <w:top w:val="single" w:sz="4" w:space="0" w:color="auto"/>
              <w:left w:val="single" w:sz="4" w:space="0" w:color="auto"/>
              <w:bottom w:val="single" w:sz="4" w:space="0" w:color="auto"/>
              <w:right w:val="single" w:sz="4" w:space="0" w:color="auto"/>
            </w:tcBorders>
          </w:tcPr>
          <w:p w14:paraId="6CF5DAD1" w14:textId="77777777" w:rsidR="00085665" w:rsidRPr="00E332EF" w:rsidRDefault="00085665" w:rsidP="007907FA">
            <w:pPr>
              <w:spacing w:after="0"/>
              <w:rPr>
                <w:b/>
                <w:bCs/>
                <w:sz w:val="22"/>
                <w:szCs w:val="22"/>
              </w:rPr>
            </w:pPr>
            <w:r w:rsidRPr="00E332EF">
              <w:rPr>
                <w:b/>
                <w:bCs/>
                <w:sz w:val="22"/>
                <w:szCs w:val="22"/>
              </w:rPr>
              <w:t>Значение показателя за соответствующие отчетные периоды</w:t>
            </w:r>
          </w:p>
        </w:tc>
      </w:tr>
      <w:tr w:rsidR="00FD6ED1" w:rsidRPr="00E332EF" w14:paraId="57E32416" w14:textId="77777777" w:rsidTr="007907FA">
        <w:tc>
          <w:tcPr>
            <w:tcW w:w="5194" w:type="dxa"/>
            <w:tcBorders>
              <w:top w:val="single" w:sz="4" w:space="0" w:color="auto"/>
              <w:left w:val="single" w:sz="4" w:space="0" w:color="auto"/>
              <w:bottom w:val="single" w:sz="4" w:space="0" w:color="auto"/>
              <w:right w:val="single" w:sz="4" w:space="0" w:color="auto"/>
            </w:tcBorders>
          </w:tcPr>
          <w:p w14:paraId="3FE21F4F" w14:textId="77777777" w:rsidR="00085665" w:rsidRPr="00E332EF" w:rsidRDefault="00085665" w:rsidP="007907FA">
            <w:pPr>
              <w:spacing w:after="0"/>
              <w:rPr>
                <w:b/>
                <w:bCs/>
                <w:sz w:val="22"/>
                <w:szCs w:val="22"/>
              </w:rPr>
            </w:pPr>
            <w:r w:rsidRPr="00E332EF">
              <w:rPr>
                <w:b/>
                <w:bCs/>
                <w:sz w:val="22"/>
                <w:szCs w:val="22"/>
              </w:rPr>
              <w:t>Общее количество и общий объем в денежном выражении совершенных эмитентом за отчетный период сделок, в совершении которых имелась заинтересованность и которые требовали одобрения уполномоченным органом управления эмитента, штук/руб.</w:t>
            </w:r>
          </w:p>
        </w:tc>
        <w:tc>
          <w:tcPr>
            <w:tcW w:w="4588" w:type="dxa"/>
            <w:tcBorders>
              <w:top w:val="single" w:sz="4" w:space="0" w:color="auto"/>
              <w:left w:val="single" w:sz="4" w:space="0" w:color="auto"/>
              <w:bottom w:val="single" w:sz="4" w:space="0" w:color="auto"/>
              <w:right w:val="single" w:sz="4" w:space="0" w:color="auto"/>
            </w:tcBorders>
          </w:tcPr>
          <w:p w14:paraId="60D7F51C" w14:textId="1C3ECD78" w:rsidR="00085665" w:rsidRPr="00E332EF" w:rsidRDefault="00F55F89" w:rsidP="007907FA">
            <w:pPr>
              <w:spacing w:after="0"/>
              <w:rPr>
                <w:bCs/>
                <w:sz w:val="22"/>
                <w:szCs w:val="22"/>
              </w:rPr>
            </w:pPr>
            <w:r w:rsidRPr="00E332EF">
              <w:rPr>
                <w:bCs/>
                <w:sz w:val="22"/>
                <w:szCs w:val="22"/>
              </w:rPr>
              <w:t>3</w:t>
            </w:r>
            <w:r w:rsidR="00BB0046" w:rsidRPr="00E332EF">
              <w:rPr>
                <w:bCs/>
                <w:sz w:val="22"/>
                <w:szCs w:val="22"/>
              </w:rPr>
              <w:t xml:space="preserve"> </w:t>
            </w:r>
            <w:r w:rsidR="00CE7303" w:rsidRPr="00E332EF">
              <w:rPr>
                <w:bCs/>
                <w:sz w:val="22"/>
                <w:szCs w:val="22"/>
              </w:rPr>
              <w:t xml:space="preserve">/6 350 000 000,00рублей </w:t>
            </w:r>
            <w:r w:rsidR="00F14C95" w:rsidRPr="00E332EF">
              <w:rPr>
                <w:bCs/>
                <w:sz w:val="22"/>
                <w:szCs w:val="22"/>
              </w:rPr>
              <w:t>рублей</w:t>
            </w:r>
          </w:p>
        </w:tc>
      </w:tr>
      <w:tr w:rsidR="00FD6ED1" w:rsidRPr="00E332EF" w14:paraId="4510531C" w14:textId="77777777" w:rsidTr="007907FA">
        <w:tc>
          <w:tcPr>
            <w:tcW w:w="5194" w:type="dxa"/>
            <w:tcBorders>
              <w:top w:val="single" w:sz="4" w:space="0" w:color="auto"/>
              <w:left w:val="single" w:sz="4" w:space="0" w:color="auto"/>
              <w:bottom w:val="single" w:sz="4" w:space="0" w:color="auto"/>
              <w:right w:val="single" w:sz="4" w:space="0" w:color="auto"/>
            </w:tcBorders>
          </w:tcPr>
          <w:p w14:paraId="3FEC55EE" w14:textId="77777777" w:rsidR="00085665" w:rsidRPr="00E332EF" w:rsidRDefault="00085665" w:rsidP="007907FA">
            <w:pPr>
              <w:spacing w:after="0"/>
              <w:rPr>
                <w:b/>
                <w:bCs/>
                <w:sz w:val="22"/>
                <w:szCs w:val="22"/>
              </w:rPr>
            </w:pPr>
            <w:r w:rsidRPr="00E332EF">
              <w:rPr>
                <w:b/>
                <w:bCs/>
                <w:sz w:val="22"/>
                <w:szCs w:val="22"/>
              </w:rPr>
              <w:t>Количество и объем в денежном выражении совершенных эмитентом за отчетный период сделок, в совершении которых имелась заинтересованность и которые были одобрены общим собранием участников (акционеров) эмитента, штук/руб.</w:t>
            </w:r>
          </w:p>
        </w:tc>
        <w:tc>
          <w:tcPr>
            <w:tcW w:w="4588" w:type="dxa"/>
            <w:tcBorders>
              <w:top w:val="single" w:sz="4" w:space="0" w:color="auto"/>
              <w:left w:val="single" w:sz="4" w:space="0" w:color="auto"/>
              <w:bottom w:val="single" w:sz="4" w:space="0" w:color="auto"/>
              <w:right w:val="single" w:sz="4" w:space="0" w:color="auto"/>
            </w:tcBorders>
          </w:tcPr>
          <w:p w14:paraId="68A9618D" w14:textId="647FAF55" w:rsidR="00085665" w:rsidRPr="00E332EF" w:rsidRDefault="00CE7303" w:rsidP="00BB0046">
            <w:pPr>
              <w:spacing w:after="0"/>
              <w:rPr>
                <w:bCs/>
                <w:sz w:val="22"/>
                <w:szCs w:val="22"/>
              </w:rPr>
            </w:pPr>
            <w:r w:rsidRPr="00E332EF">
              <w:rPr>
                <w:bCs/>
                <w:sz w:val="22"/>
                <w:szCs w:val="22"/>
              </w:rPr>
              <w:t>2 / 6 100 000 000,00рублей</w:t>
            </w:r>
          </w:p>
        </w:tc>
      </w:tr>
      <w:tr w:rsidR="00FD6ED1" w:rsidRPr="00E332EF" w14:paraId="7717ED1C" w14:textId="77777777" w:rsidTr="007907FA">
        <w:tc>
          <w:tcPr>
            <w:tcW w:w="5194" w:type="dxa"/>
            <w:tcBorders>
              <w:top w:val="single" w:sz="4" w:space="0" w:color="auto"/>
              <w:left w:val="single" w:sz="4" w:space="0" w:color="auto"/>
              <w:bottom w:val="single" w:sz="4" w:space="0" w:color="auto"/>
              <w:right w:val="single" w:sz="4" w:space="0" w:color="auto"/>
            </w:tcBorders>
          </w:tcPr>
          <w:p w14:paraId="1E5140CD" w14:textId="77777777" w:rsidR="00085665" w:rsidRPr="00E332EF" w:rsidRDefault="00085665" w:rsidP="007907FA">
            <w:pPr>
              <w:spacing w:after="0"/>
              <w:rPr>
                <w:b/>
                <w:bCs/>
                <w:sz w:val="22"/>
                <w:szCs w:val="22"/>
              </w:rPr>
            </w:pPr>
            <w:r w:rsidRPr="00E332EF">
              <w:rPr>
                <w:b/>
                <w:bCs/>
                <w:sz w:val="22"/>
                <w:szCs w:val="22"/>
              </w:rPr>
              <w:t>Количество и объем в денежном выражении совершенных эмитентом за отчетный период сделок, в совершении которых имелась заинтересованность и которые были одобрены советом директоров (наблюдательным советом) эмитента, штук/руб.</w:t>
            </w:r>
          </w:p>
        </w:tc>
        <w:tc>
          <w:tcPr>
            <w:tcW w:w="4588" w:type="dxa"/>
            <w:tcBorders>
              <w:top w:val="single" w:sz="4" w:space="0" w:color="auto"/>
              <w:left w:val="single" w:sz="4" w:space="0" w:color="auto"/>
              <w:bottom w:val="single" w:sz="4" w:space="0" w:color="auto"/>
              <w:right w:val="single" w:sz="4" w:space="0" w:color="auto"/>
            </w:tcBorders>
          </w:tcPr>
          <w:p w14:paraId="2E2FB3F8" w14:textId="4D7128CD" w:rsidR="00085665" w:rsidRPr="00E332EF" w:rsidRDefault="00CE7303" w:rsidP="007907FA">
            <w:pPr>
              <w:spacing w:after="0"/>
              <w:rPr>
                <w:bCs/>
                <w:sz w:val="22"/>
                <w:szCs w:val="22"/>
              </w:rPr>
            </w:pPr>
            <w:r w:rsidRPr="00E332EF">
              <w:rPr>
                <w:bCs/>
                <w:sz w:val="22"/>
                <w:szCs w:val="22"/>
              </w:rPr>
              <w:t>1/250 000 000,00рублей</w:t>
            </w:r>
          </w:p>
        </w:tc>
      </w:tr>
      <w:tr w:rsidR="00FD6ED1" w:rsidRPr="00E332EF" w14:paraId="088879A5" w14:textId="77777777" w:rsidTr="007907FA">
        <w:tc>
          <w:tcPr>
            <w:tcW w:w="5194" w:type="dxa"/>
            <w:tcBorders>
              <w:top w:val="single" w:sz="4" w:space="0" w:color="auto"/>
              <w:left w:val="single" w:sz="4" w:space="0" w:color="auto"/>
              <w:bottom w:val="single" w:sz="4" w:space="0" w:color="auto"/>
              <w:right w:val="single" w:sz="4" w:space="0" w:color="auto"/>
            </w:tcBorders>
          </w:tcPr>
          <w:p w14:paraId="6BF037F7" w14:textId="77777777" w:rsidR="00085665" w:rsidRPr="00E332EF" w:rsidRDefault="00085665" w:rsidP="007907FA">
            <w:pPr>
              <w:spacing w:after="0"/>
              <w:rPr>
                <w:b/>
                <w:bCs/>
                <w:sz w:val="22"/>
                <w:szCs w:val="22"/>
              </w:rPr>
            </w:pPr>
            <w:r w:rsidRPr="00E332EF">
              <w:rPr>
                <w:b/>
                <w:bCs/>
                <w:sz w:val="22"/>
                <w:szCs w:val="22"/>
              </w:rPr>
              <w:t>Количество и объем в денежном выражении совершенных эмитентом за отчетный период сделок, в совершении которых имелась заинтересованность и которые требовали одобрения, но не были одобрены уполномоченным органом управления эмитента, штук/руб.</w:t>
            </w:r>
          </w:p>
        </w:tc>
        <w:tc>
          <w:tcPr>
            <w:tcW w:w="4588" w:type="dxa"/>
            <w:tcBorders>
              <w:top w:val="single" w:sz="4" w:space="0" w:color="auto"/>
              <w:left w:val="single" w:sz="4" w:space="0" w:color="auto"/>
              <w:bottom w:val="single" w:sz="4" w:space="0" w:color="auto"/>
              <w:right w:val="single" w:sz="4" w:space="0" w:color="auto"/>
            </w:tcBorders>
          </w:tcPr>
          <w:p w14:paraId="799FF50A" w14:textId="77777777" w:rsidR="00085665" w:rsidRPr="00E332EF" w:rsidRDefault="00085665" w:rsidP="007907FA">
            <w:pPr>
              <w:spacing w:after="0"/>
              <w:rPr>
                <w:bCs/>
                <w:sz w:val="22"/>
                <w:szCs w:val="22"/>
              </w:rPr>
            </w:pPr>
            <w:r w:rsidRPr="00E332EF">
              <w:rPr>
                <w:bCs/>
                <w:sz w:val="22"/>
                <w:szCs w:val="22"/>
              </w:rPr>
              <w:t>0</w:t>
            </w:r>
          </w:p>
        </w:tc>
      </w:tr>
    </w:tbl>
    <w:p w14:paraId="76AF6FE7" w14:textId="0617B26D" w:rsidR="00085665" w:rsidRPr="00E332EF" w:rsidRDefault="00085665" w:rsidP="008A3A4A">
      <w:pPr>
        <w:tabs>
          <w:tab w:val="left" w:pos="219"/>
          <w:tab w:val="left" w:pos="1037"/>
        </w:tabs>
        <w:spacing w:after="120"/>
        <w:jc w:val="both"/>
        <w:rPr>
          <w:sz w:val="22"/>
          <w:szCs w:val="22"/>
        </w:rPr>
      </w:pPr>
      <w:r w:rsidRPr="00E332EF">
        <w:rPr>
          <w:sz w:val="22"/>
          <w:szCs w:val="22"/>
        </w:rPr>
        <w:tab/>
        <w:t xml:space="preserve">По каждой сделке (группе взаимосвязанных сделок), цена которой составляет пять и более процентов балансовой стоимости активов </w:t>
      </w:r>
      <w:r w:rsidR="008A3A4A" w:rsidRPr="00E332EF">
        <w:rPr>
          <w:sz w:val="22"/>
          <w:szCs w:val="22"/>
        </w:rPr>
        <w:t>лица</w:t>
      </w:r>
      <w:r w:rsidRPr="00E332EF">
        <w:rPr>
          <w:sz w:val="22"/>
          <w:szCs w:val="22"/>
        </w:rPr>
        <w:t>,</w:t>
      </w:r>
      <w:r w:rsidR="008A3A4A" w:rsidRPr="00E332EF">
        <w:rPr>
          <w:sz w:val="22"/>
          <w:szCs w:val="22"/>
        </w:rPr>
        <w:t xml:space="preserve"> предоставившего обеспечение,</w:t>
      </w:r>
      <w:r w:rsidRPr="00E332EF">
        <w:rPr>
          <w:sz w:val="22"/>
          <w:szCs w:val="22"/>
        </w:rPr>
        <w:t xml:space="preserve"> определенной по данным его бухгалтерской (финансовой) отчетности на последнюю отчетную дату перед совершением сделки, совершенной эмитентом за последний отчетный квартал, указываются:</w:t>
      </w:r>
    </w:p>
    <w:p w14:paraId="39FCC25F" w14:textId="77777777" w:rsidR="00CE7303" w:rsidRPr="00E332EF" w:rsidRDefault="00CE7303" w:rsidP="00CE7303">
      <w:pPr>
        <w:ind w:left="400"/>
        <w:jc w:val="both"/>
        <w:rPr>
          <w:sz w:val="22"/>
          <w:szCs w:val="22"/>
        </w:rPr>
      </w:pPr>
      <w:r w:rsidRPr="00E332EF">
        <w:rPr>
          <w:sz w:val="22"/>
          <w:szCs w:val="22"/>
        </w:rPr>
        <w:t xml:space="preserve">дата совершения сделки – «23» </w:t>
      </w:r>
      <w:proofErr w:type="gramStart"/>
      <w:r w:rsidRPr="00E332EF">
        <w:rPr>
          <w:sz w:val="22"/>
          <w:szCs w:val="22"/>
        </w:rPr>
        <w:t>августа  2018</w:t>
      </w:r>
      <w:proofErr w:type="gramEnd"/>
      <w:r w:rsidRPr="00E332EF">
        <w:rPr>
          <w:sz w:val="22"/>
          <w:szCs w:val="22"/>
        </w:rPr>
        <w:t xml:space="preserve"> г.</w:t>
      </w:r>
    </w:p>
    <w:p w14:paraId="30B97EAB" w14:textId="77777777" w:rsidR="00CE7303" w:rsidRPr="00E332EF" w:rsidRDefault="00CE7303" w:rsidP="00CE7303">
      <w:pPr>
        <w:ind w:left="400"/>
        <w:jc w:val="both"/>
        <w:rPr>
          <w:sz w:val="22"/>
          <w:szCs w:val="22"/>
        </w:rPr>
      </w:pPr>
      <w:r w:rsidRPr="00E332EF">
        <w:rPr>
          <w:sz w:val="22"/>
          <w:szCs w:val="22"/>
        </w:rPr>
        <w:t xml:space="preserve">предмет сделки и иные существенные условия сделки – Дополнительное соглашения к договору поручительства </w:t>
      </w:r>
      <w:proofErr w:type="gramStart"/>
      <w:r w:rsidRPr="00E332EF">
        <w:rPr>
          <w:sz w:val="22"/>
          <w:szCs w:val="22"/>
        </w:rPr>
        <w:t>юридического  лица</w:t>
      </w:r>
      <w:proofErr w:type="gramEnd"/>
      <w:r w:rsidRPr="00E332EF">
        <w:rPr>
          <w:sz w:val="22"/>
          <w:szCs w:val="22"/>
        </w:rPr>
        <w:t>№ 3364-15/П1 от «28» августа 2015 года, заключенного между Обществом и Публичное акционерное общество Банк «Финансовая Корпорация Открытие» по соглашению о выдаче банковских гарантий</w:t>
      </w:r>
    </w:p>
    <w:p w14:paraId="573D3CE3" w14:textId="77777777" w:rsidR="00CE7303" w:rsidRPr="00E332EF" w:rsidRDefault="00CE7303" w:rsidP="00CE7303">
      <w:pPr>
        <w:ind w:left="400"/>
        <w:jc w:val="both"/>
        <w:rPr>
          <w:sz w:val="22"/>
          <w:szCs w:val="22"/>
        </w:rPr>
      </w:pPr>
      <w:r w:rsidRPr="00E332EF">
        <w:rPr>
          <w:sz w:val="22"/>
          <w:szCs w:val="22"/>
        </w:rPr>
        <w:t>стороны сделки – Публичное акционерное общество Банк «Финансовая Корпорация Открытие», Акционерное общество «Дорожно-строительная компания «АВТОБАН».</w:t>
      </w:r>
    </w:p>
    <w:p w14:paraId="6355B757" w14:textId="77777777" w:rsidR="00CE7303" w:rsidRPr="00E332EF" w:rsidRDefault="00CE7303" w:rsidP="00CE7303">
      <w:pPr>
        <w:ind w:left="400"/>
        <w:jc w:val="both"/>
        <w:rPr>
          <w:sz w:val="22"/>
          <w:szCs w:val="22"/>
        </w:rPr>
      </w:pPr>
      <w:r w:rsidRPr="00E332EF">
        <w:rPr>
          <w:b/>
          <w:sz w:val="22"/>
          <w:szCs w:val="22"/>
        </w:rPr>
        <w:t xml:space="preserve">полное и сокращенное фирменные наименования (для некоммерческой организации - наименование) юридического лица или фамилия, имя, отчество (если имеется) физического лица, признанного в соответствии с законодательством Российской Федерации лицом, заинтересованным в совершении сделки, а также основание (основания), по которому (которым) такое лицо признано заинтересованным в </w:t>
      </w:r>
      <w:r w:rsidRPr="00E332EF">
        <w:rPr>
          <w:b/>
          <w:sz w:val="22"/>
          <w:szCs w:val="22"/>
        </w:rPr>
        <w:lastRenderedPageBreak/>
        <w:t xml:space="preserve">совершении указанной сделки </w:t>
      </w:r>
      <w:r w:rsidRPr="00E332EF">
        <w:rPr>
          <w:sz w:val="22"/>
          <w:szCs w:val="22"/>
        </w:rPr>
        <w:t>- Акционерное общество «Дорожно-строительная компания «АВТОБАН» (АО «ДСК «АВТОБАН»), Андреев Алексей Владимирович.</w:t>
      </w:r>
    </w:p>
    <w:p w14:paraId="6A676D81" w14:textId="77777777" w:rsidR="00CE7303" w:rsidRPr="00E332EF" w:rsidRDefault="00CE7303" w:rsidP="00CE7303">
      <w:pPr>
        <w:ind w:left="400"/>
        <w:jc w:val="both"/>
        <w:rPr>
          <w:sz w:val="22"/>
          <w:szCs w:val="22"/>
        </w:rPr>
      </w:pPr>
      <w:r w:rsidRPr="00E332EF">
        <w:rPr>
          <w:sz w:val="22"/>
          <w:szCs w:val="22"/>
        </w:rPr>
        <w:t>Заинтересованность имеется по следующим признакам:</w:t>
      </w:r>
    </w:p>
    <w:p w14:paraId="1CE0D318" w14:textId="77777777" w:rsidR="00CE7303" w:rsidRPr="00E332EF" w:rsidRDefault="00CE7303" w:rsidP="00CE7303">
      <w:pPr>
        <w:ind w:left="400"/>
        <w:jc w:val="both"/>
        <w:rPr>
          <w:sz w:val="22"/>
          <w:szCs w:val="22"/>
        </w:rPr>
      </w:pPr>
      <w:r w:rsidRPr="00E332EF">
        <w:rPr>
          <w:sz w:val="22"/>
          <w:szCs w:val="22"/>
        </w:rPr>
        <w:t>Имеется заинтересованность следующих лиц:</w:t>
      </w:r>
    </w:p>
    <w:p w14:paraId="780F0267" w14:textId="57D528A0" w:rsidR="00CE7303" w:rsidRPr="00E332EF" w:rsidRDefault="00CE7303" w:rsidP="00CE7303">
      <w:pPr>
        <w:ind w:left="400"/>
        <w:jc w:val="both"/>
        <w:rPr>
          <w:sz w:val="22"/>
          <w:szCs w:val="22"/>
        </w:rPr>
      </w:pPr>
      <w:r w:rsidRPr="00E332EF">
        <w:rPr>
          <w:sz w:val="22"/>
          <w:szCs w:val="22"/>
        </w:rPr>
        <w:t xml:space="preserve"> Андреева Алексея Владимировича, который:</w:t>
      </w:r>
    </w:p>
    <w:p w14:paraId="72DC1C94" w14:textId="77777777" w:rsidR="00CE7303" w:rsidRPr="00E332EF" w:rsidRDefault="00CE7303" w:rsidP="00CE7303">
      <w:pPr>
        <w:ind w:left="400"/>
        <w:jc w:val="both"/>
        <w:rPr>
          <w:sz w:val="22"/>
          <w:szCs w:val="22"/>
        </w:rPr>
      </w:pPr>
      <w:r w:rsidRPr="00E332EF">
        <w:rPr>
          <w:sz w:val="22"/>
          <w:szCs w:val="22"/>
        </w:rPr>
        <w:t>1)</w:t>
      </w:r>
      <w:r w:rsidRPr="00E332EF">
        <w:rPr>
          <w:sz w:val="22"/>
          <w:szCs w:val="22"/>
        </w:rPr>
        <w:tab/>
        <w:t xml:space="preserve"> является членом Совета директоров и Генеральным директором АО «ДСК «АВТОБАН», а также является членом Совета директоров, занимает должность в органе управления (является ЕИО) управляющей организации выгодоприобретателя по сделкам - ОАО «ХМДС»; </w:t>
      </w:r>
    </w:p>
    <w:p w14:paraId="01416104" w14:textId="2150CBBE" w:rsidR="00CE7303" w:rsidRPr="00E332EF" w:rsidRDefault="00CE7303" w:rsidP="00CE7303">
      <w:pPr>
        <w:ind w:left="400"/>
        <w:jc w:val="both"/>
        <w:rPr>
          <w:sz w:val="22"/>
          <w:szCs w:val="22"/>
        </w:rPr>
      </w:pPr>
      <w:r w:rsidRPr="00E332EF">
        <w:rPr>
          <w:sz w:val="22"/>
          <w:szCs w:val="22"/>
        </w:rPr>
        <w:t>2)</w:t>
      </w:r>
      <w:r w:rsidRPr="00E332EF">
        <w:rPr>
          <w:sz w:val="22"/>
          <w:szCs w:val="22"/>
        </w:rPr>
        <w:tab/>
        <w:t>является контролирующим лицом АО «ДСК «АВТОБАН», а также одновременно является контролирующим лицом ОАО «ХМДС» с учетом следующего:</w:t>
      </w:r>
    </w:p>
    <w:p w14:paraId="443384AF" w14:textId="1C97DB18" w:rsidR="00CE7303" w:rsidRPr="00E332EF" w:rsidRDefault="00CE7303" w:rsidP="00CE7303">
      <w:pPr>
        <w:ind w:left="400"/>
        <w:jc w:val="both"/>
        <w:rPr>
          <w:sz w:val="22"/>
          <w:szCs w:val="22"/>
        </w:rPr>
      </w:pPr>
      <w:r w:rsidRPr="00E332EF">
        <w:rPr>
          <w:sz w:val="22"/>
          <w:szCs w:val="22"/>
        </w:rPr>
        <w:t>-</w:t>
      </w:r>
      <w:r w:rsidRPr="00E332EF">
        <w:rPr>
          <w:sz w:val="22"/>
          <w:szCs w:val="22"/>
        </w:rPr>
        <w:tab/>
        <w:t>Андреев Алексей Владимирович является единственным участником и ЕИО ООО «СОЮЗДОРСТРОЙ»;</w:t>
      </w:r>
    </w:p>
    <w:p w14:paraId="07760A31" w14:textId="51A78E06" w:rsidR="00CE7303" w:rsidRPr="00E332EF" w:rsidRDefault="00CE7303" w:rsidP="00CE7303">
      <w:pPr>
        <w:ind w:left="400"/>
        <w:jc w:val="both"/>
        <w:rPr>
          <w:sz w:val="22"/>
          <w:szCs w:val="22"/>
        </w:rPr>
      </w:pPr>
      <w:r w:rsidRPr="00E332EF">
        <w:rPr>
          <w:sz w:val="22"/>
          <w:szCs w:val="22"/>
        </w:rPr>
        <w:t>-</w:t>
      </w:r>
      <w:r w:rsidRPr="00E332EF">
        <w:rPr>
          <w:sz w:val="22"/>
          <w:szCs w:val="22"/>
        </w:rPr>
        <w:tab/>
        <w:t xml:space="preserve">ООО «СОЮЗДОРСТРОЙ» является контролирующим лицом Клиента и контролирующим лицом ОАО «ХМДС», соответственно Андреев Алексей Владимирович через подконтрольное ему лицо - ООО «СОЮЗДОРСТРОЙ» - является одновременно контролирующим лицом как Клиента, так и выгодоприобретателя по сделкам ОАО «ХМДС», </w:t>
      </w:r>
    </w:p>
    <w:p w14:paraId="5671A5DC" w14:textId="77777777" w:rsidR="00CE7303" w:rsidRPr="00E332EF" w:rsidRDefault="00CE7303" w:rsidP="00CE7303">
      <w:pPr>
        <w:ind w:left="400"/>
        <w:jc w:val="both"/>
        <w:rPr>
          <w:sz w:val="22"/>
          <w:szCs w:val="22"/>
        </w:rPr>
      </w:pPr>
      <w:r w:rsidRPr="00E332EF">
        <w:rPr>
          <w:sz w:val="22"/>
          <w:szCs w:val="22"/>
        </w:rPr>
        <w:t xml:space="preserve">Анисимова Дениса Борисовича, одновременно являющегося членом совета директоров выгодоприобретателя ОАО «ХМДС» и АО «ДСК «АВТОБАН», </w:t>
      </w:r>
    </w:p>
    <w:p w14:paraId="60F4BB44" w14:textId="77777777" w:rsidR="00CE7303" w:rsidRPr="00E332EF" w:rsidRDefault="00CE7303" w:rsidP="00CE7303">
      <w:pPr>
        <w:ind w:left="400"/>
        <w:jc w:val="both"/>
        <w:rPr>
          <w:sz w:val="22"/>
          <w:szCs w:val="22"/>
        </w:rPr>
      </w:pPr>
      <w:r w:rsidRPr="00E332EF">
        <w:rPr>
          <w:sz w:val="22"/>
          <w:szCs w:val="22"/>
        </w:rPr>
        <w:t xml:space="preserve">Васютиной Юлии Михайловны, одновременно являющейся членом совета директоров выгодоприобретателя ОАО «ХМДС» и АО «ДСК «АВТОБАН», </w:t>
      </w:r>
    </w:p>
    <w:p w14:paraId="27C11172" w14:textId="77777777" w:rsidR="00CE7303" w:rsidRPr="00E332EF" w:rsidRDefault="00CE7303" w:rsidP="00CE7303">
      <w:pPr>
        <w:ind w:left="400"/>
        <w:jc w:val="both"/>
        <w:rPr>
          <w:sz w:val="22"/>
          <w:szCs w:val="22"/>
        </w:rPr>
      </w:pPr>
      <w:r w:rsidRPr="00E332EF">
        <w:rPr>
          <w:sz w:val="22"/>
          <w:szCs w:val="22"/>
        </w:rPr>
        <w:t xml:space="preserve">Денисова Алексея Сергеевича, одновременно являющегося членом совета директоров выгодоприобретателя ОАО «ХМДС» и АО «ДСК «АВТОБАН», </w:t>
      </w:r>
    </w:p>
    <w:p w14:paraId="34C711EA" w14:textId="77777777" w:rsidR="00CE7303" w:rsidRPr="00E332EF" w:rsidRDefault="00CE7303" w:rsidP="00CE7303">
      <w:pPr>
        <w:ind w:left="400"/>
        <w:jc w:val="both"/>
        <w:rPr>
          <w:sz w:val="22"/>
          <w:szCs w:val="22"/>
        </w:rPr>
      </w:pPr>
      <w:r w:rsidRPr="00E332EF">
        <w:rPr>
          <w:sz w:val="22"/>
          <w:szCs w:val="22"/>
        </w:rPr>
        <w:t>ООО «СОЮЗДОРСТРОЙ», одновременно являющееся контролирующим лицом ОАО «ХМДС» и выгодоприобретателя ОАО «ХМДС».</w:t>
      </w:r>
    </w:p>
    <w:p w14:paraId="54070D22" w14:textId="77777777" w:rsidR="00CE7303" w:rsidRPr="00E332EF" w:rsidRDefault="00CE7303" w:rsidP="00CE7303">
      <w:pPr>
        <w:ind w:left="400"/>
        <w:jc w:val="both"/>
        <w:rPr>
          <w:sz w:val="22"/>
          <w:szCs w:val="22"/>
        </w:rPr>
      </w:pPr>
      <w:r w:rsidRPr="00E332EF">
        <w:rPr>
          <w:sz w:val="22"/>
          <w:szCs w:val="22"/>
        </w:rPr>
        <w:t xml:space="preserve">ЗАО «Торговая фирма Леон», т.к. находится под контролем ООО "СОЮЗДОРСТРОЙ", которое является </w:t>
      </w:r>
      <w:proofErr w:type="gramStart"/>
      <w:r w:rsidRPr="00E332EF">
        <w:rPr>
          <w:sz w:val="22"/>
          <w:szCs w:val="22"/>
        </w:rPr>
        <w:t>лицом</w:t>
      </w:r>
      <w:proofErr w:type="gramEnd"/>
      <w:r w:rsidRPr="00E332EF">
        <w:rPr>
          <w:sz w:val="22"/>
          <w:szCs w:val="22"/>
        </w:rPr>
        <w:t xml:space="preserve"> заинтересованным в совершении сделки. На основании п.23 Постановления Пленума Верховного Суда РФ от 26.06.2018 N 27 "Об оспаривании крупных сделок и сделок, в совершении которых имеется заинтересованность" ЗАО «Торговая фирма Леон» также признается лицом заинтересованном в совершении сделки.</w:t>
      </w:r>
    </w:p>
    <w:p w14:paraId="2D8FA400" w14:textId="77777777" w:rsidR="00CE7303" w:rsidRPr="00E332EF" w:rsidRDefault="00CE7303" w:rsidP="00CE7303">
      <w:pPr>
        <w:ind w:left="400"/>
        <w:jc w:val="both"/>
        <w:rPr>
          <w:sz w:val="22"/>
          <w:szCs w:val="22"/>
        </w:rPr>
      </w:pPr>
      <w:r w:rsidRPr="00E332EF">
        <w:rPr>
          <w:sz w:val="22"/>
          <w:szCs w:val="22"/>
        </w:rPr>
        <w:t>Выгодоприобретателем по сделке является ОАО «ХМДС» ОГРН: 1028600579622, ИНН: 8601013827.</w:t>
      </w:r>
    </w:p>
    <w:p w14:paraId="7A9354E2" w14:textId="517FD087" w:rsidR="00CE7303" w:rsidRPr="00E332EF" w:rsidRDefault="00CE7303" w:rsidP="00CE7303">
      <w:pPr>
        <w:ind w:left="400"/>
        <w:jc w:val="both"/>
        <w:rPr>
          <w:sz w:val="22"/>
          <w:szCs w:val="22"/>
        </w:rPr>
      </w:pPr>
      <w:r w:rsidRPr="00E332EF">
        <w:rPr>
          <w:sz w:val="22"/>
          <w:szCs w:val="22"/>
        </w:rPr>
        <w:t>размер сделки (указывается в денежном выражении и в процентах от балансовой стоимости активов эмитента на дату окончания последнего завершенного отчетного периода, предшествующего дате совершения сделки, а если сделка (группа взаимосвязанных сделок) является размещением путем подписки или реализацией обыкновенных акций - в процентах от обыкновенных акций, размещенных до даты совершения сделки, и обыкновенных акций, в которые могут быть конвертированы размещенные до даты совершения сделки ценные бумаги, конвертируемые в а</w:t>
      </w:r>
      <w:r w:rsidR="00E332EF" w:rsidRPr="00E332EF">
        <w:rPr>
          <w:sz w:val="22"/>
          <w:szCs w:val="22"/>
        </w:rPr>
        <w:t>кции) – 4 650 000 000,00 рублей,</w:t>
      </w:r>
      <w:r w:rsidR="00E332EF" w:rsidRPr="00E332EF">
        <w:t xml:space="preserve"> </w:t>
      </w:r>
      <w:r w:rsidR="00E332EF" w:rsidRPr="00E332EF">
        <w:rPr>
          <w:sz w:val="22"/>
          <w:szCs w:val="22"/>
        </w:rPr>
        <w:t>более 5  процентов балансовой стоимости активов.</w:t>
      </w:r>
    </w:p>
    <w:p w14:paraId="012C6DD9" w14:textId="77777777" w:rsidR="00CE7303" w:rsidRPr="00E332EF" w:rsidRDefault="00CE7303" w:rsidP="00CE7303">
      <w:pPr>
        <w:ind w:left="400"/>
        <w:jc w:val="both"/>
        <w:rPr>
          <w:sz w:val="22"/>
          <w:szCs w:val="22"/>
        </w:rPr>
      </w:pPr>
      <w:r w:rsidRPr="00E332EF">
        <w:rPr>
          <w:sz w:val="22"/>
          <w:szCs w:val="22"/>
        </w:rPr>
        <w:t>срок исполнения обязательств по сделке, а также сведения об исполнении указанных обязательств – 01 июня 2025 года.</w:t>
      </w:r>
    </w:p>
    <w:p w14:paraId="6455D209" w14:textId="207EC82B" w:rsidR="00085665" w:rsidRPr="00E332EF" w:rsidRDefault="00CE7303" w:rsidP="00CE7303">
      <w:pPr>
        <w:ind w:left="400"/>
        <w:jc w:val="both"/>
        <w:rPr>
          <w:sz w:val="22"/>
          <w:szCs w:val="22"/>
        </w:rPr>
      </w:pPr>
      <w:r w:rsidRPr="00E332EF">
        <w:rPr>
          <w:sz w:val="22"/>
          <w:szCs w:val="22"/>
        </w:rPr>
        <w:t>орган управления эмитента, принявший решение об одобрении сделки, дата принятия соответствующего решения (дата составления и номер протокола) – ПРОТОКОЛ № 07/ук-2018 ВНЕОЧЕРЕДНОГО ОБЩЕГО СОБРАНИЯ АКЦИОНЕРОВ</w:t>
      </w:r>
    </w:p>
    <w:p w14:paraId="4B678BA5" w14:textId="77777777" w:rsidR="00085665" w:rsidRPr="00E332EF" w:rsidRDefault="00085665">
      <w:pPr>
        <w:ind w:left="400"/>
        <w:rPr>
          <w:sz w:val="22"/>
          <w:szCs w:val="22"/>
        </w:rPr>
      </w:pPr>
    </w:p>
    <w:p w14:paraId="5E6513C1" w14:textId="77777777" w:rsidR="00085665" w:rsidRPr="00E332EF" w:rsidRDefault="00085665">
      <w:pPr>
        <w:ind w:left="400"/>
        <w:rPr>
          <w:sz w:val="22"/>
          <w:szCs w:val="22"/>
        </w:rPr>
      </w:pPr>
    </w:p>
    <w:p w14:paraId="66B3B2A5" w14:textId="77777777" w:rsidR="004D4CDC" w:rsidRPr="00E332EF" w:rsidRDefault="004D4CDC">
      <w:pPr>
        <w:pStyle w:val="2"/>
      </w:pPr>
      <w:r w:rsidRPr="00E332EF">
        <w:t>6.7. Сведения о размере дебиторской задолженности</w:t>
      </w:r>
    </w:p>
    <w:p w14:paraId="16D9547D" w14:textId="77777777" w:rsidR="00C25E31" w:rsidRPr="00E332EF" w:rsidRDefault="00C25E31" w:rsidP="00C25E31">
      <w:pPr>
        <w:rPr>
          <w:sz w:val="22"/>
          <w:szCs w:val="22"/>
        </w:rPr>
      </w:pPr>
    </w:p>
    <w:p w14:paraId="2A8AEC25" w14:textId="1B0FCF58" w:rsidR="00110D24" w:rsidRPr="00E332EF" w:rsidRDefault="00110D24" w:rsidP="00110D24">
      <w:pPr>
        <w:pStyle w:val="SubHeading"/>
        <w:ind w:left="200"/>
        <w:rPr>
          <w:sz w:val="22"/>
          <w:szCs w:val="22"/>
        </w:rPr>
      </w:pPr>
      <w:r w:rsidRPr="00E332EF">
        <w:rPr>
          <w:sz w:val="22"/>
          <w:szCs w:val="22"/>
        </w:rPr>
        <w:t>На 3</w:t>
      </w:r>
      <w:r w:rsidR="00C25E31" w:rsidRPr="00E332EF">
        <w:rPr>
          <w:sz w:val="22"/>
          <w:szCs w:val="22"/>
        </w:rPr>
        <w:t>0</w:t>
      </w:r>
      <w:r w:rsidRPr="00E332EF">
        <w:rPr>
          <w:sz w:val="22"/>
          <w:szCs w:val="22"/>
        </w:rPr>
        <w:t>.0</w:t>
      </w:r>
      <w:r w:rsidR="00CE7303" w:rsidRPr="00E332EF">
        <w:rPr>
          <w:sz w:val="22"/>
          <w:szCs w:val="22"/>
        </w:rPr>
        <w:t>9</w:t>
      </w:r>
      <w:r w:rsidRPr="00E332EF">
        <w:rPr>
          <w:sz w:val="22"/>
          <w:szCs w:val="22"/>
        </w:rPr>
        <w:t>.201</w:t>
      </w:r>
      <w:r w:rsidR="00C27922" w:rsidRPr="00E332EF">
        <w:rPr>
          <w:sz w:val="22"/>
          <w:szCs w:val="22"/>
        </w:rPr>
        <w:t>8</w:t>
      </w:r>
      <w:r w:rsidRPr="00E332EF">
        <w:rPr>
          <w:sz w:val="22"/>
          <w:szCs w:val="22"/>
        </w:rPr>
        <w:t xml:space="preserve"> г.</w:t>
      </w:r>
    </w:p>
    <w:p w14:paraId="2E920BC7" w14:textId="77777777" w:rsidR="00110D24" w:rsidRPr="00E332EF" w:rsidRDefault="00110D24" w:rsidP="00110D24">
      <w:pPr>
        <w:ind w:left="400"/>
        <w:rPr>
          <w:sz w:val="22"/>
          <w:szCs w:val="22"/>
        </w:rPr>
      </w:pPr>
      <w:r w:rsidRPr="00E332EF">
        <w:rPr>
          <w:sz w:val="22"/>
          <w:szCs w:val="22"/>
        </w:rPr>
        <w:t>Единица измерения:</w:t>
      </w:r>
      <w:r w:rsidRPr="00E332EF">
        <w:rPr>
          <w:rStyle w:val="Subst"/>
          <w:sz w:val="22"/>
          <w:szCs w:val="22"/>
        </w:rPr>
        <w:t xml:space="preserve"> руб.</w:t>
      </w:r>
    </w:p>
    <w:p w14:paraId="33DA9DF2" w14:textId="77777777" w:rsidR="00110D24" w:rsidRPr="00E332EF" w:rsidRDefault="00110D24" w:rsidP="00110D24">
      <w:pPr>
        <w:pStyle w:val="ThinDelim"/>
        <w:rPr>
          <w:sz w:val="22"/>
          <w:szCs w:val="22"/>
        </w:rPr>
      </w:pPr>
    </w:p>
    <w:tbl>
      <w:tblPr>
        <w:tblW w:w="9252" w:type="dxa"/>
        <w:tblLayout w:type="fixed"/>
        <w:tblCellMar>
          <w:left w:w="72" w:type="dxa"/>
          <w:right w:w="72" w:type="dxa"/>
        </w:tblCellMar>
        <w:tblLook w:val="0000" w:firstRow="0" w:lastRow="0" w:firstColumn="0" w:lastColumn="0" w:noHBand="0" w:noVBand="0"/>
      </w:tblPr>
      <w:tblGrid>
        <w:gridCol w:w="7412"/>
        <w:gridCol w:w="1840"/>
      </w:tblGrid>
      <w:tr w:rsidR="00FD6ED1" w:rsidRPr="00E332EF" w14:paraId="0FB3FF95" w14:textId="77777777" w:rsidTr="005B45F1">
        <w:tc>
          <w:tcPr>
            <w:tcW w:w="7412" w:type="dxa"/>
            <w:tcBorders>
              <w:top w:val="double" w:sz="6" w:space="0" w:color="auto"/>
              <w:left w:val="double" w:sz="6" w:space="0" w:color="auto"/>
              <w:bottom w:val="single" w:sz="6" w:space="0" w:color="auto"/>
              <w:right w:val="single" w:sz="6" w:space="0" w:color="auto"/>
            </w:tcBorders>
          </w:tcPr>
          <w:p w14:paraId="64EA1FC8" w14:textId="77777777" w:rsidR="00C25E31" w:rsidRPr="00E332EF" w:rsidRDefault="00C25E31" w:rsidP="00CF7DD7">
            <w:pPr>
              <w:jc w:val="center"/>
              <w:rPr>
                <w:sz w:val="22"/>
                <w:szCs w:val="22"/>
              </w:rPr>
            </w:pPr>
            <w:r w:rsidRPr="00E332EF">
              <w:rPr>
                <w:sz w:val="22"/>
                <w:szCs w:val="22"/>
              </w:rPr>
              <w:t>Наименование показателя</w:t>
            </w:r>
          </w:p>
        </w:tc>
        <w:tc>
          <w:tcPr>
            <w:tcW w:w="1840" w:type="dxa"/>
            <w:tcBorders>
              <w:top w:val="double" w:sz="6" w:space="0" w:color="auto"/>
              <w:left w:val="single" w:sz="6" w:space="0" w:color="auto"/>
              <w:bottom w:val="single" w:sz="6" w:space="0" w:color="auto"/>
              <w:right w:val="double" w:sz="6" w:space="0" w:color="auto"/>
            </w:tcBorders>
          </w:tcPr>
          <w:p w14:paraId="04D237D1" w14:textId="77777777" w:rsidR="00C25E31" w:rsidRPr="00E332EF" w:rsidRDefault="00C25E31" w:rsidP="00CF7DD7">
            <w:pPr>
              <w:jc w:val="center"/>
              <w:rPr>
                <w:sz w:val="22"/>
                <w:szCs w:val="22"/>
              </w:rPr>
            </w:pPr>
            <w:r w:rsidRPr="00E332EF">
              <w:rPr>
                <w:sz w:val="22"/>
                <w:szCs w:val="22"/>
              </w:rPr>
              <w:t>Значение показателя</w:t>
            </w:r>
          </w:p>
        </w:tc>
      </w:tr>
      <w:tr w:rsidR="00FD6ED1" w:rsidRPr="00E332EF" w14:paraId="499F4362" w14:textId="77777777" w:rsidTr="005B45F1">
        <w:tc>
          <w:tcPr>
            <w:tcW w:w="7412" w:type="dxa"/>
            <w:tcBorders>
              <w:top w:val="single" w:sz="6" w:space="0" w:color="auto"/>
              <w:left w:val="double" w:sz="6" w:space="0" w:color="auto"/>
              <w:bottom w:val="single" w:sz="6" w:space="0" w:color="auto"/>
              <w:right w:val="single" w:sz="6" w:space="0" w:color="auto"/>
            </w:tcBorders>
          </w:tcPr>
          <w:p w14:paraId="0760A284" w14:textId="77777777" w:rsidR="00C25E31" w:rsidRPr="00E332EF" w:rsidRDefault="00C25E31" w:rsidP="00CF7DD7">
            <w:pPr>
              <w:rPr>
                <w:sz w:val="22"/>
                <w:szCs w:val="22"/>
              </w:rPr>
            </w:pPr>
            <w:r w:rsidRPr="00E332EF">
              <w:rPr>
                <w:sz w:val="22"/>
                <w:szCs w:val="22"/>
              </w:rPr>
              <w:t>Дебиторская задолженность покупателей и заказчиков</w:t>
            </w:r>
          </w:p>
        </w:tc>
        <w:tc>
          <w:tcPr>
            <w:tcW w:w="1840" w:type="dxa"/>
            <w:tcBorders>
              <w:top w:val="single" w:sz="6" w:space="0" w:color="auto"/>
              <w:left w:val="single" w:sz="6" w:space="0" w:color="auto"/>
              <w:bottom w:val="single" w:sz="6" w:space="0" w:color="auto"/>
              <w:right w:val="double" w:sz="6" w:space="0" w:color="auto"/>
            </w:tcBorders>
          </w:tcPr>
          <w:p w14:paraId="21475BF3" w14:textId="479F5169" w:rsidR="00C25E31" w:rsidRPr="00E332EF" w:rsidRDefault="00F14CE0" w:rsidP="00CF7DD7">
            <w:pPr>
              <w:jc w:val="center"/>
              <w:rPr>
                <w:sz w:val="22"/>
                <w:szCs w:val="22"/>
              </w:rPr>
            </w:pPr>
            <w:r w:rsidRPr="00E332EF">
              <w:rPr>
                <w:sz w:val="22"/>
                <w:szCs w:val="22"/>
              </w:rPr>
              <w:t>9 590 136 156,00</w:t>
            </w:r>
          </w:p>
        </w:tc>
      </w:tr>
      <w:tr w:rsidR="00FD6ED1" w:rsidRPr="00E332EF" w14:paraId="745980AD" w14:textId="77777777" w:rsidTr="005B45F1">
        <w:tc>
          <w:tcPr>
            <w:tcW w:w="7412" w:type="dxa"/>
            <w:tcBorders>
              <w:top w:val="single" w:sz="6" w:space="0" w:color="auto"/>
              <w:left w:val="double" w:sz="6" w:space="0" w:color="auto"/>
              <w:bottom w:val="single" w:sz="6" w:space="0" w:color="auto"/>
              <w:right w:val="single" w:sz="6" w:space="0" w:color="auto"/>
            </w:tcBorders>
          </w:tcPr>
          <w:p w14:paraId="7DE8D2BA" w14:textId="77777777" w:rsidR="00C25E31" w:rsidRPr="00E332EF" w:rsidRDefault="00C25E31" w:rsidP="00CF7DD7">
            <w:pPr>
              <w:rPr>
                <w:sz w:val="22"/>
                <w:szCs w:val="22"/>
              </w:rPr>
            </w:pPr>
            <w:r w:rsidRPr="00E332EF">
              <w:rPr>
                <w:sz w:val="22"/>
                <w:szCs w:val="22"/>
              </w:rPr>
              <w:t xml:space="preserve">  в том числе просроченная</w:t>
            </w:r>
          </w:p>
        </w:tc>
        <w:tc>
          <w:tcPr>
            <w:tcW w:w="1840" w:type="dxa"/>
            <w:tcBorders>
              <w:top w:val="single" w:sz="6" w:space="0" w:color="auto"/>
              <w:left w:val="single" w:sz="6" w:space="0" w:color="auto"/>
              <w:bottom w:val="single" w:sz="6" w:space="0" w:color="auto"/>
              <w:right w:val="double" w:sz="6" w:space="0" w:color="auto"/>
            </w:tcBorders>
          </w:tcPr>
          <w:p w14:paraId="67E91863" w14:textId="74233D0F" w:rsidR="00C25E31" w:rsidRPr="00E332EF" w:rsidRDefault="00CE7303" w:rsidP="00CF7DD7">
            <w:pPr>
              <w:jc w:val="center"/>
              <w:rPr>
                <w:sz w:val="22"/>
                <w:szCs w:val="22"/>
              </w:rPr>
            </w:pPr>
            <w:r w:rsidRPr="00E332EF">
              <w:rPr>
                <w:sz w:val="22"/>
                <w:szCs w:val="22"/>
              </w:rPr>
              <w:t>0</w:t>
            </w:r>
          </w:p>
        </w:tc>
      </w:tr>
      <w:tr w:rsidR="00FD6ED1" w:rsidRPr="00E332EF" w14:paraId="72CCF5AE" w14:textId="77777777" w:rsidTr="005B45F1">
        <w:tc>
          <w:tcPr>
            <w:tcW w:w="7412" w:type="dxa"/>
            <w:tcBorders>
              <w:top w:val="single" w:sz="6" w:space="0" w:color="auto"/>
              <w:left w:val="double" w:sz="6" w:space="0" w:color="auto"/>
              <w:bottom w:val="single" w:sz="6" w:space="0" w:color="auto"/>
              <w:right w:val="single" w:sz="6" w:space="0" w:color="auto"/>
            </w:tcBorders>
          </w:tcPr>
          <w:p w14:paraId="28AA7093" w14:textId="77777777" w:rsidR="00C25E31" w:rsidRPr="00E332EF" w:rsidRDefault="00C25E31" w:rsidP="00CF7DD7">
            <w:pPr>
              <w:rPr>
                <w:sz w:val="22"/>
                <w:szCs w:val="22"/>
              </w:rPr>
            </w:pPr>
            <w:r w:rsidRPr="00E332EF">
              <w:rPr>
                <w:sz w:val="22"/>
                <w:szCs w:val="22"/>
              </w:rPr>
              <w:t>Дебиторская задолженность по векселям к получению</w:t>
            </w:r>
          </w:p>
        </w:tc>
        <w:tc>
          <w:tcPr>
            <w:tcW w:w="1840" w:type="dxa"/>
            <w:tcBorders>
              <w:top w:val="single" w:sz="6" w:space="0" w:color="auto"/>
              <w:left w:val="single" w:sz="6" w:space="0" w:color="auto"/>
              <w:bottom w:val="single" w:sz="6" w:space="0" w:color="auto"/>
              <w:right w:val="double" w:sz="6" w:space="0" w:color="auto"/>
            </w:tcBorders>
          </w:tcPr>
          <w:p w14:paraId="2DAD7778" w14:textId="77777777" w:rsidR="00C25E31" w:rsidRPr="00E332EF" w:rsidRDefault="00C25E31" w:rsidP="00CF7DD7">
            <w:pPr>
              <w:jc w:val="center"/>
              <w:rPr>
                <w:sz w:val="22"/>
                <w:szCs w:val="22"/>
              </w:rPr>
            </w:pPr>
            <w:r w:rsidRPr="00E332EF">
              <w:rPr>
                <w:sz w:val="22"/>
                <w:szCs w:val="22"/>
              </w:rPr>
              <w:t>0</w:t>
            </w:r>
          </w:p>
        </w:tc>
      </w:tr>
      <w:tr w:rsidR="00FD6ED1" w:rsidRPr="00E332EF" w14:paraId="6F194D40" w14:textId="77777777" w:rsidTr="005B45F1">
        <w:tc>
          <w:tcPr>
            <w:tcW w:w="7412" w:type="dxa"/>
            <w:tcBorders>
              <w:top w:val="single" w:sz="6" w:space="0" w:color="auto"/>
              <w:left w:val="double" w:sz="6" w:space="0" w:color="auto"/>
              <w:bottom w:val="single" w:sz="6" w:space="0" w:color="auto"/>
              <w:right w:val="single" w:sz="6" w:space="0" w:color="auto"/>
            </w:tcBorders>
          </w:tcPr>
          <w:p w14:paraId="3BFA122A" w14:textId="77777777" w:rsidR="00C25E31" w:rsidRPr="00E332EF" w:rsidRDefault="00C25E31" w:rsidP="00CF7DD7">
            <w:pPr>
              <w:rPr>
                <w:sz w:val="22"/>
                <w:szCs w:val="22"/>
              </w:rPr>
            </w:pPr>
            <w:r w:rsidRPr="00E332EF">
              <w:rPr>
                <w:sz w:val="22"/>
                <w:szCs w:val="22"/>
              </w:rPr>
              <w:t xml:space="preserve">  в том числе просроченная</w:t>
            </w:r>
          </w:p>
        </w:tc>
        <w:tc>
          <w:tcPr>
            <w:tcW w:w="1840" w:type="dxa"/>
            <w:tcBorders>
              <w:top w:val="single" w:sz="6" w:space="0" w:color="auto"/>
              <w:left w:val="single" w:sz="6" w:space="0" w:color="auto"/>
              <w:bottom w:val="single" w:sz="6" w:space="0" w:color="auto"/>
              <w:right w:val="double" w:sz="6" w:space="0" w:color="auto"/>
            </w:tcBorders>
          </w:tcPr>
          <w:p w14:paraId="0397BC23" w14:textId="77777777" w:rsidR="00C25E31" w:rsidRPr="00E332EF" w:rsidRDefault="00C25E31" w:rsidP="00CF7DD7">
            <w:pPr>
              <w:jc w:val="center"/>
              <w:rPr>
                <w:sz w:val="22"/>
                <w:szCs w:val="22"/>
              </w:rPr>
            </w:pPr>
            <w:r w:rsidRPr="00E332EF">
              <w:rPr>
                <w:sz w:val="22"/>
                <w:szCs w:val="22"/>
              </w:rPr>
              <w:t>0</w:t>
            </w:r>
          </w:p>
        </w:tc>
      </w:tr>
      <w:tr w:rsidR="00FD6ED1" w:rsidRPr="00E332EF" w14:paraId="5F92932F" w14:textId="77777777" w:rsidTr="005B45F1">
        <w:tc>
          <w:tcPr>
            <w:tcW w:w="7412" w:type="dxa"/>
            <w:tcBorders>
              <w:top w:val="single" w:sz="6" w:space="0" w:color="auto"/>
              <w:left w:val="double" w:sz="6" w:space="0" w:color="auto"/>
              <w:bottom w:val="single" w:sz="6" w:space="0" w:color="auto"/>
              <w:right w:val="single" w:sz="6" w:space="0" w:color="auto"/>
            </w:tcBorders>
          </w:tcPr>
          <w:p w14:paraId="38B5757B" w14:textId="77777777" w:rsidR="00C25E31" w:rsidRPr="00E332EF" w:rsidRDefault="00C25E31" w:rsidP="00CF7DD7">
            <w:pPr>
              <w:rPr>
                <w:sz w:val="22"/>
                <w:szCs w:val="22"/>
              </w:rPr>
            </w:pPr>
            <w:r w:rsidRPr="00E332EF">
              <w:rPr>
                <w:sz w:val="22"/>
                <w:szCs w:val="22"/>
              </w:rPr>
              <w:t>Дебиторская задолженность участников (учредителей) по взносам в уставный капитал</w:t>
            </w:r>
          </w:p>
        </w:tc>
        <w:tc>
          <w:tcPr>
            <w:tcW w:w="1840" w:type="dxa"/>
            <w:tcBorders>
              <w:top w:val="single" w:sz="6" w:space="0" w:color="auto"/>
              <w:left w:val="single" w:sz="6" w:space="0" w:color="auto"/>
              <w:bottom w:val="single" w:sz="6" w:space="0" w:color="auto"/>
              <w:right w:val="double" w:sz="6" w:space="0" w:color="auto"/>
            </w:tcBorders>
          </w:tcPr>
          <w:p w14:paraId="2468B272" w14:textId="77777777" w:rsidR="00C25E31" w:rsidRPr="00E332EF" w:rsidRDefault="00C25E31" w:rsidP="00CF7DD7">
            <w:pPr>
              <w:jc w:val="center"/>
              <w:rPr>
                <w:sz w:val="22"/>
                <w:szCs w:val="22"/>
              </w:rPr>
            </w:pPr>
            <w:r w:rsidRPr="00E332EF">
              <w:rPr>
                <w:sz w:val="22"/>
                <w:szCs w:val="22"/>
              </w:rPr>
              <w:t>0</w:t>
            </w:r>
          </w:p>
        </w:tc>
      </w:tr>
      <w:tr w:rsidR="00FD6ED1" w:rsidRPr="00E332EF" w14:paraId="0D32A173" w14:textId="77777777" w:rsidTr="005B45F1">
        <w:tc>
          <w:tcPr>
            <w:tcW w:w="7412" w:type="dxa"/>
            <w:tcBorders>
              <w:top w:val="single" w:sz="6" w:space="0" w:color="auto"/>
              <w:left w:val="double" w:sz="6" w:space="0" w:color="auto"/>
              <w:bottom w:val="single" w:sz="6" w:space="0" w:color="auto"/>
              <w:right w:val="single" w:sz="6" w:space="0" w:color="auto"/>
            </w:tcBorders>
          </w:tcPr>
          <w:p w14:paraId="15254EC3" w14:textId="77777777" w:rsidR="00C25E31" w:rsidRPr="00E332EF" w:rsidRDefault="00C25E31" w:rsidP="00CF7DD7">
            <w:pPr>
              <w:rPr>
                <w:sz w:val="22"/>
                <w:szCs w:val="22"/>
              </w:rPr>
            </w:pPr>
            <w:r w:rsidRPr="00E332EF">
              <w:rPr>
                <w:sz w:val="22"/>
                <w:szCs w:val="22"/>
              </w:rPr>
              <w:t xml:space="preserve">  в том числе просроченная</w:t>
            </w:r>
          </w:p>
        </w:tc>
        <w:tc>
          <w:tcPr>
            <w:tcW w:w="1840" w:type="dxa"/>
            <w:tcBorders>
              <w:top w:val="single" w:sz="6" w:space="0" w:color="auto"/>
              <w:left w:val="single" w:sz="6" w:space="0" w:color="auto"/>
              <w:bottom w:val="single" w:sz="6" w:space="0" w:color="auto"/>
              <w:right w:val="double" w:sz="6" w:space="0" w:color="auto"/>
            </w:tcBorders>
          </w:tcPr>
          <w:p w14:paraId="534B5CC4" w14:textId="77777777" w:rsidR="00C25E31" w:rsidRPr="00E332EF" w:rsidRDefault="00C25E31" w:rsidP="00CF7DD7">
            <w:pPr>
              <w:jc w:val="center"/>
              <w:rPr>
                <w:sz w:val="22"/>
                <w:szCs w:val="22"/>
              </w:rPr>
            </w:pPr>
            <w:r w:rsidRPr="00E332EF">
              <w:rPr>
                <w:sz w:val="22"/>
                <w:szCs w:val="22"/>
              </w:rPr>
              <w:t>0</w:t>
            </w:r>
          </w:p>
        </w:tc>
      </w:tr>
      <w:tr w:rsidR="00FD6ED1" w:rsidRPr="00E332EF" w14:paraId="16DD0316" w14:textId="77777777" w:rsidTr="005B45F1">
        <w:tc>
          <w:tcPr>
            <w:tcW w:w="7412" w:type="dxa"/>
            <w:tcBorders>
              <w:top w:val="single" w:sz="6" w:space="0" w:color="auto"/>
              <w:left w:val="double" w:sz="6" w:space="0" w:color="auto"/>
              <w:bottom w:val="single" w:sz="6" w:space="0" w:color="auto"/>
              <w:right w:val="single" w:sz="6" w:space="0" w:color="auto"/>
            </w:tcBorders>
          </w:tcPr>
          <w:p w14:paraId="6A686EE0" w14:textId="77777777" w:rsidR="00C25E31" w:rsidRPr="00E332EF" w:rsidRDefault="00C25E31" w:rsidP="00CF7DD7">
            <w:pPr>
              <w:rPr>
                <w:sz w:val="22"/>
                <w:szCs w:val="22"/>
              </w:rPr>
            </w:pPr>
            <w:r w:rsidRPr="00E332EF">
              <w:rPr>
                <w:sz w:val="22"/>
                <w:szCs w:val="22"/>
              </w:rPr>
              <w:t>Прочая дебиторская задолженность</w:t>
            </w:r>
          </w:p>
        </w:tc>
        <w:tc>
          <w:tcPr>
            <w:tcW w:w="1840" w:type="dxa"/>
            <w:tcBorders>
              <w:top w:val="single" w:sz="6" w:space="0" w:color="auto"/>
              <w:left w:val="single" w:sz="6" w:space="0" w:color="auto"/>
              <w:bottom w:val="single" w:sz="6" w:space="0" w:color="auto"/>
              <w:right w:val="double" w:sz="6" w:space="0" w:color="auto"/>
            </w:tcBorders>
          </w:tcPr>
          <w:p w14:paraId="437266C2" w14:textId="6B1128DF" w:rsidR="00C25E31" w:rsidRPr="00E332EF" w:rsidRDefault="00F14CE0" w:rsidP="00CF7DD7">
            <w:pPr>
              <w:jc w:val="center"/>
              <w:rPr>
                <w:sz w:val="22"/>
                <w:szCs w:val="22"/>
              </w:rPr>
            </w:pPr>
            <w:r w:rsidRPr="00E332EF">
              <w:rPr>
                <w:sz w:val="22"/>
                <w:szCs w:val="22"/>
              </w:rPr>
              <w:t>15 654 618 647,00</w:t>
            </w:r>
          </w:p>
        </w:tc>
      </w:tr>
      <w:tr w:rsidR="00FD6ED1" w:rsidRPr="00E332EF" w14:paraId="0AB10EE9" w14:textId="77777777" w:rsidTr="005B45F1">
        <w:tc>
          <w:tcPr>
            <w:tcW w:w="7412" w:type="dxa"/>
            <w:tcBorders>
              <w:top w:val="single" w:sz="6" w:space="0" w:color="auto"/>
              <w:left w:val="double" w:sz="6" w:space="0" w:color="auto"/>
              <w:bottom w:val="single" w:sz="6" w:space="0" w:color="auto"/>
              <w:right w:val="single" w:sz="6" w:space="0" w:color="auto"/>
            </w:tcBorders>
          </w:tcPr>
          <w:p w14:paraId="37CC17F8" w14:textId="77777777" w:rsidR="00C25E31" w:rsidRPr="00E332EF" w:rsidRDefault="00C25E31" w:rsidP="00CF7DD7">
            <w:pPr>
              <w:rPr>
                <w:sz w:val="22"/>
                <w:szCs w:val="22"/>
              </w:rPr>
            </w:pPr>
            <w:r w:rsidRPr="00E332EF">
              <w:rPr>
                <w:sz w:val="22"/>
                <w:szCs w:val="22"/>
              </w:rPr>
              <w:t xml:space="preserve">  в том числе просроченная</w:t>
            </w:r>
          </w:p>
        </w:tc>
        <w:tc>
          <w:tcPr>
            <w:tcW w:w="1840" w:type="dxa"/>
            <w:tcBorders>
              <w:top w:val="single" w:sz="6" w:space="0" w:color="auto"/>
              <w:left w:val="single" w:sz="6" w:space="0" w:color="auto"/>
              <w:bottom w:val="single" w:sz="6" w:space="0" w:color="auto"/>
              <w:right w:val="double" w:sz="6" w:space="0" w:color="auto"/>
            </w:tcBorders>
          </w:tcPr>
          <w:p w14:paraId="2BC048AE" w14:textId="1E0AEA56" w:rsidR="00C25E31" w:rsidRPr="00E332EF" w:rsidRDefault="00F14CE0" w:rsidP="00CF7DD7">
            <w:pPr>
              <w:jc w:val="center"/>
              <w:rPr>
                <w:sz w:val="22"/>
                <w:szCs w:val="22"/>
              </w:rPr>
            </w:pPr>
            <w:r w:rsidRPr="00E332EF">
              <w:rPr>
                <w:sz w:val="22"/>
                <w:szCs w:val="22"/>
              </w:rPr>
              <w:t>985 203 775,00</w:t>
            </w:r>
          </w:p>
        </w:tc>
      </w:tr>
      <w:tr w:rsidR="00FD6ED1" w:rsidRPr="00E332EF" w14:paraId="4B5A1C3A" w14:textId="77777777" w:rsidTr="005B45F1">
        <w:tc>
          <w:tcPr>
            <w:tcW w:w="7412" w:type="dxa"/>
            <w:tcBorders>
              <w:top w:val="single" w:sz="6" w:space="0" w:color="auto"/>
              <w:left w:val="double" w:sz="6" w:space="0" w:color="auto"/>
              <w:bottom w:val="single" w:sz="6" w:space="0" w:color="auto"/>
              <w:right w:val="single" w:sz="6" w:space="0" w:color="auto"/>
            </w:tcBorders>
          </w:tcPr>
          <w:p w14:paraId="4595B000" w14:textId="77777777" w:rsidR="00C25E31" w:rsidRPr="00E332EF" w:rsidRDefault="00C25E31" w:rsidP="00CF7DD7">
            <w:pPr>
              <w:rPr>
                <w:sz w:val="22"/>
                <w:szCs w:val="22"/>
              </w:rPr>
            </w:pPr>
            <w:r w:rsidRPr="00E332EF">
              <w:rPr>
                <w:sz w:val="22"/>
                <w:szCs w:val="22"/>
              </w:rPr>
              <w:t>Общий размер дебиторской задолженности</w:t>
            </w:r>
          </w:p>
        </w:tc>
        <w:tc>
          <w:tcPr>
            <w:tcW w:w="1840" w:type="dxa"/>
            <w:tcBorders>
              <w:top w:val="single" w:sz="6" w:space="0" w:color="auto"/>
              <w:left w:val="single" w:sz="6" w:space="0" w:color="auto"/>
              <w:bottom w:val="single" w:sz="6" w:space="0" w:color="auto"/>
              <w:right w:val="double" w:sz="6" w:space="0" w:color="auto"/>
            </w:tcBorders>
          </w:tcPr>
          <w:p w14:paraId="1A8DC20D" w14:textId="70BED7AA" w:rsidR="00C25E31" w:rsidRPr="00E332EF" w:rsidRDefault="00CE7303" w:rsidP="00CF7DD7">
            <w:pPr>
              <w:jc w:val="center"/>
              <w:rPr>
                <w:sz w:val="22"/>
                <w:szCs w:val="22"/>
              </w:rPr>
            </w:pPr>
            <w:r w:rsidRPr="00E332EF">
              <w:rPr>
                <w:sz w:val="22"/>
                <w:szCs w:val="22"/>
              </w:rPr>
              <w:t>25 244 755 000</w:t>
            </w:r>
          </w:p>
        </w:tc>
      </w:tr>
      <w:tr w:rsidR="00C25E31" w:rsidRPr="00E332EF" w14:paraId="775419D9" w14:textId="77777777" w:rsidTr="005B45F1">
        <w:tc>
          <w:tcPr>
            <w:tcW w:w="7412" w:type="dxa"/>
            <w:tcBorders>
              <w:top w:val="single" w:sz="6" w:space="0" w:color="auto"/>
              <w:left w:val="double" w:sz="6" w:space="0" w:color="auto"/>
              <w:bottom w:val="double" w:sz="6" w:space="0" w:color="auto"/>
              <w:right w:val="single" w:sz="6" w:space="0" w:color="auto"/>
            </w:tcBorders>
          </w:tcPr>
          <w:p w14:paraId="5AF9BD0D" w14:textId="77777777" w:rsidR="00C25E31" w:rsidRPr="00E332EF" w:rsidRDefault="00C25E31" w:rsidP="00CF7DD7">
            <w:pPr>
              <w:rPr>
                <w:sz w:val="22"/>
                <w:szCs w:val="22"/>
              </w:rPr>
            </w:pPr>
            <w:r w:rsidRPr="00E332EF">
              <w:rPr>
                <w:sz w:val="22"/>
                <w:szCs w:val="22"/>
              </w:rPr>
              <w:t xml:space="preserve">  в том числе общий размер просроченной дебиторской задолженности</w:t>
            </w:r>
          </w:p>
        </w:tc>
        <w:tc>
          <w:tcPr>
            <w:tcW w:w="1840" w:type="dxa"/>
            <w:tcBorders>
              <w:top w:val="single" w:sz="6" w:space="0" w:color="auto"/>
              <w:left w:val="single" w:sz="6" w:space="0" w:color="auto"/>
              <w:bottom w:val="double" w:sz="6" w:space="0" w:color="auto"/>
              <w:right w:val="double" w:sz="6" w:space="0" w:color="auto"/>
            </w:tcBorders>
          </w:tcPr>
          <w:p w14:paraId="39D68FB6" w14:textId="00CAB451" w:rsidR="00C25E31" w:rsidRPr="00E332EF" w:rsidRDefault="00F14CE0" w:rsidP="00CF7DD7">
            <w:pPr>
              <w:jc w:val="center"/>
              <w:rPr>
                <w:sz w:val="22"/>
                <w:szCs w:val="22"/>
              </w:rPr>
            </w:pPr>
            <w:r w:rsidRPr="00E332EF">
              <w:rPr>
                <w:sz w:val="22"/>
                <w:szCs w:val="22"/>
              </w:rPr>
              <w:t>985 203 775,00</w:t>
            </w:r>
          </w:p>
        </w:tc>
      </w:tr>
    </w:tbl>
    <w:p w14:paraId="707086C6" w14:textId="77777777" w:rsidR="005B45F1" w:rsidRPr="00E332EF" w:rsidRDefault="005B45F1" w:rsidP="005B45F1">
      <w:pPr>
        <w:tabs>
          <w:tab w:val="left" w:pos="219"/>
          <w:tab w:val="left" w:pos="1037"/>
        </w:tabs>
        <w:spacing w:after="0"/>
        <w:rPr>
          <w:sz w:val="22"/>
          <w:szCs w:val="22"/>
        </w:rPr>
      </w:pPr>
    </w:p>
    <w:p w14:paraId="27EF5E54" w14:textId="77777777" w:rsidR="005B45F1" w:rsidRPr="00E332EF" w:rsidRDefault="005B45F1" w:rsidP="005B45F1">
      <w:pPr>
        <w:tabs>
          <w:tab w:val="left" w:pos="219"/>
          <w:tab w:val="left" w:pos="1037"/>
        </w:tabs>
        <w:spacing w:after="0"/>
        <w:rPr>
          <w:sz w:val="22"/>
          <w:szCs w:val="22"/>
        </w:rPr>
      </w:pPr>
      <w:r w:rsidRPr="00E332EF">
        <w:rPr>
          <w:sz w:val="22"/>
          <w:szCs w:val="22"/>
        </w:rPr>
        <w:t>Дебиторы, на долю которых приходится не менее 10 процентов от общей суммы дебиторской задолженност</w:t>
      </w:r>
      <w:r w:rsidR="00246A42" w:rsidRPr="00E332EF">
        <w:rPr>
          <w:sz w:val="22"/>
          <w:szCs w:val="22"/>
        </w:rPr>
        <w:t>и за указанный отчетный период отсутствуют.</w:t>
      </w:r>
      <w:r w:rsidRPr="00E332EF">
        <w:rPr>
          <w:sz w:val="22"/>
          <w:szCs w:val="22"/>
        </w:rPr>
        <w:t xml:space="preserve"> </w:t>
      </w:r>
    </w:p>
    <w:p w14:paraId="250294DC" w14:textId="77777777" w:rsidR="00C25E31" w:rsidRPr="00E332EF" w:rsidRDefault="00C25E31" w:rsidP="00C25E31">
      <w:pPr>
        <w:rPr>
          <w:sz w:val="22"/>
          <w:szCs w:val="22"/>
        </w:rPr>
      </w:pPr>
    </w:p>
    <w:p w14:paraId="73090392" w14:textId="77777777" w:rsidR="00CE7303" w:rsidRPr="00E332EF" w:rsidRDefault="00CE7303" w:rsidP="00CE7303">
      <w:pPr>
        <w:tabs>
          <w:tab w:val="left" w:pos="219"/>
          <w:tab w:val="left" w:pos="1037"/>
        </w:tabs>
        <w:spacing w:after="0"/>
        <w:rPr>
          <w:sz w:val="22"/>
          <w:szCs w:val="22"/>
        </w:rPr>
      </w:pPr>
      <w:r w:rsidRPr="00E332EF">
        <w:rPr>
          <w:sz w:val="22"/>
          <w:szCs w:val="22"/>
        </w:rPr>
        <w:t>На 30.09.2018 г.</w:t>
      </w:r>
    </w:p>
    <w:p w14:paraId="19F0ED5A" w14:textId="44C09784" w:rsidR="00221A7E" w:rsidRPr="00E332EF" w:rsidRDefault="00230E25" w:rsidP="00CE7303">
      <w:pPr>
        <w:tabs>
          <w:tab w:val="left" w:pos="219"/>
          <w:tab w:val="left" w:pos="1037"/>
        </w:tabs>
        <w:spacing w:after="0"/>
        <w:rPr>
          <w:sz w:val="22"/>
          <w:szCs w:val="22"/>
        </w:rPr>
      </w:pPr>
      <w:r w:rsidRPr="00E332EF">
        <w:rPr>
          <w:b/>
          <w:sz w:val="22"/>
          <w:szCs w:val="22"/>
        </w:rPr>
        <w:t>П</w:t>
      </w:r>
      <w:r w:rsidR="00CE7303" w:rsidRPr="00E332EF">
        <w:rPr>
          <w:b/>
          <w:sz w:val="22"/>
          <w:szCs w:val="22"/>
        </w:rPr>
        <w:t>олное фирменные наименования</w:t>
      </w:r>
      <w:r w:rsidR="00CE7303" w:rsidRPr="00E332EF">
        <w:rPr>
          <w:sz w:val="22"/>
          <w:szCs w:val="22"/>
        </w:rPr>
        <w:t xml:space="preserve"> – Общество с ограниченной ответственностью «Автодорожная строительная корпорация» (ООО «АСК») </w:t>
      </w:r>
    </w:p>
    <w:p w14:paraId="19E65DE6" w14:textId="49610FC3" w:rsidR="00230E25" w:rsidRPr="00E332EF" w:rsidRDefault="00230E25" w:rsidP="00CE7303">
      <w:pPr>
        <w:tabs>
          <w:tab w:val="left" w:pos="219"/>
          <w:tab w:val="left" w:pos="1037"/>
        </w:tabs>
        <w:spacing w:after="0"/>
        <w:rPr>
          <w:b/>
          <w:sz w:val="22"/>
          <w:szCs w:val="22"/>
        </w:rPr>
      </w:pPr>
      <w:r w:rsidRPr="00E332EF">
        <w:rPr>
          <w:b/>
          <w:sz w:val="22"/>
          <w:szCs w:val="22"/>
        </w:rPr>
        <w:t>Сокращенное фирменное наименование -ООО «АСК»</w:t>
      </w:r>
    </w:p>
    <w:p w14:paraId="6A2B5870" w14:textId="77777777" w:rsidR="00221A7E" w:rsidRPr="00E332EF" w:rsidRDefault="00CE7303" w:rsidP="00CE7303">
      <w:pPr>
        <w:tabs>
          <w:tab w:val="left" w:pos="219"/>
          <w:tab w:val="left" w:pos="1037"/>
        </w:tabs>
        <w:spacing w:after="0"/>
        <w:rPr>
          <w:sz w:val="22"/>
          <w:szCs w:val="22"/>
        </w:rPr>
      </w:pPr>
      <w:r w:rsidRPr="00E332EF">
        <w:rPr>
          <w:b/>
          <w:sz w:val="22"/>
          <w:szCs w:val="22"/>
        </w:rPr>
        <w:t>ИНН</w:t>
      </w:r>
      <w:r w:rsidRPr="00E332EF">
        <w:rPr>
          <w:sz w:val="22"/>
          <w:szCs w:val="22"/>
        </w:rPr>
        <w:t xml:space="preserve"> 7729747812, </w:t>
      </w:r>
    </w:p>
    <w:p w14:paraId="63382D71" w14:textId="77777777" w:rsidR="00221A7E" w:rsidRPr="00E332EF" w:rsidRDefault="00CE7303" w:rsidP="00CE7303">
      <w:pPr>
        <w:tabs>
          <w:tab w:val="left" w:pos="219"/>
          <w:tab w:val="left" w:pos="1037"/>
        </w:tabs>
        <w:spacing w:after="0"/>
        <w:rPr>
          <w:sz w:val="22"/>
          <w:szCs w:val="22"/>
        </w:rPr>
      </w:pPr>
      <w:r w:rsidRPr="00E332EF">
        <w:rPr>
          <w:b/>
          <w:sz w:val="22"/>
          <w:szCs w:val="22"/>
        </w:rPr>
        <w:t>ОГРН</w:t>
      </w:r>
      <w:r w:rsidRPr="00E332EF">
        <w:rPr>
          <w:sz w:val="22"/>
          <w:szCs w:val="22"/>
        </w:rPr>
        <w:t xml:space="preserve"> 1137746702191, </w:t>
      </w:r>
    </w:p>
    <w:p w14:paraId="3BDAEEF3" w14:textId="3190B149" w:rsidR="00CE7303" w:rsidRPr="00E332EF" w:rsidRDefault="00230E25" w:rsidP="00CE7303">
      <w:pPr>
        <w:tabs>
          <w:tab w:val="left" w:pos="219"/>
          <w:tab w:val="left" w:pos="1037"/>
        </w:tabs>
        <w:spacing w:after="0"/>
        <w:rPr>
          <w:sz w:val="22"/>
          <w:szCs w:val="22"/>
        </w:rPr>
      </w:pPr>
      <w:r w:rsidRPr="00E332EF">
        <w:rPr>
          <w:b/>
          <w:sz w:val="22"/>
          <w:szCs w:val="22"/>
        </w:rPr>
        <w:t>М</w:t>
      </w:r>
      <w:r w:rsidR="00CE7303" w:rsidRPr="00E332EF">
        <w:rPr>
          <w:b/>
          <w:sz w:val="22"/>
          <w:szCs w:val="22"/>
        </w:rPr>
        <w:t>есто нахождения</w:t>
      </w:r>
      <w:r w:rsidR="00CE7303" w:rsidRPr="00E332EF">
        <w:rPr>
          <w:sz w:val="22"/>
          <w:szCs w:val="22"/>
        </w:rPr>
        <w:t xml:space="preserve"> 19571, ГОРОД МОСКВА, ПРОСПЕКТ ВЕРНАДСКОГО, ДОМ 92, КОРПУС 1, ОФИС 46;</w:t>
      </w:r>
    </w:p>
    <w:p w14:paraId="590DC44E" w14:textId="3858A691" w:rsidR="00CE7303" w:rsidRPr="00E332EF" w:rsidRDefault="00230E25" w:rsidP="00CE7303">
      <w:pPr>
        <w:tabs>
          <w:tab w:val="left" w:pos="219"/>
          <w:tab w:val="left" w:pos="1037"/>
        </w:tabs>
        <w:spacing w:after="0"/>
        <w:rPr>
          <w:sz w:val="22"/>
          <w:szCs w:val="22"/>
        </w:rPr>
      </w:pPr>
      <w:r w:rsidRPr="00E332EF">
        <w:rPr>
          <w:b/>
          <w:sz w:val="22"/>
          <w:szCs w:val="22"/>
        </w:rPr>
        <w:t>С</w:t>
      </w:r>
      <w:r w:rsidR="00CE7303" w:rsidRPr="00E332EF">
        <w:rPr>
          <w:b/>
          <w:sz w:val="22"/>
          <w:szCs w:val="22"/>
        </w:rPr>
        <w:t>умма дебиторской задолженности</w:t>
      </w:r>
      <w:r w:rsidR="00CE7303" w:rsidRPr="00E332EF">
        <w:rPr>
          <w:sz w:val="22"/>
          <w:szCs w:val="22"/>
        </w:rPr>
        <w:t xml:space="preserve"> – 6 804</w:t>
      </w:r>
      <w:r w:rsidRPr="00E332EF">
        <w:rPr>
          <w:sz w:val="22"/>
          <w:szCs w:val="22"/>
        </w:rPr>
        <w:t> 164 руб.</w:t>
      </w:r>
    </w:p>
    <w:p w14:paraId="6709E206" w14:textId="53E87C82" w:rsidR="00230E25" w:rsidRPr="00E332EF" w:rsidRDefault="00230E25" w:rsidP="00CE7303">
      <w:pPr>
        <w:tabs>
          <w:tab w:val="left" w:pos="219"/>
          <w:tab w:val="left" w:pos="1037"/>
        </w:tabs>
        <w:spacing w:after="0"/>
        <w:rPr>
          <w:b/>
          <w:sz w:val="22"/>
          <w:szCs w:val="22"/>
        </w:rPr>
      </w:pPr>
      <w:r w:rsidRPr="00E332EF">
        <w:rPr>
          <w:b/>
          <w:sz w:val="22"/>
          <w:szCs w:val="22"/>
        </w:rPr>
        <w:t xml:space="preserve">Единица измерения: </w:t>
      </w:r>
      <w:r w:rsidRPr="00E332EF">
        <w:rPr>
          <w:sz w:val="22"/>
          <w:szCs w:val="22"/>
        </w:rPr>
        <w:t>руб.</w:t>
      </w:r>
    </w:p>
    <w:p w14:paraId="0030D0FC" w14:textId="142F07FE" w:rsidR="00CE7303" w:rsidRPr="00E332EF" w:rsidRDefault="00230E25" w:rsidP="00CE7303">
      <w:pPr>
        <w:tabs>
          <w:tab w:val="left" w:pos="219"/>
          <w:tab w:val="left" w:pos="1037"/>
        </w:tabs>
        <w:spacing w:after="0"/>
        <w:rPr>
          <w:sz w:val="22"/>
          <w:szCs w:val="22"/>
        </w:rPr>
      </w:pPr>
      <w:r w:rsidRPr="00E332EF">
        <w:rPr>
          <w:b/>
          <w:sz w:val="22"/>
          <w:szCs w:val="22"/>
        </w:rPr>
        <w:t>Р</w:t>
      </w:r>
      <w:r w:rsidR="00CE7303" w:rsidRPr="00E332EF">
        <w:rPr>
          <w:b/>
          <w:sz w:val="22"/>
          <w:szCs w:val="22"/>
        </w:rPr>
        <w:t>азмер и условия просроченной дебиторской задолженности (процентная ставка, штрафные санкции, пени)</w:t>
      </w:r>
      <w:r w:rsidR="00CE7303" w:rsidRPr="00E332EF">
        <w:rPr>
          <w:sz w:val="22"/>
          <w:szCs w:val="22"/>
        </w:rPr>
        <w:t xml:space="preserve"> – </w:t>
      </w:r>
      <w:r w:rsidR="00CE7303" w:rsidRPr="00E332EF">
        <w:rPr>
          <w:b/>
          <w:sz w:val="22"/>
          <w:szCs w:val="22"/>
        </w:rPr>
        <w:t>Просроченная задолженность отсутствует</w:t>
      </w:r>
      <w:r w:rsidR="00CE7303" w:rsidRPr="00E332EF">
        <w:rPr>
          <w:sz w:val="22"/>
          <w:szCs w:val="22"/>
        </w:rPr>
        <w:t>.</w:t>
      </w:r>
    </w:p>
    <w:p w14:paraId="545E157D" w14:textId="77777777" w:rsidR="00221A7E" w:rsidRPr="00E332EF" w:rsidRDefault="00221A7E" w:rsidP="00CE7303">
      <w:pPr>
        <w:tabs>
          <w:tab w:val="left" w:pos="219"/>
          <w:tab w:val="left" w:pos="1037"/>
        </w:tabs>
        <w:spacing w:after="0"/>
        <w:rPr>
          <w:sz w:val="22"/>
          <w:szCs w:val="22"/>
        </w:rPr>
      </w:pPr>
    </w:p>
    <w:p w14:paraId="2FA20DB4" w14:textId="69A22BA2" w:rsidR="00230E25" w:rsidRPr="00E332EF" w:rsidRDefault="00230E25" w:rsidP="00CE7303">
      <w:pPr>
        <w:tabs>
          <w:tab w:val="left" w:pos="219"/>
          <w:tab w:val="left" w:pos="1037"/>
        </w:tabs>
        <w:spacing w:after="0"/>
        <w:rPr>
          <w:sz w:val="22"/>
          <w:szCs w:val="22"/>
        </w:rPr>
      </w:pPr>
      <w:r w:rsidRPr="00E332EF">
        <w:rPr>
          <w:b/>
          <w:sz w:val="22"/>
          <w:szCs w:val="22"/>
        </w:rPr>
        <w:t>Дебитор является аффилированным лицом</w:t>
      </w:r>
      <w:r w:rsidRPr="00E332EF">
        <w:rPr>
          <w:sz w:val="22"/>
          <w:szCs w:val="22"/>
        </w:rPr>
        <w:t>- да</w:t>
      </w:r>
    </w:p>
    <w:p w14:paraId="5C1DE9C3" w14:textId="7CD2B86B" w:rsidR="00CE7303" w:rsidRPr="00E332EF" w:rsidRDefault="00230E25" w:rsidP="001C38F5">
      <w:pPr>
        <w:tabs>
          <w:tab w:val="left" w:pos="219"/>
          <w:tab w:val="left" w:pos="1037"/>
        </w:tabs>
        <w:spacing w:after="0"/>
        <w:jc w:val="both"/>
        <w:rPr>
          <w:sz w:val="22"/>
          <w:szCs w:val="22"/>
        </w:rPr>
      </w:pPr>
      <w:r w:rsidRPr="00E332EF">
        <w:rPr>
          <w:b/>
          <w:sz w:val="22"/>
          <w:szCs w:val="22"/>
        </w:rPr>
        <w:t>Д</w:t>
      </w:r>
      <w:r w:rsidR="00CE7303" w:rsidRPr="00E332EF">
        <w:rPr>
          <w:b/>
          <w:sz w:val="22"/>
          <w:szCs w:val="22"/>
        </w:rPr>
        <w:t>оля участия</w:t>
      </w:r>
      <w:r w:rsidRPr="00E332EF">
        <w:rPr>
          <w:b/>
          <w:sz w:val="22"/>
          <w:szCs w:val="22"/>
        </w:rPr>
        <w:t xml:space="preserve"> </w:t>
      </w:r>
      <w:r w:rsidR="008A3A4A" w:rsidRPr="00E332EF">
        <w:rPr>
          <w:b/>
          <w:sz w:val="22"/>
          <w:szCs w:val="22"/>
        </w:rPr>
        <w:t xml:space="preserve">лица, </w:t>
      </w:r>
      <w:r w:rsidRPr="00E332EF">
        <w:rPr>
          <w:b/>
          <w:sz w:val="22"/>
          <w:szCs w:val="22"/>
        </w:rPr>
        <w:t xml:space="preserve">предоставившего </w:t>
      </w:r>
      <w:r w:rsidR="008A3A4A" w:rsidRPr="00E332EF">
        <w:rPr>
          <w:b/>
          <w:sz w:val="22"/>
          <w:szCs w:val="22"/>
        </w:rPr>
        <w:t>обеспечение в</w:t>
      </w:r>
      <w:r w:rsidR="00CE7303" w:rsidRPr="00E332EF">
        <w:rPr>
          <w:b/>
          <w:sz w:val="22"/>
          <w:szCs w:val="22"/>
        </w:rPr>
        <w:t xml:space="preserve"> уставном капитале аффилированного лица - коммерческой организации, а в случае, когда аффилированное лицо является акционерным обществом, - также доля обыкновенных акций аффилированного лица, принадлежащих </w:t>
      </w:r>
      <w:r w:rsidR="008A3A4A" w:rsidRPr="00E332EF">
        <w:rPr>
          <w:b/>
          <w:sz w:val="22"/>
          <w:szCs w:val="22"/>
        </w:rPr>
        <w:t>лицу, предоставившем обеспечение</w:t>
      </w:r>
      <w:r w:rsidR="00CE7303" w:rsidRPr="00E332EF">
        <w:rPr>
          <w:sz w:val="22"/>
          <w:szCs w:val="22"/>
        </w:rPr>
        <w:t xml:space="preserve"> – 75%</w:t>
      </w:r>
    </w:p>
    <w:p w14:paraId="029DCBC4" w14:textId="2F6B0870" w:rsidR="00CE7303" w:rsidRPr="00E332EF" w:rsidRDefault="008A3A4A" w:rsidP="001C38F5">
      <w:pPr>
        <w:tabs>
          <w:tab w:val="left" w:pos="219"/>
          <w:tab w:val="left" w:pos="1037"/>
        </w:tabs>
        <w:spacing w:after="0"/>
        <w:jc w:val="both"/>
        <w:rPr>
          <w:sz w:val="22"/>
          <w:szCs w:val="22"/>
        </w:rPr>
      </w:pPr>
      <w:r w:rsidRPr="00E332EF">
        <w:rPr>
          <w:b/>
          <w:sz w:val="22"/>
          <w:szCs w:val="22"/>
        </w:rPr>
        <w:t>Д</w:t>
      </w:r>
      <w:r w:rsidR="00CE7303" w:rsidRPr="00E332EF">
        <w:rPr>
          <w:b/>
          <w:sz w:val="22"/>
          <w:szCs w:val="22"/>
        </w:rPr>
        <w:t xml:space="preserve">оля участия аффилированного лица в уставном капитале </w:t>
      </w:r>
      <w:r w:rsidRPr="00E332EF">
        <w:rPr>
          <w:b/>
          <w:sz w:val="22"/>
          <w:szCs w:val="22"/>
        </w:rPr>
        <w:t>лица, предоставившем обеспечение</w:t>
      </w:r>
      <w:r w:rsidR="00CE7303" w:rsidRPr="00E332EF">
        <w:rPr>
          <w:b/>
          <w:sz w:val="22"/>
          <w:szCs w:val="22"/>
        </w:rPr>
        <w:t xml:space="preserve">, а в случае, когда </w:t>
      </w:r>
      <w:r w:rsidRPr="00E332EF">
        <w:rPr>
          <w:b/>
          <w:sz w:val="22"/>
          <w:szCs w:val="22"/>
        </w:rPr>
        <w:t>лицо, предоставившее обеспечение,</w:t>
      </w:r>
      <w:r w:rsidR="00CE7303" w:rsidRPr="00E332EF">
        <w:rPr>
          <w:b/>
          <w:sz w:val="22"/>
          <w:szCs w:val="22"/>
        </w:rPr>
        <w:t xml:space="preserve"> является акционерным обществом, - также доля обыкновенных </w:t>
      </w:r>
      <w:proofErr w:type="gramStart"/>
      <w:r w:rsidR="00CE7303" w:rsidRPr="00E332EF">
        <w:rPr>
          <w:b/>
          <w:sz w:val="22"/>
          <w:szCs w:val="22"/>
        </w:rPr>
        <w:t>акций ,</w:t>
      </w:r>
      <w:proofErr w:type="gramEnd"/>
      <w:r w:rsidR="00CE7303" w:rsidRPr="00E332EF">
        <w:rPr>
          <w:b/>
          <w:sz w:val="22"/>
          <w:szCs w:val="22"/>
        </w:rPr>
        <w:t xml:space="preserve"> принадлежащих аффилированному лицу </w:t>
      </w:r>
      <w:r w:rsidR="00CE7303" w:rsidRPr="00E332EF">
        <w:rPr>
          <w:sz w:val="22"/>
          <w:szCs w:val="22"/>
        </w:rPr>
        <w:t>– 100%</w:t>
      </w:r>
    </w:p>
    <w:p w14:paraId="411ACD55" w14:textId="7C5A4AFE" w:rsidR="005B45F1" w:rsidRPr="00E332EF" w:rsidRDefault="008A3A4A" w:rsidP="001C38F5">
      <w:pPr>
        <w:tabs>
          <w:tab w:val="left" w:pos="219"/>
          <w:tab w:val="left" w:pos="1037"/>
        </w:tabs>
        <w:spacing w:after="0"/>
        <w:jc w:val="both"/>
        <w:rPr>
          <w:sz w:val="22"/>
          <w:szCs w:val="22"/>
        </w:rPr>
      </w:pPr>
      <w:r w:rsidRPr="00E332EF">
        <w:rPr>
          <w:b/>
          <w:sz w:val="22"/>
          <w:szCs w:val="22"/>
        </w:rPr>
        <w:t>Д</w:t>
      </w:r>
      <w:r w:rsidR="00CE7303" w:rsidRPr="00E332EF">
        <w:rPr>
          <w:b/>
          <w:sz w:val="22"/>
          <w:szCs w:val="22"/>
        </w:rPr>
        <w:t>ля аффилированного лица, являющегося физическим лицом, - должность, которую такое лицо занимает в организации-поручителе, его дочерних и зависимых обществах, основном (материнском) обществе, управляющей организации</w:t>
      </w:r>
      <w:r w:rsidR="00CE7303" w:rsidRPr="00E332EF">
        <w:rPr>
          <w:sz w:val="22"/>
          <w:szCs w:val="22"/>
        </w:rPr>
        <w:t xml:space="preserve"> – Анисимов Денис Борисович, член совета директоров АО «ДСК «АВТОБАН» и член совета директоров, генеральный директор ООО «АСК».</w:t>
      </w:r>
    </w:p>
    <w:p w14:paraId="3C43FE43" w14:textId="77777777" w:rsidR="005B45F1" w:rsidRPr="00E332EF" w:rsidRDefault="005B45F1" w:rsidP="005B45F1">
      <w:pPr>
        <w:tabs>
          <w:tab w:val="left" w:pos="219"/>
          <w:tab w:val="left" w:pos="1037"/>
        </w:tabs>
        <w:spacing w:after="0"/>
        <w:rPr>
          <w:sz w:val="22"/>
          <w:szCs w:val="22"/>
        </w:rPr>
      </w:pPr>
    </w:p>
    <w:p w14:paraId="177E15A7" w14:textId="77777777" w:rsidR="004D4CDC" w:rsidRPr="00E332EF" w:rsidRDefault="004D4CDC">
      <w:pPr>
        <w:pStyle w:val="1"/>
        <w:rPr>
          <w:sz w:val="22"/>
          <w:szCs w:val="22"/>
        </w:rPr>
      </w:pPr>
      <w:r w:rsidRPr="00E332EF">
        <w:rPr>
          <w:sz w:val="22"/>
          <w:szCs w:val="22"/>
        </w:rPr>
        <w:t>Раздел VII. Бухгалтерская</w:t>
      </w:r>
      <w:r w:rsidR="00544B99" w:rsidRPr="00E332EF">
        <w:rPr>
          <w:sz w:val="22"/>
          <w:szCs w:val="22"/>
        </w:rPr>
        <w:t xml:space="preserve"> </w:t>
      </w:r>
      <w:r w:rsidRPr="00E332EF">
        <w:rPr>
          <w:sz w:val="22"/>
          <w:szCs w:val="22"/>
        </w:rPr>
        <w:t>(финансовая) отчетность лица, предоставившего обеспечение, и иная финансовая информация</w:t>
      </w:r>
    </w:p>
    <w:p w14:paraId="5B115BD1" w14:textId="77777777" w:rsidR="004D4CDC" w:rsidRPr="00E332EF" w:rsidRDefault="004D4CDC">
      <w:pPr>
        <w:pStyle w:val="2"/>
      </w:pPr>
      <w:r w:rsidRPr="00E332EF">
        <w:t>7.1. Годовая бухгалтерская(финансовая) отчетность лица, предоставившего обеспечение</w:t>
      </w:r>
    </w:p>
    <w:p w14:paraId="43FC4AF3" w14:textId="77777777" w:rsidR="004D4CDC" w:rsidRPr="00E332EF" w:rsidRDefault="004D4CDC">
      <w:pPr>
        <w:rPr>
          <w:sz w:val="22"/>
          <w:szCs w:val="22"/>
        </w:rPr>
      </w:pPr>
    </w:p>
    <w:p w14:paraId="40D426F1" w14:textId="77777777" w:rsidR="00CE5F37" w:rsidRPr="00E332EF" w:rsidRDefault="00CE5F37" w:rsidP="00CE5F37">
      <w:pPr>
        <w:rPr>
          <w:sz w:val="22"/>
          <w:szCs w:val="22"/>
        </w:rPr>
      </w:pPr>
      <w:r w:rsidRPr="00E332EF">
        <w:rPr>
          <w:sz w:val="22"/>
          <w:szCs w:val="22"/>
        </w:rPr>
        <w:lastRenderedPageBreak/>
        <w:t>Не указывается в данном отчетном квартале</w:t>
      </w:r>
    </w:p>
    <w:p w14:paraId="25E6BD26" w14:textId="77777777" w:rsidR="00544B99" w:rsidRPr="00E332EF" w:rsidRDefault="00CE5F37" w:rsidP="00CE5F37">
      <w:pPr>
        <w:pStyle w:val="2"/>
      </w:pPr>
      <w:r w:rsidRPr="00E332EF">
        <w:t xml:space="preserve"> </w:t>
      </w:r>
      <w:r w:rsidR="00544B99" w:rsidRPr="00E332EF">
        <w:t>7.2. Промежуточная бухгалтерская (финансовая) отчетность лица, предоставившего обеспечение, за последний завершенный отчетный квартал</w:t>
      </w:r>
      <w:r w:rsidR="00246A42" w:rsidRPr="00E332EF">
        <w:t>.</w:t>
      </w:r>
    </w:p>
    <w:p w14:paraId="1FF32D3A" w14:textId="77777777" w:rsidR="00246A42" w:rsidRPr="00E332EF" w:rsidRDefault="00246A42" w:rsidP="00246A42">
      <w:pPr>
        <w:rPr>
          <w:sz w:val="22"/>
          <w:szCs w:val="22"/>
        </w:rPr>
      </w:pPr>
    </w:p>
    <w:p w14:paraId="4F1ADC6A" w14:textId="77777777" w:rsidR="00246A42" w:rsidRPr="00E332EF" w:rsidRDefault="00246A42" w:rsidP="00246A42">
      <w:pPr>
        <w:rPr>
          <w:sz w:val="22"/>
          <w:szCs w:val="22"/>
        </w:rPr>
      </w:pPr>
      <w:r w:rsidRPr="00E332EF">
        <w:rPr>
          <w:sz w:val="22"/>
          <w:szCs w:val="22"/>
        </w:rPr>
        <w:t xml:space="preserve">В Приложении </w:t>
      </w:r>
      <w:proofErr w:type="gramStart"/>
      <w:r w:rsidRPr="00E332EF">
        <w:rPr>
          <w:sz w:val="22"/>
          <w:szCs w:val="22"/>
        </w:rPr>
        <w:t>к  Е</w:t>
      </w:r>
      <w:proofErr w:type="gramEnd"/>
      <w:r w:rsidRPr="00E332EF">
        <w:rPr>
          <w:sz w:val="22"/>
          <w:szCs w:val="22"/>
        </w:rPr>
        <w:t xml:space="preserve"> Ж Е К В А Р Т А Л Ь Н О М У  О Т Ч Е Т У эмитента эмиссионных ценных бумаг (информация о лице, предоставившем обеспечение по облигациям эмитента)</w:t>
      </w:r>
    </w:p>
    <w:p w14:paraId="5486C03F" w14:textId="77777777" w:rsidR="004D4CDC" w:rsidRPr="00E332EF" w:rsidRDefault="004D4CDC">
      <w:pPr>
        <w:pStyle w:val="2"/>
      </w:pPr>
      <w:r w:rsidRPr="00E332EF">
        <w:t>7.3. Консолидированная финансовая отчетность лица, предоставившего обеспечение</w:t>
      </w:r>
    </w:p>
    <w:p w14:paraId="79E52AA6" w14:textId="77777777" w:rsidR="00230E25" w:rsidRPr="00E332EF" w:rsidRDefault="00230E25" w:rsidP="00230E25">
      <w:pPr>
        <w:jc w:val="both"/>
        <w:rPr>
          <w:rStyle w:val="Subst"/>
          <w:b w:val="0"/>
          <w:sz w:val="22"/>
          <w:szCs w:val="22"/>
        </w:rPr>
      </w:pPr>
      <w:r w:rsidRPr="00E332EF">
        <w:rPr>
          <w:rStyle w:val="Subst"/>
          <w:b w:val="0"/>
          <w:sz w:val="22"/>
          <w:szCs w:val="22"/>
        </w:rPr>
        <w:t>Эмитент не составляет консолидированную финансовую отчетность</w:t>
      </w:r>
    </w:p>
    <w:p w14:paraId="3CF319AD" w14:textId="67A21AF0" w:rsidR="00230E25" w:rsidRPr="00E332EF" w:rsidRDefault="00230E25" w:rsidP="00230E25">
      <w:pPr>
        <w:jc w:val="both"/>
        <w:rPr>
          <w:rStyle w:val="Subst"/>
          <w:b w:val="0"/>
          <w:sz w:val="22"/>
          <w:szCs w:val="22"/>
        </w:rPr>
      </w:pPr>
      <w:r w:rsidRPr="00E332EF">
        <w:rPr>
          <w:rStyle w:val="Subst"/>
          <w:b w:val="0"/>
          <w:sz w:val="22"/>
          <w:szCs w:val="22"/>
        </w:rPr>
        <w:t>Основание, в силу которого эмитент не обязан составлять консолидированную финансовую отчетность:</w:t>
      </w:r>
    </w:p>
    <w:p w14:paraId="508A26C0" w14:textId="77777777" w:rsidR="004D4CDC" w:rsidRPr="00E332EF" w:rsidRDefault="004D4CDC" w:rsidP="00230E25">
      <w:pPr>
        <w:jc w:val="both"/>
        <w:rPr>
          <w:b/>
          <w:sz w:val="22"/>
          <w:szCs w:val="22"/>
        </w:rPr>
      </w:pPr>
      <w:r w:rsidRPr="00E332EF">
        <w:rPr>
          <w:rStyle w:val="Subst"/>
          <w:b w:val="0"/>
          <w:sz w:val="22"/>
          <w:szCs w:val="22"/>
        </w:rPr>
        <w:t xml:space="preserve">у Общества отсутствует обязанность составления консолидированной финансовой отчетности в соответствии с требованиями статьи </w:t>
      </w:r>
      <w:proofErr w:type="gramStart"/>
      <w:r w:rsidRPr="00E332EF">
        <w:rPr>
          <w:rStyle w:val="Subst"/>
          <w:b w:val="0"/>
          <w:sz w:val="22"/>
          <w:szCs w:val="22"/>
        </w:rPr>
        <w:t>2  ФЗ</w:t>
      </w:r>
      <w:proofErr w:type="gramEnd"/>
      <w:r w:rsidRPr="00E332EF">
        <w:rPr>
          <w:rStyle w:val="Subst"/>
          <w:b w:val="0"/>
          <w:sz w:val="22"/>
          <w:szCs w:val="22"/>
        </w:rPr>
        <w:t xml:space="preserve"> № 208-ФЗ "О консолидированной финансовой отчетности".</w:t>
      </w:r>
    </w:p>
    <w:p w14:paraId="5EFD62DF" w14:textId="77777777" w:rsidR="004D4CDC" w:rsidRPr="00E332EF" w:rsidRDefault="004D4CDC">
      <w:pPr>
        <w:pStyle w:val="2"/>
      </w:pPr>
      <w:r w:rsidRPr="00E332EF">
        <w:t>7.4. Сведения об учетной политике лица, предоставившего обеспечение</w:t>
      </w:r>
    </w:p>
    <w:p w14:paraId="39C6FE06" w14:textId="77777777" w:rsidR="004D4CDC" w:rsidRPr="00E332EF" w:rsidRDefault="004D4CDC">
      <w:pPr>
        <w:ind w:left="200"/>
        <w:rPr>
          <w:b/>
          <w:sz w:val="22"/>
          <w:szCs w:val="22"/>
        </w:rPr>
      </w:pPr>
      <w:r w:rsidRPr="00E332EF">
        <w:rPr>
          <w:rStyle w:val="Subst"/>
          <w:b w:val="0"/>
          <w:sz w:val="22"/>
          <w:szCs w:val="22"/>
        </w:rPr>
        <w:t>Изменения в составе информации насто</w:t>
      </w:r>
      <w:r w:rsidR="00E74F03" w:rsidRPr="00E332EF">
        <w:rPr>
          <w:rStyle w:val="Subst"/>
          <w:b w:val="0"/>
          <w:sz w:val="22"/>
          <w:szCs w:val="22"/>
        </w:rPr>
        <w:t>ящего пункта в отчетном периоде</w:t>
      </w:r>
      <w:r w:rsidRPr="00E332EF">
        <w:rPr>
          <w:rStyle w:val="Subst"/>
          <w:b w:val="0"/>
          <w:sz w:val="22"/>
          <w:szCs w:val="22"/>
        </w:rPr>
        <w:t xml:space="preserve"> не происходили</w:t>
      </w:r>
    </w:p>
    <w:p w14:paraId="220BED12" w14:textId="77777777" w:rsidR="004D4CDC" w:rsidRPr="00E332EF" w:rsidRDefault="004D4CDC">
      <w:pPr>
        <w:pStyle w:val="2"/>
      </w:pPr>
      <w:r w:rsidRPr="00E332EF">
        <w:t>7.5. Сведения об общей сумме экспорта, а также о доле, которую составляет экспорт в общем объеме продаж</w:t>
      </w:r>
    </w:p>
    <w:p w14:paraId="3E928A8E" w14:textId="77777777" w:rsidR="004D4CDC" w:rsidRPr="00E332EF" w:rsidRDefault="004D4CDC">
      <w:pPr>
        <w:ind w:left="200"/>
        <w:rPr>
          <w:sz w:val="22"/>
          <w:szCs w:val="22"/>
        </w:rPr>
      </w:pPr>
      <w:r w:rsidRPr="00E332EF">
        <w:rPr>
          <w:rStyle w:val="Subst"/>
          <w:sz w:val="22"/>
          <w:szCs w:val="22"/>
        </w:rPr>
        <w:t>Лицо, предоставившее обеспечение, не осуществляет экспорт продукции (товаров, работ, услуг)</w:t>
      </w:r>
    </w:p>
    <w:p w14:paraId="16DA3A36" w14:textId="77777777" w:rsidR="004D4CDC" w:rsidRPr="00E332EF" w:rsidRDefault="004D4CDC">
      <w:pPr>
        <w:pStyle w:val="2"/>
      </w:pPr>
      <w:r w:rsidRPr="00E332EF">
        <w:t>7.6. Сведения о существенных изменениях, произошедших в составе имущества лица, предоставившего обеспечение, после даты окончания последнего завершенного отчетного года</w:t>
      </w:r>
    </w:p>
    <w:p w14:paraId="4CF7EE2D" w14:textId="77777777" w:rsidR="00B21FBF" w:rsidRPr="00E332EF" w:rsidRDefault="00EE6762" w:rsidP="00EE6762">
      <w:pPr>
        <w:tabs>
          <w:tab w:val="left" w:pos="6930"/>
        </w:tabs>
        <w:rPr>
          <w:sz w:val="22"/>
          <w:szCs w:val="22"/>
        </w:rPr>
      </w:pPr>
      <w:r w:rsidRPr="00E332EF">
        <w:rPr>
          <w:sz w:val="22"/>
          <w:szCs w:val="22"/>
        </w:rPr>
        <w:tab/>
      </w:r>
    </w:p>
    <w:p w14:paraId="5E7915E7" w14:textId="77777777" w:rsidR="004D4CDC" w:rsidRPr="00E332EF" w:rsidRDefault="004D4CDC">
      <w:pPr>
        <w:pStyle w:val="SubHeading"/>
        <w:ind w:left="200"/>
        <w:rPr>
          <w:sz w:val="22"/>
          <w:szCs w:val="22"/>
        </w:rPr>
      </w:pPr>
      <w:r w:rsidRPr="00E332EF">
        <w:rPr>
          <w:sz w:val="22"/>
          <w:szCs w:val="22"/>
        </w:rPr>
        <w:t>Сведения о существенных изменениях в составе имущества лица, предоставившего обеспечение, произошедших в течение 12 месяцев до даты окончания отчетного квартала</w:t>
      </w:r>
    </w:p>
    <w:p w14:paraId="664A2BC9" w14:textId="77777777" w:rsidR="004D4CDC" w:rsidRPr="00E332EF" w:rsidRDefault="004D4CDC">
      <w:pPr>
        <w:ind w:left="400"/>
        <w:rPr>
          <w:sz w:val="22"/>
          <w:szCs w:val="22"/>
        </w:rPr>
      </w:pPr>
      <w:r w:rsidRPr="00E332EF">
        <w:rPr>
          <w:rStyle w:val="Subst"/>
          <w:sz w:val="22"/>
          <w:szCs w:val="22"/>
        </w:rPr>
        <w:t>Существенных изменений в составе имущества лица, предоставившего обеспечение, произошедших в течение 12 месяцев до даты окончания отчетного квартала не было</w:t>
      </w:r>
    </w:p>
    <w:p w14:paraId="467EBB4D" w14:textId="77777777" w:rsidR="004D4CDC" w:rsidRPr="00E332EF" w:rsidRDefault="004D4CDC">
      <w:pPr>
        <w:pStyle w:val="2"/>
      </w:pPr>
      <w:r w:rsidRPr="00E332EF">
        <w:t>7.7. Сведения об участии лица, предоставившего обеспечение, в судебных процессах в случае, если такое участие может существенно отразиться на финансово-хозяйственной деятельности лица, предоставившего обеспечение</w:t>
      </w:r>
    </w:p>
    <w:p w14:paraId="06E4476D" w14:textId="77777777" w:rsidR="0019450A" w:rsidRPr="00E332EF" w:rsidRDefault="0019450A" w:rsidP="0019450A">
      <w:pPr>
        <w:ind w:left="200"/>
        <w:rPr>
          <w:sz w:val="22"/>
          <w:szCs w:val="22"/>
        </w:rPr>
      </w:pPr>
      <w:r w:rsidRPr="00E332EF">
        <w:rPr>
          <w:b/>
          <w:bCs/>
          <w:i/>
          <w:iCs/>
          <w:sz w:val="22"/>
          <w:szCs w:val="22"/>
        </w:rPr>
        <w:t>Лицо, предоставившее обеспечение, не участвовало/не участвует в судебных процессах, которые отразились/могут отразиться на финансово-хозяйственной деятельности, в течение периода с даты начала последнего завершенного финансового года и до даты окончания отчетного квартала</w:t>
      </w:r>
    </w:p>
    <w:p w14:paraId="7E94DAE3" w14:textId="77777777" w:rsidR="00FD0350" w:rsidRPr="00E332EF" w:rsidRDefault="00FD0350">
      <w:pPr>
        <w:pStyle w:val="1"/>
        <w:rPr>
          <w:sz w:val="22"/>
          <w:szCs w:val="22"/>
        </w:rPr>
      </w:pPr>
    </w:p>
    <w:p w14:paraId="2F9E42CF" w14:textId="77777777" w:rsidR="004D4CDC" w:rsidRPr="00E332EF" w:rsidRDefault="004D4CDC">
      <w:pPr>
        <w:pStyle w:val="1"/>
        <w:rPr>
          <w:sz w:val="22"/>
          <w:szCs w:val="22"/>
        </w:rPr>
      </w:pPr>
      <w:r w:rsidRPr="00E332EF">
        <w:rPr>
          <w:sz w:val="22"/>
          <w:szCs w:val="22"/>
        </w:rPr>
        <w:t>Раздел VIII. Дополнительные сведения о лице, предоставившем обеспечение, и о размещенных им эмиссионных ценных бумагах</w:t>
      </w:r>
    </w:p>
    <w:p w14:paraId="6575BAEA" w14:textId="77777777" w:rsidR="004D4CDC" w:rsidRPr="00E332EF" w:rsidRDefault="004D4CDC">
      <w:pPr>
        <w:pStyle w:val="2"/>
      </w:pPr>
      <w:r w:rsidRPr="00E332EF">
        <w:t>8.1. Дополнительные сведения о лице, предоставившем обеспечение</w:t>
      </w:r>
    </w:p>
    <w:p w14:paraId="70909A4A" w14:textId="77777777" w:rsidR="004D4CDC" w:rsidRPr="00E332EF" w:rsidRDefault="004D4CDC">
      <w:pPr>
        <w:pStyle w:val="2"/>
      </w:pPr>
      <w:r w:rsidRPr="00E332EF">
        <w:t>8.1.1. Сведения о размере, структуре уставного капитала лица, предоставившего обеспечение</w:t>
      </w:r>
    </w:p>
    <w:p w14:paraId="767C0FAD" w14:textId="77777777" w:rsidR="0019450A" w:rsidRPr="00E332EF" w:rsidRDefault="0019450A" w:rsidP="0019450A">
      <w:pPr>
        <w:ind w:left="200"/>
        <w:rPr>
          <w:sz w:val="22"/>
          <w:szCs w:val="22"/>
        </w:rPr>
      </w:pPr>
      <w:r w:rsidRPr="00E332EF">
        <w:rPr>
          <w:sz w:val="22"/>
          <w:szCs w:val="22"/>
        </w:rPr>
        <w:t>Размер уставного капитала лица, предоставившего обеспечение, на дату окончания последнего отчетного квартала, руб.:</w:t>
      </w:r>
      <w:r w:rsidRPr="00E332EF">
        <w:rPr>
          <w:b/>
          <w:bCs/>
          <w:i/>
          <w:iCs/>
          <w:sz w:val="22"/>
          <w:szCs w:val="22"/>
        </w:rPr>
        <w:t xml:space="preserve"> 100 000</w:t>
      </w:r>
    </w:p>
    <w:p w14:paraId="1072575D" w14:textId="77777777" w:rsidR="0019450A" w:rsidRPr="00E332EF" w:rsidRDefault="0019450A" w:rsidP="0019450A">
      <w:pPr>
        <w:spacing w:before="240"/>
        <w:ind w:left="200"/>
        <w:rPr>
          <w:sz w:val="22"/>
          <w:szCs w:val="22"/>
        </w:rPr>
      </w:pPr>
      <w:r w:rsidRPr="00E332EF">
        <w:rPr>
          <w:sz w:val="22"/>
          <w:szCs w:val="22"/>
        </w:rPr>
        <w:t>Обыкновенные акции</w:t>
      </w:r>
    </w:p>
    <w:p w14:paraId="0D8E337A" w14:textId="77777777" w:rsidR="0019450A" w:rsidRPr="00E332EF" w:rsidRDefault="0019450A" w:rsidP="0019450A">
      <w:pPr>
        <w:ind w:left="400"/>
        <w:rPr>
          <w:sz w:val="22"/>
          <w:szCs w:val="22"/>
        </w:rPr>
      </w:pPr>
      <w:r w:rsidRPr="00E332EF">
        <w:rPr>
          <w:sz w:val="22"/>
          <w:szCs w:val="22"/>
        </w:rPr>
        <w:lastRenderedPageBreak/>
        <w:t>Общая номинальная стоимость:</w:t>
      </w:r>
      <w:r w:rsidRPr="00E332EF">
        <w:rPr>
          <w:b/>
          <w:bCs/>
          <w:i/>
          <w:iCs/>
          <w:sz w:val="22"/>
          <w:szCs w:val="22"/>
        </w:rPr>
        <w:t xml:space="preserve"> 75 000</w:t>
      </w:r>
    </w:p>
    <w:p w14:paraId="235974A3" w14:textId="77777777" w:rsidR="0019450A" w:rsidRPr="00E332EF" w:rsidRDefault="0019450A" w:rsidP="0019450A">
      <w:pPr>
        <w:ind w:left="400"/>
        <w:rPr>
          <w:sz w:val="22"/>
          <w:szCs w:val="22"/>
        </w:rPr>
      </w:pPr>
      <w:r w:rsidRPr="00E332EF">
        <w:rPr>
          <w:sz w:val="22"/>
          <w:szCs w:val="22"/>
        </w:rPr>
        <w:t>Размер доли в УК, %:</w:t>
      </w:r>
      <w:r w:rsidRPr="00E332EF">
        <w:rPr>
          <w:b/>
          <w:bCs/>
          <w:i/>
          <w:iCs/>
          <w:sz w:val="22"/>
          <w:szCs w:val="22"/>
        </w:rPr>
        <w:t xml:space="preserve"> 75</w:t>
      </w:r>
    </w:p>
    <w:p w14:paraId="39DC5639" w14:textId="77777777" w:rsidR="0019450A" w:rsidRPr="00E332EF" w:rsidRDefault="0019450A" w:rsidP="0019450A">
      <w:pPr>
        <w:spacing w:before="240"/>
        <w:ind w:left="200"/>
        <w:rPr>
          <w:sz w:val="22"/>
          <w:szCs w:val="22"/>
        </w:rPr>
      </w:pPr>
      <w:r w:rsidRPr="00E332EF">
        <w:rPr>
          <w:sz w:val="22"/>
          <w:szCs w:val="22"/>
        </w:rPr>
        <w:t>Привилегированные</w:t>
      </w:r>
    </w:p>
    <w:p w14:paraId="54E4ADB6" w14:textId="77777777" w:rsidR="0019450A" w:rsidRPr="00E332EF" w:rsidRDefault="0019450A" w:rsidP="0019450A">
      <w:pPr>
        <w:ind w:left="400"/>
        <w:rPr>
          <w:sz w:val="22"/>
          <w:szCs w:val="22"/>
        </w:rPr>
      </w:pPr>
      <w:r w:rsidRPr="00E332EF">
        <w:rPr>
          <w:sz w:val="22"/>
          <w:szCs w:val="22"/>
        </w:rPr>
        <w:t>Общая номинальная стоимость:</w:t>
      </w:r>
      <w:r w:rsidRPr="00E332EF">
        <w:rPr>
          <w:b/>
          <w:bCs/>
          <w:i/>
          <w:iCs/>
          <w:sz w:val="22"/>
          <w:szCs w:val="22"/>
        </w:rPr>
        <w:t xml:space="preserve"> 25 000</w:t>
      </w:r>
    </w:p>
    <w:p w14:paraId="63E8F343" w14:textId="77777777" w:rsidR="0019450A" w:rsidRPr="00E332EF" w:rsidRDefault="0019450A" w:rsidP="0019450A">
      <w:pPr>
        <w:ind w:left="400"/>
        <w:rPr>
          <w:sz w:val="22"/>
          <w:szCs w:val="22"/>
        </w:rPr>
      </w:pPr>
      <w:r w:rsidRPr="00E332EF">
        <w:rPr>
          <w:sz w:val="22"/>
          <w:szCs w:val="22"/>
        </w:rPr>
        <w:t>Размер доли в УК, %:</w:t>
      </w:r>
      <w:r w:rsidRPr="00E332EF">
        <w:rPr>
          <w:b/>
          <w:bCs/>
          <w:i/>
          <w:iCs/>
          <w:sz w:val="22"/>
          <w:szCs w:val="22"/>
        </w:rPr>
        <w:t xml:space="preserve"> 25</w:t>
      </w:r>
    </w:p>
    <w:p w14:paraId="7AC92A80" w14:textId="77777777" w:rsidR="0019450A" w:rsidRPr="00E332EF" w:rsidRDefault="0019450A" w:rsidP="0019450A">
      <w:pPr>
        <w:ind w:left="200"/>
        <w:rPr>
          <w:sz w:val="22"/>
          <w:szCs w:val="22"/>
        </w:rPr>
      </w:pPr>
      <w:r w:rsidRPr="00E332EF">
        <w:rPr>
          <w:sz w:val="22"/>
          <w:szCs w:val="22"/>
        </w:rPr>
        <w:t xml:space="preserve">Указывается информация о соответствии величины уставного капитала, приведенной в настоящем пункте, учредительным документам лица, предоставившего обеспечение: </w:t>
      </w:r>
      <w:r w:rsidRPr="00E332EF">
        <w:rPr>
          <w:b/>
          <w:bCs/>
          <w:i/>
          <w:iCs/>
          <w:sz w:val="22"/>
          <w:szCs w:val="22"/>
        </w:rPr>
        <w:t>величина уставного капитала, приведенная в настоящем пункте, соответствует учредительным документам лица, предоставившего обеспечение</w:t>
      </w:r>
    </w:p>
    <w:p w14:paraId="1270768D" w14:textId="77777777" w:rsidR="004D4CDC" w:rsidRPr="00E332EF" w:rsidRDefault="004D4CDC">
      <w:pPr>
        <w:pStyle w:val="2"/>
      </w:pPr>
      <w:r w:rsidRPr="00E332EF">
        <w:t>8.1.2. Сведения об изменении размера уставного капитала лица, предоставившего обеспечение</w:t>
      </w:r>
    </w:p>
    <w:p w14:paraId="7F80B10C" w14:textId="77777777" w:rsidR="004D4CDC" w:rsidRPr="00E332EF" w:rsidRDefault="004D4CDC">
      <w:pPr>
        <w:ind w:left="200"/>
        <w:rPr>
          <w:sz w:val="22"/>
          <w:szCs w:val="22"/>
        </w:rPr>
      </w:pPr>
      <w:r w:rsidRPr="00E332EF">
        <w:rPr>
          <w:rStyle w:val="Subst"/>
          <w:sz w:val="22"/>
          <w:szCs w:val="22"/>
        </w:rPr>
        <w:t>Изменений размера УК за данный период не было</w:t>
      </w:r>
    </w:p>
    <w:p w14:paraId="0715118C" w14:textId="77777777" w:rsidR="004D4CDC" w:rsidRPr="00E332EF" w:rsidRDefault="004D4CDC">
      <w:pPr>
        <w:pStyle w:val="2"/>
      </w:pPr>
      <w:r w:rsidRPr="00E332EF">
        <w:t>8.1.3. Сведения о порядке созыва и проведения собрания (заседания) высшего органа управления лица, предоставившего обеспечение</w:t>
      </w:r>
    </w:p>
    <w:p w14:paraId="4E4EE8D2" w14:textId="77777777" w:rsidR="00EE6762" w:rsidRPr="00E332EF" w:rsidRDefault="00EE6762" w:rsidP="00EE6762">
      <w:pPr>
        <w:ind w:left="200"/>
        <w:rPr>
          <w:b/>
          <w:sz w:val="22"/>
          <w:szCs w:val="22"/>
        </w:rPr>
      </w:pPr>
      <w:r w:rsidRPr="00E332EF">
        <w:rPr>
          <w:rStyle w:val="Subst"/>
          <w:b w:val="0"/>
          <w:sz w:val="22"/>
          <w:szCs w:val="22"/>
        </w:rPr>
        <w:t>Изменения в составе информации настоящего пункта в отчетном периоде не происходили</w:t>
      </w:r>
    </w:p>
    <w:p w14:paraId="4446ACA3" w14:textId="77777777" w:rsidR="004D4CDC" w:rsidRPr="00E332EF" w:rsidRDefault="004D4CDC">
      <w:pPr>
        <w:pStyle w:val="2"/>
      </w:pPr>
      <w:r w:rsidRPr="00E332EF">
        <w:t>8.1.4. Сведения о коммерческих организациях, в которых лицо, предоставившее обеспечение, владеет не менее чем пятью процентами уставного капитала либо не менее чем пятью процентами обыкновенных акций</w:t>
      </w:r>
    </w:p>
    <w:p w14:paraId="6659B5B7" w14:textId="77777777" w:rsidR="00F3484F" w:rsidRPr="00E332EF" w:rsidRDefault="00F3484F" w:rsidP="00F3484F">
      <w:pPr>
        <w:ind w:left="200"/>
        <w:rPr>
          <w:sz w:val="22"/>
          <w:szCs w:val="22"/>
        </w:rPr>
      </w:pPr>
      <w:r w:rsidRPr="00E332EF">
        <w:rPr>
          <w:sz w:val="22"/>
          <w:szCs w:val="22"/>
        </w:rPr>
        <w:t>Список коммерческих организаций, в которых лицо, предоставившее обеспечение, на дату окончания последнего отчетного квартала владеет не менее чем 5 процентами уставного (складочного) капитала (паевого фонда) либо не менее чем 5 процентами обыкновенных акций:</w:t>
      </w:r>
    </w:p>
    <w:p w14:paraId="1A9D18C8" w14:textId="77777777" w:rsidR="002622C2" w:rsidRPr="00E332EF" w:rsidRDefault="002622C2" w:rsidP="002622C2">
      <w:pPr>
        <w:ind w:left="200"/>
        <w:rPr>
          <w:sz w:val="22"/>
          <w:szCs w:val="22"/>
        </w:rPr>
      </w:pPr>
      <w:r w:rsidRPr="00E332EF">
        <w:rPr>
          <w:sz w:val="22"/>
          <w:szCs w:val="22"/>
        </w:rPr>
        <w:t>1) Полное фирменное наименование:</w:t>
      </w:r>
      <w:r w:rsidRPr="00E332EF">
        <w:rPr>
          <w:b/>
          <w:bCs/>
          <w:i/>
          <w:iCs/>
          <w:sz w:val="22"/>
          <w:szCs w:val="22"/>
        </w:rPr>
        <w:t xml:space="preserve"> Общество с ограниченной ответственностью «Строительно-производственная </w:t>
      </w:r>
      <w:proofErr w:type="gramStart"/>
      <w:r w:rsidRPr="00E332EF">
        <w:rPr>
          <w:b/>
          <w:bCs/>
          <w:i/>
          <w:iCs/>
          <w:sz w:val="22"/>
          <w:szCs w:val="22"/>
        </w:rPr>
        <w:t>фирма  «</w:t>
      </w:r>
      <w:proofErr w:type="spellStart"/>
      <w:proofErr w:type="gramEnd"/>
      <w:r w:rsidRPr="00E332EF">
        <w:rPr>
          <w:b/>
          <w:bCs/>
          <w:i/>
          <w:iCs/>
          <w:sz w:val="22"/>
          <w:szCs w:val="22"/>
        </w:rPr>
        <w:t>Стромос</w:t>
      </w:r>
      <w:proofErr w:type="spellEnd"/>
      <w:r w:rsidRPr="00E332EF">
        <w:rPr>
          <w:b/>
          <w:bCs/>
          <w:i/>
          <w:iCs/>
          <w:sz w:val="22"/>
          <w:szCs w:val="22"/>
        </w:rPr>
        <w:t>»</w:t>
      </w:r>
    </w:p>
    <w:p w14:paraId="17CC6855" w14:textId="77777777" w:rsidR="002622C2" w:rsidRPr="00E332EF" w:rsidRDefault="002622C2" w:rsidP="002622C2">
      <w:pPr>
        <w:ind w:left="200"/>
        <w:rPr>
          <w:b/>
          <w:bCs/>
          <w:i/>
          <w:iCs/>
          <w:sz w:val="22"/>
          <w:szCs w:val="22"/>
        </w:rPr>
      </w:pPr>
      <w:r w:rsidRPr="00E332EF">
        <w:rPr>
          <w:sz w:val="22"/>
          <w:szCs w:val="22"/>
        </w:rPr>
        <w:t>Сокращенное фирменное наименование:</w:t>
      </w:r>
      <w:r w:rsidRPr="00E332EF">
        <w:rPr>
          <w:b/>
          <w:bCs/>
          <w:i/>
          <w:iCs/>
          <w:sz w:val="22"/>
          <w:szCs w:val="22"/>
        </w:rPr>
        <w:t xml:space="preserve"> ООО «СПФ «</w:t>
      </w:r>
      <w:proofErr w:type="spellStart"/>
      <w:r w:rsidRPr="00E332EF">
        <w:rPr>
          <w:b/>
          <w:bCs/>
          <w:i/>
          <w:iCs/>
          <w:sz w:val="22"/>
          <w:szCs w:val="22"/>
        </w:rPr>
        <w:t>Стромос</w:t>
      </w:r>
      <w:proofErr w:type="spellEnd"/>
      <w:r w:rsidRPr="00E332EF">
        <w:rPr>
          <w:b/>
          <w:bCs/>
          <w:i/>
          <w:iCs/>
          <w:sz w:val="22"/>
          <w:szCs w:val="22"/>
        </w:rPr>
        <w:t>»</w:t>
      </w:r>
    </w:p>
    <w:p w14:paraId="17CB36C9" w14:textId="77777777" w:rsidR="002622C2" w:rsidRPr="00E332EF" w:rsidRDefault="002622C2" w:rsidP="002622C2">
      <w:pPr>
        <w:ind w:left="200"/>
        <w:rPr>
          <w:b/>
          <w:bCs/>
          <w:i/>
          <w:iCs/>
          <w:sz w:val="22"/>
          <w:szCs w:val="22"/>
        </w:rPr>
      </w:pPr>
      <w:r w:rsidRPr="00E332EF">
        <w:rPr>
          <w:sz w:val="22"/>
          <w:szCs w:val="22"/>
        </w:rPr>
        <w:t xml:space="preserve">Место нахождения: </w:t>
      </w:r>
      <w:r w:rsidRPr="00E332EF">
        <w:rPr>
          <w:b/>
          <w:bCs/>
          <w:i/>
          <w:iCs/>
          <w:sz w:val="22"/>
          <w:szCs w:val="22"/>
        </w:rPr>
        <w:t xml:space="preserve">428024 Россия, </w:t>
      </w:r>
      <w:proofErr w:type="gramStart"/>
      <w:r w:rsidRPr="00E332EF">
        <w:rPr>
          <w:b/>
          <w:bCs/>
          <w:i/>
          <w:iCs/>
          <w:sz w:val="22"/>
          <w:szCs w:val="22"/>
        </w:rPr>
        <w:t>Чувашская  Республика</w:t>
      </w:r>
      <w:proofErr w:type="gramEnd"/>
      <w:r w:rsidRPr="00E332EF">
        <w:rPr>
          <w:b/>
          <w:bCs/>
          <w:i/>
          <w:iCs/>
          <w:sz w:val="22"/>
          <w:szCs w:val="22"/>
        </w:rPr>
        <w:t>, г. Чебоксары, И.Я. Яковлева проспект, 2 А</w:t>
      </w:r>
    </w:p>
    <w:p w14:paraId="2AE86CD0" w14:textId="467E01E2" w:rsidR="00EF2755" w:rsidRPr="00E332EF" w:rsidRDefault="00EF2755" w:rsidP="002622C2">
      <w:pPr>
        <w:ind w:left="200"/>
        <w:rPr>
          <w:b/>
          <w:bCs/>
          <w:i/>
          <w:iCs/>
          <w:sz w:val="22"/>
          <w:szCs w:val="22"/>
        </w:rPr>
      </w:pPr>
      <w:r w:rsidRPr="00E332EF">
        <w:rPr>
          <w:b/>
          <w:bCs/>
          <w:i/>
          <w:iCs/>
          <w:sz w:val="22"/>
          <w:szCs w:val="22"/>
        </w:rPr>
        <w:t>ОГРН 1022100970990</w:t>
      </w:r>
    </w:p>
    <w:p w14:paraId="31A33869" w14:textId="146D79D2" w:rsidR="00EF2755" w:rsidRPr="00E332EF" w:rsidRDefault="00EF2755" w:rsidP="002622C2">
      <w:pPr>
        <w:ind w:left="200"/>
        <w:rPr>
          <w:b/>
          <w:i/>
          <w:sz w:val="22"/>
          <w:szCs w:val="22"/>
        </w:rPr>
      </w:pPr>
      <w:r w:rsidRPr="00E332EF">
        <w:rPr>
          <w:b/>
          <w:i/>
          <w:sz w:val="22"/>
          <w:szCs w:val="22"/>
        </w:rPr>
        <w:t>ИНН</w:t>
      </w:r>
      <w:r w:rsidRPr="00E332EF">
        <w:t xml:space="preserve"> </w:t>
      </w:r>
      <w:r w:rsidRPr="00E332EF">
        <w:rPr>
          <w:b/>
          <w:i/>
          <w:sz w:val="22"/>
          <w:szCs w:val="22"/>
        </w:rPr>
        <w:t>2127000767</w:t>
      </w:r>
    </w:p>
    <w:p w14:paraId="6A016F72" w14:textId="77777777" w:rsidR="002622C2" w:rsidRPr="00E332EF" w:rsidRDefault="002622C2" w:rsidP="002622C2">
      <w:pPr>
        <w:ind w:left="200"/>
        <w:rPr>
          <w:sz w:val="22"/>
          <w:szCs w:val="22"/>
        </w:rPr>
      </w:pPr>
      <w:r w:rsidRPr="00E332EF">
        <w:rPr>
          <w:sz w:val="22"/>
          <w:szCs w:val="22"/>
        </w:rPr>
        <w:t>Доля лица, предоставившего обеспечение, в уставном (складочном) капитале (паевом фонде) коммерческой организации:</w:t>
      </w:r>
      <w:r w:rsidRPr="00E332EF">
        <w:rPr>
          <w:b/>
          <w:bCs/>
          <w:i/>
          <w:iCs/>
          <w:sz w:val="22"/>
          <w:szCs w:val="22"/>
        </w:rPr>
        <w:t xml:space="preserve"> 100%</w:t>
      </w:r>
    </w:p>
    <w:p w14:paraId="541D4B9E" w14:textId="77777777" w:rsidR="002622C2" w:rsidRPr="00E332EF" w:rsidRDefault="002622C2" w:rsidP="002622C2">
      <w:pPr>
        <w:ind w:left="200"/>
        <w:rPr>
          <w:sz w:val="22"/>
          <w:szCs w:val="22"/>
        </w:rPr>
      </w:pPr>
      <w:r w:rsidRPr="00E332EF">
        <w:rPr>
          <w:sz w:val="22"/>
          <w:szCs w:val="22"/>
        </w:rPr>
        <w:t>Доля участия лица в уставном капитале лица, предоставившего обеспечение:</w:t>
      </w:r>
      <w:r w:rsidRPr="00E332EF">
        <w:rPr>
          <w:b/>
          <w:bCs/>
          <w:i/>
          <w:iCs/>
          <w:sz w:val="22"/>
          <w:szCs w:val="22"/>
        </w:rPr>
        <w:t xml:space="preserve"> 0%</w:t>
      </w:r>
    </w:p>
    <w:p w14:paraId="02EAD920" w14:textId="77777777" w:rsidR="002622C2" w:rsidRPr="00E332EF" w:rsidRDefault="002622C2" w:rsidP="002622C2">
      <w:pPr>
        <w:ind w:left="200"/>
        <w:rPr>
          <w:sz w:val="22"/>
          <w:szCs w:val="22"/>
        </w:rPr>
      </w:pPr>
      <w:r w:rsidRPr="00E332EF">
        <w:rPr>
          <w:sz w:val="22"/>
          <w:szCs w:val="22"/>
        </w:rPr>
        <w:t>Доля принадлежащих лицу обыкновенных акций лица, предоставившего обеспечение:</w:t>
      </w:r>
      <w:r w:rsidRPr="00E332EF">
        <w:rPr>
          <w:b/>
          <w:bCs/>
          <w:i/>
          <w:iCs/>
          <w:sz w:val="22"/>
          <w:szCs w:val="22"/>
        </w:rPr>
        <w:t xml:space="preserve"> 0%</w:t>
      </w:r>
    </w:p>
    <w:p w14:paraId="0698433F" w14:textId="77777777" w:rsidR="002622C2" w:rsidRPr="00E332EF" w:rsidRDefault="002622C2" w:rsidP="002622C2">
      <w:pPr>
        <w:ind w:left="200"/>
        <w:rPr>
          <w:sz w:val="22"/>
          <w:szCs w:val="22"/>
        </w:rPr>
      </w:pPr>
    </w:p>
    <w:p w14:paraId="1A587838" w14:textId="77777777" w:rsidR="002622C2" w:rsidRPr="00E332EF" w:rsidRDefault="002622C2" w:rsidP="002622C2">
      <w:pPr>
        <w:ind w:left="200"/>
        <w:rPr>
          <w:sz w:val="22"/>
          <w:szCs w:val="22"/>
        </w:rPr>
      </w:pPr>
      <w:r w:rsidRPr="00E332EF">
        <w:rPr>
          <w:sz w:val="22"/>
          <w:szCs w:val="22"/>
        </w:rPr>
        <w:t>2) Полное фирменное наименование:</w:t>
      </w:r>
      <w:r w:rsidRPr="00E332EF">
        <w:rPr>
          <w:b/>
          <w:bCs/>
          <w:i/>
          <w:iCs/>
          <w:sz w:val="22"/>
          <w:szCs w:val="22"/>
        </w:rPr>
        <w:t xml:space="preserve"> Общество с ограниченной ответственностью «Лечебно-оздоровительный центр «Дорожник»</w:t>
      </w:r>
    </w:p>
    <w:p w14:paraId="4F08CCE2" w14:textId="77777777" w:rsidR="002622C2" w:rsidRPr="00E332EF" w:rsidRDefault="002622C2" w:rsidP="002622C2">
      <w:pPr>
        <w:ind w:left="200"/>
        <w:rPr>
          <w:b/>
          <w:bCs/>
          <w:i/>
          <w:iCs/>
          <w:sz w:val="22"/>
          <w:szCs w:val="22"/>
        </w:rPr>
      </w:pPr>
      <w:r w:rsidRPr="00E332EF">
        <w:rPr>
          <w:sz w:val="22"/>
          <w:szCs w:val="22"/>
        </w:rPr>
        <w:t>Сокращенное фирменное наименование:</w:t>
      </w:r>
      <w:r w:rsidRPr="00E332EF">
        <w:rPr>
          <w:b/>
          <w:bCs/>
          <w:i/>
          <w:iCs/>
          <w:sz w:val="22"/>
          <w:szCs w:val="22"/>
        </w:rPr>
        <w:t xml:space="preserve"> ООО «ЛОЦ «Дорожник»</w:t>
      </w:r>
    </w:p>
    <w:p w14:paraId="1B6E77E7" w14:textId="0B2110F2" w:rsidR="00EF2755" w:rsidRPr="00E332EF" w:rsidRDefault="00EF2755" w:rsidP="00EF2755">
      <w:pPr>
        <w:ind w:left="200"/>
        <w:rPr>
          <w:b/>
          <w:bCs/>
          <w:i/>
          <w:iCs/>
          <w:sz w:val="22"/>
          <w:szCs w:val="22"/>
        </w:rPr>
      </w:pPr>
      <w:r w:rsidRPr="00E332EF">
        <w:rPr>
          <w:b/>
          <w:bCs/>
          <w:i/>
          <w:iCs/>
          <w:sz w:val="22"/>
          <w:szCs w:val="22"/>
        </w:rPr>
        <w:t xml:space="preserve">ОГРН 1042300003680  </w:t>
      </w:r>
    </w:p>
    <w:p w14:paraId="2CD26F9A" w14:textId="56F953F7" w:rsidR="00EF2755" w:rsidRPr="00E332EF" w:rsidRDefault="00EF2755" w:rsidP="00EF2755">
      <w:pPr>
        <w:ind w:left="200"/>
        <w:rPr>
          <w:b/>
          <w:bCs/>
          <w:i/>
          <w:iCs/>
          <w:sz w:val="22"/>
          <w:szCs w:val="22"/>
        </w:rPr>
      </w:pPr>
      <w:r w:rsidRPr="00E332EF">
        <w:rPr>
          <w:b/>
          <w:bCs/>
          <w:i/>
          <w:iCs/>
          <w:sz w:val="22"/>
          <w:szCs w:val="22"/>
        </w:rPr>
        <w:t>ИНН 2301050337</w:t>
      </w:r>
    </w:p>
    <w:p w14:paraId="1FA8CECF" w14:textId="77777777" w:rsidR="002622C2" w:rsidRPr="00E332EF" w:rsidRDefault="002622C2" w:rsidP="002622C2">
      <w:pPr>
        <w:ind w:left="200"/>
        <w:rPr>
          <w:sz w:val="22"/>
          <w:szCs w:val="22"/>
        </w:rPr>
      </w:pPr>
      <w:r w:rsidRPr="00E332EF">
        <w:rPr>
          <w:sz w:val="22"/>
          <w:szCs w:val="22"/>
        </w:rPr>
        <w:t xml:space="preserve">Место нахождения: </w:t>
      </w:r>
      <w:r w:rsidRPr="00E332EF">
        <w:rPr>
          <w:b/>
          <w:bCs/>
          <w:i/>
          <w:iCs/>
          <w:sz w:val="22"/>
          <w:szCs w:val="22"/>
        </w:rPr>
        <w:t>353407 Россия, Краснодарский край, город-курорт Анапа, с. Сукко, улица Советская 103 «А»</w:t>
      </w:r>
    </w:p>
    <w:p w14:paraId="2A12AF1F" w14:textId="77777777" w:rsidR="002622C2" w:rsidRPr="00E332EF" w:rsidRDefault="002622C2" w:rsidP="002622C2">
      <w:pPr>
        <w:ind w:left="200"/>
        <w:rPr>
          <w:sz w:val="22"/>
          <w:szCs w:val="22"/>
        </w:rPr>
      </w:pPr>
      <w:r w:rsidRPr="00E332EF">
        <w:rPr>
          <w:sz w:val="22"/>
          <w:szCs w:val="22"/>
        </w:rPr>
        <w:t>Доля лица, предоставившего обеспечение, в уставном (складочном) капитале (паевом фонде) коммерческой организации:</w:t>
      </w:r>
      <w:r w:rsidRPr="00E332EF">
        <w:rPr>
          <w:b/>
          <w:bCs/>
          <w:i/>
          <w:iCs/>
          <w:sz w:val="22"/>
          <w:szCs w:val="22"/>
        </w:rPr>
        <w:t xml:space="preserve"> 100%</w:t>
      </w:r>
    </w:p>
    <w:p w14:paraId="29D4FC86" w14:textId="77777777" w:rsidR="002622C2" w:rsidRPr="00E332EF" w:rsidRDefault="002622C2" w:rsidP="002622C2">
      <w:pPr>
        <w:ind w:left="200"/>
        <w:rPr>
          <w:sz w:val="22"/>
          <w:szCs w:val="22"/>
        </w:rPr>
      </w:pPr>
      <w:r w:rsidRPr="00E332EF">
        <w:rPr>
          <w:sz w:val="22"/>
          <w:szCs w:val="22"/>
        </w:rPr>
        <w:t>Доля участия лица в уставном капитале лица, предоставившего обеспечение:</w:t>
      </w:r>
      <w:r w:rsidRPr="00E332EF">
        <w:rPr>
          <w:b/>
          <w:bCs/>
          <w:i/>
          <w:iCs/>
          <w:sz w:val="22"/>
          <w:szCs w:val="22"/>
        </w:rPr>
        <w:t xml:space="preserve"> 0%</w:t>
      </w:r>
    </w:p>
    <w:p w14:paraId="6AE8665C" w14:textId="77777777" w:rsidR="002622C2" w:rsidRPr="00E332EF" w:rsidRDefault="002622C2" w:rsidP="002622C2">
      <w:pPr>
        <w:ind w:left="200"/>
        <w:rPr>
          <w:sz w:val="22"/>
          <w:szCs w:val="22"/>
        </w:rPr>
      </w:pPr>
      <w:r w:rsidRPr="00E332EF">
        <w:rPr>
          <w:sz w:val="22"/>
          <w:szCs w:val="22"/>
        </w:rPr>
        <w:t>Доля принадлежащих лицу обыкновенных акций лица, предоставившего обеспечение:</w:t>
      </w:r>
      <w:r w:rsidRPr="00E332EF">
        <w:rPr>
          <w:b/>
          <w:bCs/>
          <w:i/>
          <w:iCs/>
          <w:sz w:val="22"/>
          <w:szCs w:val="22"/>
        </w:rPr>
        <w:t xml:space="preserve"> 0%</w:t>
      </w:r>
    </w:p>
    <w:p w14:paraId="70ABD4C6" w14:textId="77777777" w:rsidR="002622C2" w:rsidRPr="00E332EF" w:rsidRDefault="002622C2" w:rsidP="002622C2">
      <w:pPr>
        <w:ind w:left="200"/>
        <w:rPr>
          <w:sz w:val="22"/>
          <w:szCs w:val="22"/>
        </w:rPr>
      </w:pPr>
    </w:p>
    <w:p w14:paraId="0B0EABCA" w14:textId="77777777" w:rsidR="002622C2" w:rsidRPr="00E332EF" w:rsidRDefault="002622C2" w:rsidP="002622C2">
      <w:pPr>
        <w:ind w:left="200"/>
        <w:rPr>
          <w:sz w:val="22"/>
          <w:szCs w:val="22"/>
        </w:rPr>
      </w:pPr>
      <w:r w:rsidRPr="00E332EF">
        <w:rPr>
          <w:sz w:val="22"/>
          <w:szCs w:val="22"/>
        </w:rPr>
        <w:t>3) Полное фирменное наименование:</w:t>
      </w:r>
      <w:r w:rsidRPr="00E332EF">
        <w:rPr>
          <w:b/>
          <w:bCs/>
          <w:i/>
          <w:iCs/>
          <w:sz w:val="22"/>
          <w:szCs w:val="22"/>
        </w:rPr>
        <w:t xml:space="preserve"> Общество с ограниченной ответственностью «</w:t>
      </w:r>
      <w:proofErr w:type="spellStart"/>
      <w:r w:rsidRPr="00E332EF">
        <w:rPr>
          <w:b/>
          <w:bCs/>
          <w:i/>
          <w:iCs/>
          <w:sz w:val="22"/>
          <w:szCs w:val="22"/>
        </w:rPr>
        <w:t>Рэйз</w:t>
      </w:r>
      <w:proofErr w:type="spellEnd"/>
      <w:r w:rsidRPr="00E332EF">
        <w:rPr>
          <w:b/>
          <w:bCs/>
          <w:i/>
          <w:iCs/>
          <w:sz w:val="22"/>
          <w:szCs w:val="22"/>
        </w:rPr>
        <w:t>»</w:t>
      </w:r>
    </w:p>
    <w:p w14:paraId="4CE12199" w14:textId="77777777" w:rsidR="002622C2" w:rsidRPr="00E332EF" w:rsidRDefault="002622C2" w:rsidP="002622C2">
      <w:pPr>
        <w:ind w:left="200"/>
        <w:rPr>
          <w:b/>
          <w:bCs/>
          <w:i/>
          <w:iCs/>
          <w:sz w:val="22"/>
          <w:szCs w:val="22"/>
        </w:rPr>
      </w:pPr>
      <w:r w:rsidRPr="00E332EF">
        <w:rPr>
          <w:sz w:val="22"/>
          <w:szCs w:val="22"/>
        </w:rPr>
        <w:t>Сокращенное фирменное наименование:</w:t>
      </w:r>
      <w:r w:rsidRPr="00E332EF">
        <w:rPr>
          <w:b/>
          <w:bCs/>
          <w:i/>
          <w:iCs/>
          <w:sz w:val="22"/>
          <w:szCs w:val="22"/>
        </w:rPr>
        <w:t xml:space="preserve"> ООО «</w:t>
      </w:r>
      <w:proofErr w:type="spellStart"/>
      <w:r w:rsidRPr="00E332EF">
        <w:rPr>
          <w:b/>
          <w:bCs/>
          <w:i/>
          <w:iCs/>
          <w:sz w:val="22"/>
          <w:szCs w:val="22"/>
        </w:rPr>
        <w:t>Рэйз</w:t>
      </w:r>
      <w:proofErr w:type="spellEnd"/>
      <w:r w:rsidRPr="00E332EF">
        <w:rPr>
          <w:b/>
          <w:bCs/>
          <w:i/>
          <w:iCs/>
          <w:sz w:val="22"/>
          <w:szCs w:val="22"/>
        </w:rPr>
        <w:t>»</w:t>
      </w:r>
    </w:p>
    <w:p w14:paraId="462E5D67" w14:textId="137167C6" w:rsidR="00EF2755" w:rsidRPr="00E332EF" w:rsidRDefault="00EF2755" w:rsidP="00EF2755">
      <w:pPr>
        <w:ind w:left="200"/>
        <w:rPr>
          <w:b/>
          <w:bCs/>
          <w:i/>
          <w:iCs/>
          <w:sz w:val="22"/>
          <w:szCs w:val="22"/>
        </w:rPr>
      </w:pPr>
      <w:r w:rsidRPr="00E332EF">
        <w:rPr>
          <w:b/>
          <w:bCs/>
          <w:i/>
          <w:iCs/>
          <w:sz w:val="22"/>
          <w:szCs w:val="22"/>
        </w:rPr>
        <w:lastRenderedPageBreak/>
        <w:t>ОГРН 1058602195629</w:t>
      </w:r>
    </w:p>
    <w:p w14:paraId="67D8DC5B" w14:textId="4786A4E9" w:rsidR="00EF2755" w:rsidRPr="00E332EF" w:rsidRDefault="00EF2755" w:rsidP="00EF2755">
      <w:pPr>
        <w:ind w:left="200"/>
        <w:rPr>
          <w:b/>
          <w:bCs/>
          <w:i/>
          <w:iCs/>
          <w:sz w:val="22"/>
          <w:szCs w:val="22"/>
        </w:rPr>
      </w:pPr>
      <w:r w:rsidRPr="00E332EF">
        <w:rPr>
          <w:b/>
          <w:bCs/>
          <w:i/>
          <w:iCs/>
          <w:sz w:val="22"/>
          <w:szCs w:val="22"/>
        </w:rPr>
        <w:t>ИНН 8602006445</w:t>
      </w:r>
    </w:p>
    <w:p w14:paraId="73D2D3C7" w14:textId="77777777" w:rsidR="002622C2" w:rsidRPr="00E332EF" w:rsidRDefault="002622C2" w:rsidP="002622C2">
      <w:pPr>
        <w:ind w:left="200"/>
        <w:rPr>
          <w:sz w:val="22"/>
          <w:szCs w:val="22"/>
        </w:rPr>
      </w:pPr>
      <w:r w:rsidRPr="00E332EF">
        <w:rPr>
          <w:sz w:val="22"/>
          <w:szCs w:val="22"/>
        </w:rPr>
        <w:t xml:space="preserve">Место нахождения: </w:t>
      </w:r>
      <w:r w:rsidRPr="00E332EF">
        <w:rPr>
          <w:b/>
          <w:bCs/>
          <w:i/>
          <w:iCs/>
          <w:sz w:val="22"/>
          <w:szCs w:val="22"/>
        </w:rPr>
        <w:t xml:space="preserve">628400 Россия, ХМАО-Югра, </w:t>
      </w:r>
      <w:proofErr w:type="spellStart"/>
      <w:r w:rsidRPr="00E332EF">
        <w:rPr>
          <w:b/>
          <w:bCs/>
          <w:i/>
          <w:iCs/>
          <w:sz w:val="22"/>
          <w:szCs w:val="22"/>
        </w:rPr>
        <w:t>г.Сургут</w:t>
      </w:r>
      <w:proofErr w:type="spellEnd"/>
      <w:r w:rsidRPr="00E332EF">
        <w:rPr>
          <w:b/>
          <w:bCs/>
          <w:i/>
          <w:iCs/>
          <w:sz w:val="22"/>
          <w:szCs w:val="22"/>
        </w:rPr>
        <w:t>, проезд Дружбы 3</w:t>
      </w:r>
    </w:p>
    <w:p w14:paraId="7A137A64" w14:textId="77777777" w:rsidR="002622C2" w:rsidRPr="00E332EF" w:rsidRDefault="002622C2" w:rsidP="002622C2">
      <w:pPr>
        <w:ind w:left="200"/>
        <w:rPr>
          <w:sz w:val="22"/>
          <w:szCs w:val="22"/>
        </w:rPr>
      </w:pPr>
      <w:r w:rsidRPr="00E332EF">
        <w:rPr>
          <w:sz w:val="22"/>
          <w:szCs w:val="22"/>
        </w:rPr>
        <w:t>Доля лица, предоставившего обеспечение, в уставном (складочном) капитале (паевом фонде) коммерческой организации:</w:t>
      </w:r>
      <w:r w:rsidRPr="00E332EF">
        <w:rPr>
          <w:b/>
          <w:bCs/>
          <w:i/>
          <w:iCs/>
          <w:sz w:val="22"/>
          <w:szCs w:val="22"/>
        </w:rPr>
        <w:t xml:space="preserve"> 100%</w:t>
      </w:r>
    </w:p>
    <w:p w14:paraId="584B4D55" w14:textId="77777777" w:rsidR="002622C2" w:rsidRPr="00E332EF" w:rsidRDefault="002622C2" w:rsidP="002622C2">
      <w:pPr>
        <w:ind w:left="200"/>
        <w:rPr>
          <w:sz w:val="22"/>
          <w:szCs w:val="22"/>
        </w:rPr>
      </w:pPr>
      <w:r w:rsidRPr="00E332EF">
        <w:rPr>
          <w:sz w:val="22"/>
          <w:szCs w:val="22"/>
        </w:rPr>
        <w:t>Доля участия лица в уставном капитале лица, предоставившего обеспечение:</w:t>
      </w:r>
      <w:r w:rsidRPr="00E332EF">
        <w:rPr>
          <w:b/>
          <w:bCs/>
          <w:i/>
          <w:iCs/>
          <w:sz w:val="22"/>
          <w:szCs w:val="22"/>
        </w:rPr>
        <w:t xml:space="preserve"> 0%</w:t>
      </w:r>
    </w:p>
    <w:p w14:paraId="5BE28B39" w14:textId="77777777" w:rsidR="002622C2" w:rsidRPr="00E332EF" w:rsidRDefault="002622C2" w:rsidP="002622C2">
      <w:pPr>
        <w:ind w:left="200"/>
        <w:rPr>
          <w:sz w:val="22"/>
          <w:szCs w:val="22"/>
        </w:rPr>
      </w:pPr>
      <w:r w:rsidRPr="00E332EF">
        <w:rPr>
          <w:sz w:val="22"/>
          <w:szCs w:val="22"/>
        </w:rPr>
        <w:t>Доля принадлежащих лицу обыкновенных акций лица, предоставившего обеспечение:</w:t>
      </w:r>
      <w:r w:rsidRPr="00E332EF">
        <w:rPr>
          <w:b/>
          <w:bCs/>
          <w:i/>
          <w:iCs/>
          <w:sz w:val="22"/>
          <w:szCs w:val="22"/>
        </w:rPr>
        <w:t xml:space="preserve"> 0%</w:t>
      </w:r>
    </w:p>
    <w:p w14:paraId="1D03DF47" w14:textId="77777777" w:rsidR="002622C2" w:rsidRPr="00E332EF" w:rsidRDefault="002622C2" w:rsidP="002622C2">
      <w:pPr>
        <w:ind w:left="200"/>
        <w:rPr>
          <w:sz w:val="22"/>
          <w:szCs w:val="22"/>
        </w:rPr>
      </w:pPr>
    </w:p>
    <w:p w14:paraId="38996AE7" w14:textId="77777777" w:rsidR="002622C2" w:rsidRPr="00E332EF" w:rsidRDefault="002622C2" w:rsidP="002622C2">
      <w:pPr>
        <w:ind w:left="200"/>
        <w:rPr>
          <w:sz w:val="22"/>
          <w:szCs w:val="22"/>
        </w:rPr>
      </w:pPr>
      <w:r w:rsidRPr="00E332EF">
        <w:rPr>
          <w:sz w:val="22"/>
          <w:szCs w:val="22"/>
        </w:rPr>
        <w:t>4) Полное фирменное наименование:</w:t>
      </w:r>
      <w:r w:rsidRPr="00E332EF">
        <w:rPr>
          <w:b/>
          <w:bCs/>
          <w:i/>
          <w:iCs/>
          <w:sz w:val="22"/>
          <w:szCs w:val="22"/>
        </w:rPr>
        <w:t xml:space="preserve"> Закрытое акционерное общество «Рондо гранд»</w:t>
      </w:r>
    </w:p>
    <w:p w14:paraId="70A6FE06" w14:textId="77777777" w:rsidR="002622C2" w:rsidRPr="00E332EF" w:rsidRDefault="002622C2" w:rsidP="002622C2">
      <w:pPr>
        <w:ind w:left="200"/>
        <w:rPr>
          <w:b/>
          <w:bCs/>
          <w:i/>
          <w:iCs/>
          <w:sz w:val="22"/>
          <w:szCs w:val="22"/>
        </w:rPr>
      </w:pPr>
      <w:r w:rsidRPr="00E332EF">
        <w:rPr>
          <w:sz w:val="22"/>
          <w:szCs w:val="22"/>
        </w:rPr>
        <w:t>Сокращенное фирменное наименование:</w:t>
      </w:r>
      <w:r w:rsidRPr="00E332EF">
        <w:rPr>
          <w:b/>
          <w:bCs/>
          <w:i/>
          <w:iCs/>
          <w:sz w:val="22"/>
          <w:szCs w:val="22"/>
        </w:rPr>
        <w:t xml:space="preserve"> ЗАО «Рондо гранд»</w:t>
      </w:r>
    </w:p>
    <w:p w14:paraId="16E3768E" w14:textId="77777777" w:rsidR="00EF2755" w:rsidRPr="00E332EF" w:rsidRDefault="00EF2755" w:rsidP="00EF2755">
      <w:pPr>
        <w:ind w:left="200"/>
        <w:rPr>
          <w:b/>
          <w:bCs/>
          <w:i/>
          <w:iCs/>
          <w:sz w:val="22"/>
          <w:szCs w:val="22"/>
        </w:rPr>
      </w:pPr>
      <w:r w:rsidRPr="00E332EF">
        <w:rPr>
          <w:b/>
          <w:bCs/>
          <w:i/>
          <w:iCs/>
          <w:sz w:val="22"/>
          <w:szCs w:val="22"/>
        </w:rPr>
        <w:t>ИНН 7729382103</w:t>
      </w:r>
    </w:p>
    <w:p w14:paraId="362F47CF" w14:textId="2F47EB45" w:rsidR="00EF2755" w:rsidRPr="00E332EF" w:rsidRDefault="00EF2755" w:rsidP="00EF2755">
      <w:pPr>
        <w:ind w:left="200"/>
        <w:rPr>
          <w:b/>
          <w:bCs/>
          <w:i/>
          <w:iCs/>
          <w:sz w:val="22"/>
          <w:szCs w:val="22"/>
        </w:rPr>
      </w:pPr>
      <w:r w:rsidRPr="00E332EF">
        <w:rPr>
          <w:b/>
          <w:bCs/>
          <w:i/>
          <w:iCs/>
          <w:sz w:val="22"/>
          <w:szCs w:val="22"/>
        </w:rPr>
        <w:t>ОГРН 1027700290815</w:t>
      </w:r>
    </w:p>
    <w:p w14:paraId="516C31C7" w14:textId="77777777" w:rsidR="002622C2" w:rsidRPr="00E332EF" w:rsidRDefault="002622C2" w:rsidP="002622C2">
      <w:pPr>
        <w:ind w:left="200"/>
        <w:rPr>
          <w:sz w:val="22"/>
          <w:szCs w:val="22"/>
        </w:rPr>
      </w:pPr>
      <w:r w:rsidRPr="00E332EF">
        <w:rPr>
          <w:sz w:val="22"/>
          <w:szCs w:val="22"/>
        </w:rPr>
        <w:t xml:space="preserve">Место нахождения: </w:t>
      </w:r>
      <w:r w:rsidRPr="00E332EF">
        <w:rPr>
          <w:b/>
          <w:bCs/>
          <w:i/>
          <w:iCs/>
          <w:sz w:val="22"/>
          <w:szCs w:val="22"/>
        </w:rPr>
        <w:t>119571 Россия, г. Москва, Проспект Вернадского 92 корп. 1</w:t>
      </w:r>
    </w:p>
    <w:p w14:paraId="3EBE740A" w14:textId="77777777" w:rsidR="002622C2" w:rsidRPr="00E332EF" w:rsidRDefault="002622C2" w:rsidP="002622C2">
      <w:pPr>
        <w:ind w:left="200"/>
        <w:rPr>
          <w:sz w:val="22"/>
          <w:szCs w:val="22"/>
        </w:rPr>
      </w:pPr>
      <w:r w:rsidRPr="00E332EF">
        <w:rPr>
          <w:sz w:val="22"/>
          <w:szCs w:val="22"/>
        </w:rPr>
        <w:t>Доля лица, предоставившего обеспечение, в уставном (складочном) капитале (паевом фонде) коммерческой организации:</w:t>
      </w:r>
      <w:r w:rsidRPr="00E332EF">
        <w:rPr>
          <w:b/>
          <w:bCs/>
          <w:i/>
          <w:iCs/>
          <w:sz w:val="22"/>
          <w:szCs w:val="22"/>
        </w:rPr>
        <w:t xml:space="preserve"> 100%</w:t>
      </w:r>
    </w:p>
    <w:p w14:paraId="2B7667D2" w14:textId="77777777" w:rsidR="002622C2" w:rsidRPr="00E332EF" w:rsidRDefault="002622C2" w:rsidP="002622C2">
      <w:pPr>
        <w:ind w:left="200"/>
        <w:rPr>
          <w:sz w:val="22"/>
          <w:szCs w:val="22"/>
        </w:rPr>
      </w:pPr>
      <w:r w:rsidRPr="00E332EF">
        <w:rPr>
          <w:sz w:val="22"/>
          <w:szCs w:val="22"/>
        </w:rPr>
        <w:t>Доля принадлежащих лицу, предоставившему обеспечение, обыкновенных акций такого акционерного общества:</w:t>
      </w:r>
      <w:r w:rsidRPr="00E332EF">
        <w:rPr>
          <w:b/>
          <w:bCs/>
          <w:i/>
          <w:iCs/>
          <w:sz w:val="22"/>
          <w:szCs w:val="22"/>
        </w:rPr>
        <w:t xml:space="preserve"> 100%</w:t>
      </w:r>
    </w:p>
    <w:p w14:paraId="7879A200" w14:textId="77777777" w:rsidR="002622C2" w:rsidRPr="00E332EF" w:rsidRDefault="002622C2" w:rsidP="002622C2">
      <w:pPr>
        <w:ind w:left="200"/>
        <w:rPr>
          <w:sz w:val="22"/>
          <w:szCs w:val="22"/>
        </w:rPr>
      </w:pPr>
      <w:r w:rsidRPr="00E332EF">
        <w:rPr>
          <w:sz w:val="22"/>
          <w:szCs w:val="22"/>
        </w:rPr>
        <w:t>Доля участия лица в уставном капитале лица, предоставившего обеспечение:</w:t>
      </w:r>
      <w:r w:rsidRPr="00E332EF">
        <w:rPr>
          <w:b/>
          <w:bCs/>
          <w:i/>
          <w:iCs/>
          <w:sz w:val="22"/>
          <w:szCs w:val="22"/>
        </w:rPr>
        <w:t xml:space="preserve"> 0%</w:t>
      </w:r>
    </w:p>
    <w:p w14:paraId="6D48DB79" w14:textId="77777777" w:rsidR="002622C2" w:rsidRPr="00E332EF" w:rsidRDefault="002622C2" w:rsidP="002622C2">
      <w:pPr>
        <w:ind w:left="200"/>
        <w:rPr>
          <w:sz w:val="22"/>
          <w:szCs w:val="22"/>
        </w:rPr>
      </w:pPr>
      <w:r w:rsidRPr="00E332EF">
        <w:rPr>
          <w:sz w:val="22"/>
          <w:szCs w:val="22"/>
        </w:rPr>
        <w:t>Доля принадлежащих лицу обыкновенных акций лица, предоставившего обеспечение:</w:t>
      </w:r>
      <w:r w:rsidRPr="00E332EF">
        <w:rPr>
          <w:b/>
          <w:bCs/>
          <w:i/>
          <w:iCs/>
          <w:sz w:val="22"/>
          <w:szCs w:val="22"/>
        </w:rPr>
        <w:t xml:space="preserve"> 0%</w:t>
      </w:r>
    </w:p>
    <w:p w14:paraId="1F18AC5E" w14:textId="77777777" w:rsidR="002622C2" w:rsidRPr="00E332EF" w:rsidRDefault="002622C2" w:rsidP="002622C2">
      <w:pPr>
        <w:ind w:left="200"/>
        <w:rPr>
          <w:sz w:val="22"/>
          <w:szCs w:val="22"/>
        </w:rPr>
      </w:pPr>
    </w:p>
    <w:p w14:paraId="6CED9C5C" w14:textId="77777777" w:rsidR="00F163AB" w:rsidRPr="00E332EF" w:rsidRDefault="00F163AB" w:rsidP="00F163AB">
      <w:pPr>
        <w:ind w:left="200"/>
        <w:rPr>
          <w:rFonts w:eastAsia="Times New Roman"/>
          <w:sz w:val="22"/>
          <w:szCs w:val="22"/>
        </w:rPr>
      </w:pPr>
      <w:r w:rsidRPr="00E332EF">
        <w:rPr>
          <w:rFonts w:eastAsia="Times New Roman"/>
          <w:sz w:val="22"/>
          <w:szCs w:val="22"/>
        </w:rPr>
        <w:t>5) Полное фирменное наименование:</w:t>
      </w:r>
      <w:r w:rsidRPr="00E332EF">
        <w:rPr>
          <w:rFonts w:eastAsia="Times New Roman"/>
          <w:b/>
          <w:bCs/>
          <w:i/>
          <w:iCs/>
          <w:sz w:val="22"/>
          <w:szCs w:val="22"/>
        </w:rPr>
        <w:t xml:space="preserve"> Акционерное общество «АВТОБАН-концессия»</w:t>
      </w:r>
    </w:p>
    <w:p w14:paraId="729465F6" w14:textId="77777777" w:rsidR="00F163AB" w:rsidRPr="00E332EF" w:rsidRDefault="00F163AB" w:rsidP="00F163AB">
      <w:pPr>
        <w:ind w:left="200"/>
        <w:rPr>
          <w:rFonts w:eastAsia="Times New Roman"/>
          <w:b/>
          <w:bCs/>
          <w:i/>
          <w:iCs/>
          <w:sz w:val="22"/>
          <w:szCs w:val="22"/>
        </w:rPr>
      </w:pPr>
      <w:r w:rsidRPr="00E332EF">
        <w:rPr>
          <w:rFonts w:eastAsia="Times New Roman"/>
          <w:sz w:val="22"/>
          <w:szCs w:val="22"/>
        </w:rPr>
        <w:t>Сокращенное фирменное наименование:</w:t>
      </w:r>
      <w:r w:rsidRPr="00E332EF">
        <w:rPr>
          <w:rFonts w:eastAsia="Times New Roman"/>
          <w:b/>
          <w:bCs/>
          <w:i/>
          <w:iCs/>
          <w:sz w:val="22"/>
          <w:szCs w:val="22"/>
        </w:rPr>
        <w:t xml:space="preserve"> АО «АВТОБАН-концессия»</w:t>
      </w:r>
    </w:p>
    <w:p w14:paraId="421887FA" w14:textId="77777777" w:rsidR="00F163AB" w:rsidRPr="00E332EF" w:rsidRDefault="00F163AB" w:rsidP="00F163AB">
      <w:pPr>
        <w:ind w:left="200"/>
        <w:rPr>
          <w:rFonts w:eastAsia="Times New Roman"/>
          <w:b/>
          <w:bCs/>
          <w:i/>
          <w:iCs/>
          <w:sz w:val="22"/>
          <w:szCs w:val="22"/>
        </w:rPr>
      </w:pPr>
      <w:r w:rsidRPr="00E332EF">
        <w:rPr>
          <w:rFonts w:eastAsia="Times New Roman"/>
          <w:sz w:val="22"/>
          <w:szCs w:val="22"/>
        </w:rPr>
        <w:t xml:space="preserve">Место нахождения: </w:t>
      </w:r>
      <w:r w:rsidRPr="00E332EF">
        <w:rPr>
          <w:rFonts w:eastAsia="Times New Roman"/>
          <w:b/>
          <w:bCs/>
          <w:i/>
          <w:iCs/>
          <w:sz w:val="22"/>
          <w:szCs w:val="22"/>
        </w:rPr>
        <w:t>125502 Россия, г. Москва, ул. Фестивальная, д. 53А, стр. 3, помещение 1/</w:t>
      </w:r>
      <w:proofErr w:type="spellStart"/>
      <w:r w:rsidRPr="00E332EF">
        <w:rPr>
          <w:rFonts w:eastAsia="Times New Roman"/>
          <w:b/>
          <w:bCs/>
          <w:i/>
          <w:iCs/>
          <w:sz w:val="22"/>
          <w:szCs w:val="22"/>
        </w:rPr>
        <w:t>эт</w:t>
      </w:r>
      <w:proofErr w:type="spellEnd"/>
      <w:r w:rsidRPr="00E332EF">
        <w:rPr>
          <w:rFonts w:eastAsia="Times New Roman"/>
          <w:b/>
          <w:bCs/>
          <w:i/>
          <w:iCs/>
          <w:sz w:val="22"/>
          <w:szCs w:val="22"/>
        </w:rPr>
        <w:t>. 1/ком. 6/РМ 4А.</w:t>
      </w:r>
    </w:p>
    <w:p w14:paraId="2F28D588" w14:textId="69DB82ED" w:rsidR="00EF2755" w:rsidRPr="00E332EF" w:rsidRDefault="00EF2755" w:rsidP="00F163AB">
      <w:pPr>
        <w:ind w:left="200"/>
        <w:rPr>
          <w:rFonts w:eastAsia="Times New Roman"/>
          <w:b/>
          <w:bCs/>
          <w:i/>
          <w:iCs/>
          <w:sz w:val="22"/>
          <w:szCs w:val="22"/>
        </w:rPr>
      </w:pPr>
      <w:r w:rsidRPr="00E332EF">
        <w:rPr>
          <w:rFonts w:eastAsia="Times New Roman"/>
          <w:b/>
          <w:bCs/>
          <w:i/>
          <w:iCs/>
          <w:sz w:val="22"/>
          <w:szCs w:val="22"/>
        </w:rPr>
        <w:t>ОГРН 5117746051870</w:t>
      </w:r>
    </w:p>
    <w:p w14:paraId="4C9491AE" w14:textId="2AC9F09A" w:rsidR="00EF2755" w:rsidRPr="00E332EF" w:rsidRDefault="00EF2755" w:rsidP="00F163AB">
      <w:pPr>
        <w:ind w:left="200"/>
        <w:rPr>
          <w:rFonts w:eastAsia="Times New Roman"/>
          <w:sz w:val="22"/>
          <w:szCs w:val="22"/>
        </w:rPr>
      </w:pPr>
      <w:r w:rsidRPr="00E332EF">
        <w:rPr>
          <w:rFonts w:eastAsia="Times New Roman"/>
          <w:b/>
          <w:bCs/>
          <w:i/>
          <w:iCs/>
          <w:sz w:val="22"/>
          <w:szCs w:val="22"/>
        </w:rPr>
        <w:t>ИНН 7743840517</w:t>
      </w:r>
    </w:p>
    <w:p w14:paraId="4225542B" w14:textId="77777777" w:rsidR="00F163AB" w:rsidRPr="00E332EF" w:rsidRDefault="00F163AB" w:rsidP="00F163AB">
      <w:pPr>
        <w:ind w:left="200"/>
        <w:rPr>
          <w:rFonts w:eastAsia="Times New Roman"/>
          <w:sz w:val="22"/>
          <w:szCs w:val="22"/>
        </w:rPr>
      </w:pPr>
      <w:r w:rsidRPr="00E332EF">
        <w:rPr>
          <w:rFonts w:eastAsia="Times New Roman"/>
          <w:sz w:val="22"/>
          <w:szCs w:val="22"/>
        </w:rPr>
        <w:t>Доля лица, предоставившего обеспечение, в уставном (складочном) капитале (паевом фонде) коммерческой организации:</w:t>
      </w:r>
      <w:r w:rsidRPr="00E332EF">
        <w:rPr>
          <w:rFonts w:eastAsia="Times New Roman"/>
          <w:b/>
          <w:bCs/>
          <w:i/>
          <w:iCs/>
          <w:sz w:val="22"/>
          <w:szCs w:val="22"/>
        </w:rPr>
        <w:t xml:space="preserve"> 78%</w:t>
      </w:r>
    </w:p>
    <w:p w14:paraId="2D1AC100" w14:textId="77777777" w:rsidR="00F163AB" w:rsidRPr="00E332EF" w:rsidRDefault="00F163AB" w:rsidP="00F163AB">
      <w:pPr>
        <w:ind w:left="200"/>
        <w:rPr>
          <w:rFonts w:eastAsia="Times New Roman"/>
          <w:sz w:val="22"/>
          <w:szCs w:val="22"/>
        </w:rPr>
      </w:pPr>
      <w:r w:rsidRPr="00E332EF">
        <w:rPr>
          <w:rFonts w:eastAsia="Times New Roman"/>
          <w:sz w:val="22"/>
          <w:szCs w:val="22"/>
        </w:rPr>
        <w:t>Доля принадлежащих лицу, предоставившему обеспечение, обыкновенных акций такого акционерного общества:</w:t>
      </w:r>
      <w:r w:rsidRPr="00E332EF">
        <w:rPr>
          <w:rFonts w:eastAsia="Times New Roman"/>
          <w:b/>
          <w:bCs/>
          <w:i/>
          <w:iCs/>
          <w:sz w:val="22"/>
          <w:szCs w:val="22"/>
        </w:rPr>
        <w:t xml:space="preserve"> 78%</w:t>
      </w:r>
    </w:p>
    <w:p w14:paraId="766AEC7F" w14:textId="77777777" w:rsidR="00F163AB" w:rsidRPr="00E332EF" w:rsidRDefault="00F163AB" w:rsidP="00F163AB">
      <w:pPr>
        <w:ind w:left="200"/>
        <w:rPr>
          <w:rFonts w:eastAsia="Times New Roman"/>
          <w:sz w:val="22"/>
          <w:szCs w:val="22"/>
        </w:rPr>
      </w:pPr>
      <w:r w:rsidRPr="00E332EF">
        <w:rPr>
          <w:rFonts w:eastAsia="Times New Roman"/>
          <w:sz w:val="22"/>
          <w:szCs w:val="22"/>
        </w:rPr>
        <w:t>Доля участия лица в уставном капитале лица, предоставившего обеспечение:</w:t>
      </w:r>
      <w:r w:rsidRPr="00E332EF">
        <w:rPr>
          <w:rFonts w:eastAsia="Times New Roman"/>
          <w:b/>
          <w:bCs/>
          <w:i/>
          <w:iCs/>
          <w:sz w:val="22"/>
          <w:szCs w:val="22"/>
        </w:rPr>
        <w:t xml:space="preserve"> 0%</w:t>
      </w:r>
    </w:p>
    <w:p w14:paraId="7EFFB99F" w14:textId="77777777" w:rsidR="00F163AB" w:rsidRPr="00E332EF" w:rsidRDefault="00F163AB" w:rsidP="00F163AB">
      <w:pPr>
        <w:ind w:left="200"/>
        <w:rPr>
          <w:rFonts w:eastAsia="Times New Roman"/>
          <w:sz w:val="22"/>
          <w:szCs w:val="22"/>
        </w:rPr>
      </w:pPr>
      <w:r w:rsidRPr="00E332EF">
        <w:rPr>
          <w:rFonts w:eastAsia="Times New Roman"/>
          <w:sz w:val="22"/>
          <w:szCs w:val="22"/>
        </w:rPr>
        <w:t>Доля принадлежащих лицу обыкновенных акций лица, предоставившего обеспечение:</w:t>
      </w:r>
      <w:r w:rsidRPr="00E332EF">
        <w:rPr>
          <w:rFonts w:eastAsia="Times New Roman"/>
          <w:b/>
          <w:bCs/>
          <w:i/>
          <w:iCs/>
          <w:sz w:val="22"/>
          <w:szCs w:val="22"/>
        </w:rPr>
        <w:t xml:space="preserve"> 0%</w:t>
      </w:r>
    </w:p>
    <w:p w14:paraId="14240126" w14:textId="77777777" w:rsidR="002622C2" w:rsidRPr="00E332EF" w:rsidRDefault="002622C2" w:rsidP="002622C2">
      <w:pPr>
        <w:ind w:left="200"/>
        <w:rPr>
          <w:sz w:val="22"/>
          <w:szCs w:val="22"/>
        </w:rPr>
      </w:pPr>
    </w:p>
    <w:p w14:paraId="444CD4F0" w14:textId="77777777" w:rsidR="002622C2" w:rsidRPr="00E332EF" w:rsidRDefault="002622C2" w:rsidP="002622C2">
      <w:pPr>
        <w:ind w:left="200"/>
        <w:rPr>
          <w:sz w:val="22"/>
          <w:szCs w:val="22"/>
        </w:rPr>
      </w:pPr>
      <w:r w:rsidRPr="00E332EF">
        <w:rPr>
          <w:sz w:val="22"/>
          <w:szCs w:val="22"/>
        </w:rPr>
        <w:t>6) Полное фирменное наименование:</w:t>
      </w:r>
      <w:r w:rsidRPr="00E332EF">
        <w:rPr>
          <w:b/>
          <w:bCs/>
          <w:i/>
          <w:iCs/>
          <w:sz w:val="22"/>
          <w:szCs w:val="22"/>
        </w:rPr>
        <w:t xml:space="preserve"> Акционерное общество «АВТОБАН-</w:t>
      </w:r>
      <w:proofErr w:type="spellStart"/>
      <w:r w:rsidRPr="00E332EF">
        <w:rPr>
          <w:b/>
          <w:bCs/>
          <w:i/>
          <w:iCs/>
          <w:sz w:val="22"/>
          <w:szCs w:val="22"/>
        </w:rPr>
        <w:t>финанс</w:t>
      </w:r>
      <w:proofErr w:type="spellEnd"/>
      <w:r w:rsidRPr="00E332EF">
        <w:rPr>
          <w:b/>
          <w:bCs/>
          <w:i/>
          <w:iCs/>
          <w:sz w:val="22"/>
          <w:szCs w:val="22"/>
        </w:rPr>
        <w:t>»</w:t>
      </w:r>
    </w:p>
    <w:p w14:paraId="5291D5A0" w14:textId="77777777" w:rsidR="002622C2" w:rsidRPr="00E332EF" w:rsidRDefault="002622C2" w:rsidP="002622C2">
      <w:pPr>
        <w:ind w:left="200"/>
        <w:rPr>
          <w:b/>
          <w:bCs/>
          <w:i/>
          <w:iCs/>
          <w:sz w:val="22"/>
          <w:szCs w:val="22"/>
        </w:rPr>
      </w:pPr>
      <w:r w:rsidRPr="00E332EF">
        <w:rPr>
          <w:sz w:val="22"/>
          <w:szCs w:val="22"/>
        </w:rPr>
        <w:t>Сокращенное фирменное наименование:</w:t>
      </w:r>
      <w:r w:rsidRPr="00E332EF">
        <w:rPr>
          <w:b/>
          <w:bCs/>
          <w:i/>
          <w:iCs/>
          <w:sz w:val="22"/>
          <w:szCs w:val="22"/>
        </w:rPr>
        <w:t xml:space="preserve"> АО «АВТОБАН-</w:t>
      </w:r>
      <w:proofErr w:type="spellStart"/>
      <w:r w:rsidRPr="00E332EF">
        <w:rPr>
          <w:b/>
          <w:bCs/>
          <w:i/>
          <w:iCs/>
          <w:sz w:val="22"/>
          <w:szCs w:val="22"/>
        </w:rPr>
        <w:t>финанс</w:t>
      </w:r>
      <w:proofErr w:type="spellEnd"/>
      <w:r w:rsidRPr="00E332EF">
        <w:rPr>
          <w:b/>
          <w:bCs/>
          <w:i/>
          <w:iCs/>
          <w:sz w:val="22"/>
          <w:szCs w:val="22"/>
        </w:rPr>
        <w:t>»</w:t>
      </w:r>
    </w:p>
    <w:p w14:paraId="3FBD3E2E" w14:textId="77777777" w:rsidR="002622C2" w:rsidRPr="00E332EF" w:rsidRDefault="002622C2" w:rsidP="002622C2">
      <w:pPr>
        <w:ind w:left="200"/>
        <w:rPr>
          <w:b/>
          <w:bCs/>
          <w:i/>
          <w:iCs/>
          <w:sz w:val="22"/>
          <w:szCs w:val="22"/>
        </w:rPr>
      </w:pPr>
      <w:r w:rsidRPr="00E332EF">
        <w:rPr>
          <w:sz w:val="22"/>
          <w:szCs w:val="22"/>
        </w:rPr>
        <w:t>Место нахождения:</w:t>
      </w:r>
      <w:r w:rsidRPr="00E332EF">
        <w:rPr>
          <w:b/>
          <w:bCs/>
          <w:i/>
          <w:iCs/>
          <w:sz w:val="22"/>
          <w:szCs w:val="22"/>
        </w:rPr>
        <w:t xml:space="preserve"> Россия, г. Москва,</w:t>
      </w:r>
    </w:p>
    <w:p w14:paraId="1F7A8527" w14:textId="2AD29D09" w:rsidR="00EF2755" w:rsidRPr="00E332EF" w:rsidRDefault="00EF2755" w:rsidP="00EF2755">
      <w:pPr>
        <w:ind w:left="200"/>
        <w:rPr>
          <w:b/>
          <w:i/>
          <w:sz w:val="22"/>
          <w:szCs w:val="22"/>
        </w:rPr>
      </w:pPr>
      <w:r w:rsidRPr="00E332EF">
        <w:rPr>
          <w:b/>
          <w:i/>
          <w:sz w:val="22"/>
          <w:szCs w:val="22"/>
        </w:rPr>
        <w:t>ИНН 7708813750</w:t>
      </w:r>
    </w:p>
    <w:p w14:paraId="2C7CA42F" w14:textId="45D08C5E" w:rsidR="00EF2755" w:rsidRPr="00E332EF" w:rsidRDefault="00EF2755" w:rsidP="00EF2755">
      <w:pPr>
        <w:ind w:left="200"/>
        <w:rPr>
          <w:b/>
          <w:i/>
          <w:sz w:val="22"/>
          <w:szCs w:val="22"/>
        </w:rPr>
      </w:pPr>
      <w:r w:rsidRPr="00E332EF">
        <w:rPr>
          <w:b/>
          <w:i/>
          <w:sz w:val="22"/>
          <w:szCs w:val="22"/>
        </w:rPr>
        <w:t>ОГРН 1147746558596</w:t>
      </w:r>
    </w:p>
    <w:p w14:paraId="5A07497E" w14:textId="77777777" w:rsidR="002622C2" w:rsidRPr="00E332EF" w:rsidRDefault="002622C2" w:rsidP="002622C2">
      <w:pPr>
        <w:ind w:left="200"/>
        <w:rPr>
          <w:sz w:val="22"/>
          <w:szCs w:val="22"/>
        </w:rPr>
      </w:pPr>
      <w:r w:rsidRPr="00E332EF">
        <w:rPr>
          <w:sz w:val="22"/>
          <w:szCs w:val="22"/>
        </w:rPr>
        <w:t>Доля лица, предоставившего обеспечение, в уставном (складочном) капитале (паевом фонде) коммерческой организации:</w:t>
      </w:r>
      <w:r w:rsidRPr="00E332EF">
        <w:rPr>
          <w:b/>
          <w:bCs/>
          <w:i/>
          <w:iCs/>
          <w:sz w:val="22"/>
          <w:szCs w:val="22"/>
        </w:rPr>
        <w:t xml:space="preserve"> 95%</w:t>
      </w:r>
    </w:p>
    <w:p w14:paraId="649B5E5B" w14:textId="77777777" w:rsidR="002622C2" w:rsidRPr="00E332EF" w:rsidRDefault="002622C2" w:rsidP="002622C2">
      <w:pPr>
        <w:ind w:left="200"/>
        <w:rPr>
          <w:sz w:val="22"/>
          <w:szCs w:val="22"/>
        </w:rPr>
      </w:pPr>
      <w:r w:rsidRPr="00E332EF">
        <w:rPr>
          <w:sz w:val="22"/>
          <w:szCs w:val="22"/>
        </w:rPr>
        <w:t>Доля принадлежащих лицу, предоставившему обеспечение, обыкновенных акций такого акционерного общества:</w:t>
      </w:r>
      <w:r w:rsidRPr="00E332EF">
        <w:rPr>
          <w:b/>
          <w:bCs/>
          <w:i/>
          <w:iCs/>
          <w:sz w:val="22"/>
          <w:szCs w:val="22"/>
        </w:rPr>
        <w:t xml:space="preserve"> 95%</w:t>
      </w:r>
    </w:p>
    <w:p w14:paraId="377FC55E" w14:textId="77777777" w:rsidR="002622C2" w:rsidRPr="00E332EF" w:rsidRDefault="002622C2" w:rsidP="002622C2">
      <w:pPr>
        <w:ind w:left="200"/>
        <w:rPr>
          <w:sz w:val="22"/>
          <w:szCs w:val="22"/>
        </w:rPr>
      </w:pPr>
      <w:r w:rsidRPr="00E332EF">
        <w:rPr>
          <w:sz w:val="22"/>
          <w:szCs w:val="22"/>
        </w:rPr>
        <w:t>Доля участия лица в уставном капитале лица, предоставившего обеспечение:</w:t>
      </w:r>
      <w:r w:rsidRPr="00E332EF">
        <w:rPr>
          <w:b/>
          <w:bCs/>
          <w:i/>
          <w:iCs/>
          <w:sz w:val="22"/>
          <w:szCs w:val="22"/>
        </w:rPr>
        <w:t xml:space="preserve"> 0%</w:t>
      </w:r>
    </w:p>
    <w:p w14:paraId="3BC367BD" w14:textId="77777777" w:rsidR="002622C2" w:rsidRPr="00E332EF" w:rsidRDefault="002622C2" w:rsidP="002622C2">
      <w:pPr>
        <w:ind w:left="200"/>
        <w:rPr>
          <w:sz w:val="22"/>
          <w:szCs w:val="22"/>
        </w:rPr>
      </w:pPr>
      <w:r w:rsidRPr="00E332EF">
        <w:rPr>
          <w:sz w:val="22"/>
          <w:szCs w:val="22"/>
        </w:rPr>
        <w:t>Доля принадлежащих лицу обыкновенных акций лица, предоставившего обеспечение:</w:t>
      </w:r>
      <w:r w:rsidRPr="00E332EF">
        <w:rPr>
          <w:b/>
          <w:bCs/>
          <w:i/>
          <w:iCs/>
          <w:sz w:val="22"/>
          <w:szCs w:val="22"/>
        </w:rPr>
        <w:t xml:space="preserve"> 0%</w:t>
      </w:r>
    </w:p>
    <w:p w14:paraId="526F872A" w14:textId="77777777" w:rsidR="002622C2" w:rsidRPr="00E332EF" w:rsidRDefault="002622C2" w:rsidP="002622C2">
      <w:pPr>
        <w:ind w:left="200"/>
        <w:rPr>
          <w:sz w:val="22"/>
          <w:szCs w:val="22"/>
        </w:rPr>
      </w:pPr>
    </w:p>
    <w:p w14:paraId="1BA1375E" w14:textId="77777777" w:rsidR="002622C2" w:rsidRPr="00E332EF" w:rsidRDefault="00EE6762" w:rsidP="002622C2">
      <w:pPr>
        <w:ind w:left="200"/>
        <w:rPr>
          <w:sz w:val="22"/>
          <w:szCs w:val="22"/>
        </w:rPr>
      </w:pPr>
      <w:r w:rsidRPr="00E332EF">
        <w:rPr>
          <w:sz w:val="22"/>
          <w:szCs w:val="22"/>
        </w:rPr>
        <w:t>7</w:t>
      </w:r>
      <w:r w:rsidR="002622C2" w:rsidRPr="00E332EF">
        <w:rPr>
          <w:sz w:val="22"/>
          <w:szCs w:val="22"/>
        </w:rPr>
        <w:t>) Полное фирменное наименование:</w:t>
      </w:r>
      <w:r w:rsidR="002622C2" w:rsidRPr="00E332EF">
        <w:rPr>
          <w:b/>
          <w:bCs/>
          <w:i/>
          <w:iCs/>
          <w:sz w:val="22"/>
          <w:szCs w:val="22"/>
        </w:rPr>
        <w:t xml:space="preserve"> Общество с ограниченной ответственностью «АВТОДОРОЖНАЯ СТРОИТЕЛЬНАЯ КОРПОРАЦИЯ»</w:t>
      </w:r>
    </w:p>
    <w:p w14:paraId="12D5D436" w14:textId="77777777" w:rsidR="002622C2" w:rsidRPr="00E332EF" w:rsidRDefault="002622C2" w:rsidP="002622C2">
      <w:pPr>
        <w:ind w:left="200"/>
        <w:rPr>
          <w:b/>
          <w:bCs/>
          <w:i/>
          <w:iCs/>
          <w:sz w:val="22"/>
          <w:szCs w:val="22"/>
        </w:rPr>
      </w:pPr>
      <w:r w:rsidRPr="00E332EF">
        <w:rPr>
          <w:sz w:val="22"/>
          <w:szCs w:val="22"/>
        </w:rPr>
        <w:t>Сокращенное фирменное наименование:</w:t>
      </w:r>
      <w:r w:rsidRPr="00E332EF">
        <w:rPr>
          <w:b/>
          <w:bCs/>
          <w:i/>
          <w:iCs/>
          <w:sz w:val="22"/>
          <w:szCs w:val="22"/>
        </w:rPr>
        <w:t xml:space="preserve"> ООО «АСК»</w:t>
      </w:r>
    </w:p>
    <w:p w14:paraId="303AE4E6" w14:textId="77777777" w:rsidR="002622C2" w:rsidRPr="00E332EF" w:rsidRDefault="002622C2" w:rsidP="002622C2">
      <w:pPr>
        <w:ind w:left="200"/>
        <w:rPr>
          <w:b/>
          <w:bCs/>
          <w:i/>
          <w:iCs/>
          <w:sz w:val="22"/>
          <w:szCs w:val="22"/>
        </w:rPr>
      </w:pPr>
      <w:r w:rsidRPr="00E332EF">
        <w:rPr>
          <w:sz w:val="22"/>
          <w:szCs w:val="22"/>
        </w:rPr>
        <w:t xml:space="preserve">Место нахождения: </w:t>
      </w:r>
      <w:r w:rsidRPr="00E332EF">
        <w:rPr>
          <w:b/>
          <w:bCs/>
          <w:i/>
          <w:iCs/>
          <w:sz w:val="22"/>
          <w:szCs w:val="22"/>
        </w:rPr>
        <w:t>119571 Россия, город Москва, проспект Вернадского, дом 92, корпус 1, офис 46</w:t>
      </w:r>
    </w:p>
    <w:p w14:paraId="087D1837" w14:textId="7C59AB76" w:rsidR="00EF2755" w:rsidRPr="00E332EF" w:rsidRDefault="00EF2755" w:rsidP="002622C2">
      <w:pPr>
        <w:ind w:left="200"/>
        <w:rPr>
          <w:b/>
          <w:bCs/>
          <w:i/>
          <w:iCs/>
          <w:sz w:val="22"/>
          <w:szCs w:val="22"/>
        </w:rPr>
      </w:pPr>
      <w:r w:rsidRPr="00E332EF">
        <w:rPr>
          <w:b/>
          <w:bCs/>
          <w:i/>
          <w:iCs/>
          <w:sz w:val="22"/>
          <w:szCs w:val="22"/>
        </w:rPr>
        <w:t>ОГРН 1137746702191</w:t>
      </w:r>
    </w:p>
    <w:p w14:paraId="4216B67E" w14:textId="52738E84" w:rsidR="00EF2755" w:rsidRPr="00E332EF" w:rsidRDefault="00EF2755" w:rsidP="002622C2">
      <w:pPr>
        <w:ind w:left="200"/>
        <w:rPr>
          <w:sz w:val="22"/>
          <w:szCs w:val="22"/>
        </w:rPr>
      </w:pPr>
      <w:r w:rsidRPr="00E332EF">
        <w:rPr>
          <w:b/>
          <w:bCs/>
          <w:i/>
          <w:iCs/>
          <w:sz w:val="22"/>
          <w:szCs w:val="22"/>
        </w:rPr>
        <w:lastRenderedPageBreak/>
        <w:t>ИНН 7729747812</w:t>
      </w:r>
    </w:p>
    <w:p w14:paraId="5E6C17C1" w14:textId="77777777" w:rsidR="002622C2" w:rsidRPr="00E332EF" w:rsidRDefault="002622C2" w:rsidP="002622C2">
      <w:pPr>
        <w:ind w:left="200"/>
        <w:rPr>
          <w:sz w:val="22"/>
          <w:szCs w:val="22"/>
        </w:rPr>
      </w:pPr>
      <w:r w:rsidRPr="00E332EF">
        <w:rPr>
          <w:sz w:val="22"/>
          <w:szCs w:val="22"/>
        </w:rPr>
        <w:t>Доля лица, предоставившего обеспечение, в уставном (складочном) капитале (паевом фонде) коммерческой организации:</w:t>
      </w:r>
      <w:r w:rsidRPr="00E332EF">
        <w:rPr>
          <w:b/>
          <w:bCs/>
          <w:i/>
          <w:iCs/>
          <w:sz w:val="22"/>
          <w:szCs w:val="22"/>
        </w:rPr>
        <w:t xml:space="preserve"> 75%</w:t>
      </w:r>
    </w:p>
    <w:p w14:paraId="73D83CE6" w14:textId="77777777" w:rsidR="002622C2" w:rsidRPr="00E332EF" w:rsidRDefault="002622C2" w:rsidP="002622C2">
      <w:pPr>
        <w:ind w:left="200"/>
        <w:rPr>
          <w:sz w:val="22"/>
          <w:szCs w:val="22"/>
        </w:rPr>
      </w:pPr>
      <w:r w:rsidRPr="00E332EF">
        <w:rPr>
          <w:sz w:val="22"/>
          <w:szCs w:val="22"/>
        </w:rPr>
        <w:t>Доля участия лица в уставном капитале лица, предоставившего обеспечение:</w:t>
      </w:r>
      <w:r w:rsidRPr="00E332EF">
        <w:rPr>
          <w:b/>
          <w:bCs/>
          <w:i/>
          <w:iCs/>
          <w:sz w:val="22"/>
          <w:szCs w:val="22"/>
        </w:rPr>
        <w:t xml:space="preserve"> 0%</w:t>
      </w:r>
    </w:p>
    <w:p w14:paraId="49A53213" w14:textId="77777777" w:rsidR="002622C2" w:rsidRPr="00E332EF" w:rsidRDefault="002622C2" w:rsidP="002622C2">
      <w:pPr>
        <w:ind w:left="200"/>
        <w:rPr>
          <w:sz w:val="22"/>
          <w:szCs w:val="22"/>
        </w:rPr>
      </w:pPr>
      <w:r w:rsidRPr="00E332EF">
        <w:rPr>
          <w:sz w:val="22"/>
          <w:szCs w:val="22"/>
        </w:rPr>
        <w:t>Доля принадлежащих лицу обыкновенных акций лица, предоставившего обеспечение:</w:t>
      </w:r>
      <w:r w:rsidRPr="00E332EF">
        <w:rPr>
          <w:b/>
          <w:bCs/>
          <w:i/>
          <w:iCs/>
          <w:sz w:val="22"/>
          <w:szCs w:val="22"/>
        </w:rPr>
        <w:t xml:space="preserve"> 0%</w:t>
      </w:r>
    </w:p>
    <w:p w14:paraId="617ED9BE" w14:textId="77777777" w:rsidR="002622C2" w:rsidRPr="00E332EF" w:rsidRDefault="002622C2" w:rsidP="002622C2">
      <w:pPr>
        <w:ind w:left="200"/>
        <w:rPr>
          <w:sz w:val="22"/>
          <w:szCs w:val="22"/>
        </w:rPr>
      </w:pPr>
    </w:p>
    <w:p w14:paraId="5A743BDE" w14:textId="77777777" w:rsidR="002622C2" w:rsidRPr="00E332EF" w:rsidRDefault="00EE6762" w:rsidP="002622C2">
      <w:pPr>
        <w:ind w:left="200"/>
        <w:rPr>
          <w:sz w:val="22"/>
          <w:szCs w:val="22"/>
        </w:rPr>
      </w:pPr>
      <w:r w:rsidRPr="00E332EF">
        <w:rPr>
          <w:sz w:val="22"/>
          <w:szCs w:val="22"/>
        </w:rPr>
        <w:t>8</w:t>
      </w:r>
      <w:r w:rsidR="002622C2" w:rsidRPr="00E332EF">
        <w:rPr>
          <w:sz w:val="22"/>
          <w:szCs w:val="22"/>
        </w:rPr>
        <w:t>) Полное фирменное наименование:</w:t>
      </w:r>
      <w:r w:rsidR="002622C2" w:rsidRPr="00E332EF">
        <w:rPr>
          <w:b/>
          <w:bCs/>
          <w:i/>
          <w:iCs/>
          <w:sz w:val="22"/>
          <w:szCs w:val="22"/>
        </w:rPr>
        <w:t xml:space="preserve"> Закрытое акционерное общество «Асфальт»</w:t>
      </w:r>
    </w:p>
    <w:p w14:paraId="3829986E" w14:textId="77777777" w:rsidR="002622C2" w:rsidRPr="00E332EF" w:rsidRDefault="002622C2" w:rsidP="002622C2">
      <w:pPr>
        <w:ind w:left="200"/>
        <w:rPr>
          <w:b/>
          <w:bCs/>
          <w:i/>
          <w:iCs/>
          <w:sz w:val="22"/>
          <w:szCs w:val="22"/>
        </w:rPr>
      </w:pPr>
      <w:r w:rsidRPr="00E332EF">
        <w:rPr>
          <w:sz w:val="22"/>
          <w:szCs w:val="22"/>
        </w:rPr>
        <w:t>Сокращенное фирменное наименование:</w:t>
      </w:r>
      <w:r w:rsidRPr="00E332EF">
        <w:rPr>
          <w:b/>
          <w:bCs/>
          <w:i/>
          <w:iCs/>
          <w:sz w:val="22"/>
          <w:szCs w:val="22"/>
        </w:rPr>
        <w:t xml:space="preserve"> ЗАО «Асфальт»</w:t>
      </w:r>
    </w:p>
    <w:p w14:paraId="2EC97334" w14:textId="77777777" w:rsidR="002622C2" w:rsidRPr="00E332EF" w:rsidRDefault="002622C2" w:rsidP="002622C2">
      <w:pPr>
        <w:ind w:left="200"/>
        <w:rPr>
          <w:b/>
          <w:bCs/>
          <w:i/>
          <w:iCs/>
          <w:sz w:val="22"/>
          <w:szCs w:val="22"/>
        </w:rPr>
      </w:pPr>
      <w:r w:rsidRPr="00E332EF">
        <w:rPr>
          <w:sz w:val="22"/>
          <w:szCs w:val="22"/>
        </w:rPr>
        <w:t xml:space="preserve">Место нахождения: </w:t>
      </w:r>
      <w:r w:rsidRPr="00E332EF">
        <w:rPr>
          <w:b/>
          <w:bCs/>
          <w:i/>
          <w:iCs/>
          <w:sz w:val="22"/>
          <w:szCs w:val="22"/>
        </w:rPr>
        <w:t>143300 Россия, Московская область, Наро-Фоминск, ул. Володарского, дом 157 А</w:t>
      </w:r>
    </w:p>
    <w:p w14:paraId="4A6A0747" w14:textId="70963F92" w:rsidR="008D3C68" w:rsidRPr="00E332EF" w:rsidRDefault="008D3C68" w:rsidP="002622C2">
      <w:pPr>
        <w:ind w:left="200"/>
        <w:rPr>
          <w:b/>
          <w:bCs/>
          <w:i/>
          <w:iCs/>
          <w:sz w:val="22"/>
          <w:szCs w:val="22"/>
        </w:rPr>
      </w:pPr>
      <w:r w:rsidRPr="00E332EF">
        <w:rPr>
          <w:b/>
          <w:bCs/>
          <w:i/>
          <w:iCs/>
          <w:sz w:val="22"/>
          <w:szCs w:val="22"/>
        </w:rPr>
        <w:t>ОГРН 1055005621956</w:t>
      </w:r>
    </w:p>
    <w:p w14:paraId="60A6194D" w14:textId="41C37D1A" w:rsidR="008D3C68" w:rsidRPr="00E332EF" w:rsidRDefault="008D3C68" w:rsidP="002622C2">
      <w:pPr>
        <w:ind w:left="200"/>
        <w:rPr>
          <w:sz w:val="22"/>
          <w:szCs w:val="22"/>
        </w:rPr>
      </w:pPr>
      <w:r w:rsidRPr="00E332EF">
        <w:rPr>
          <w:b/>
          <w:bCs/>
          <w:i/>
          <w:iCs/>
          <w:sz w:val="22"/>
          <w:szCs w:val="22"/>
        </w:rPr>
        <w:t>ИНН 5030050760</w:t>
      </w:r>
    </w:p>
    <w:p w14:paraId="0155510F" w14:textId="77777777" w:rsidR="002622C2" w:rsidRPr="00E332EF" w:rsidRDefault="002622C2" w:rsidP="002622C2">
      <w:pPr>
        <w:ind w:left="200"/>
        <w:rPr>
          <w:sz w:val="22"/>
          <w:szCs w:val="22"/>
        </w:rPr>
      </w:pPr>
      <w:r w:rsidRPr="00E332EF">
        <w:rPr>
          <w:sz w:val="22"/>
          <w:szCs w:val="22"/>
        </w:rPr>
        <w:t>Доля лица, предоставившего обеспечение, в уставном (складочном) капитале (паевом фонде) коммерческой организации:</w:t>
      </w:r>
      <w:r w:rsidRPr="00E332EF">
        <w:rPr>
          <w:b/>
          <w:bCs/>
          <w:i/>
          <w:iCs/>
          <w:sz w:val="22"/>
          <w:szCs w:val="22"/>
        </w:rPr>
        <w:t xml:space="preserve"> 50%</w:t>
      </w:r>
    </w:p>
    <w:p w14:paraId="411364A5" w14:textId="77777777" w:rsidR="002622C2" w:rsidRPr="00E332EF" w:rsidRDefault="002622C2" w:rsidP="002622C2">
      <w:pPr>
        <w:ind w:left="200"/>
        <w:rPr>
          <w:sz w:val="22"/>
          <w:szCs w:val="22"/>
        </w:rPr>
      </w:pPr>
      <w:r w:rsidRPr="00E332EF">
        <w:rPr>
          <w:sz w:val="22"/>
          <w:szCs w:val="22"/>
        </w:rPr>
        <w:t>Доля принадлежащих лицу, предоставившему обеспечение, обыкновенных акций такого акционерного общества:</w:t>
      </w:r>
      <w:r w:rsidRPr="00E332EF">
        <w:rPr>
          <w:b/>
          <w:bCs/>
          <w:i/>
          <w:iCs/>
          <w:sz w:val="22"/>
          <w:szCs w:val="22"/>
        </w:rPr>
        <w:t xml:space="preserve"> 50%</w:t>
      </w:r>
    </w:p>
    <w:p w14:paraId="2008F0A0" w14:textId="77777777" w:rsidR="002622C2" w:rsidRPr="00E332EF" w:rsidRDefault="002622C2" w:rsidP="002622C2">
      <w:pPr>
        <w:ind w:left="200"/>
        <w:rPr>
          <w:sz w:val="22"/>
          <w:szCs w:val="22"/>
        </w:rPr>
      </w:pPr>
      <w:r w:rsidRPr="00E332EF">
        <w:rPr>
          <w:sz w:val="22"/>
          <w:szCs w:val="22"/>
        </w:rPr>
        <w:t>Доля участия лица в уставном капитале лица, предоставившего обеспечение:</w:t>
      </w:r>
      <w:r w:rsidRPr="00E332EF">
        <w:rPr>
          <w:b/>
          <w:bCs/>
          <w:i/>
          <w:iCs/>
          <w:sz w:val="22"/>
          <w:szCs w:val="22"/>
        </w:rPr>
        <w:t xml:space="preserve"> 0%</w:t>
      </w:r>
    </w:p>
    <w:p w14:paraId="1203F189" w14:textId="77777777" w:rsidR="002622C2" w:rsidRPr="00E332EF" w:rsidRDefault="002622C2" w:rsidP="002622C2">
      <w:pPr>
        <w:ind w:left="200"/>
        <w:rPr>
          <w:sz w:val="22"/>
          <w:szCs w:val="22"/>
        </w:rPr>
      </w:pPr>
      <w:r w:rsidRPr="00E332EF">
        <w:rPr>
          <w:sz w:val="22"/>
          <w:szCs w:val="22"/>
        </w:rPr>
        <w:t>Доля принадлежащих лицу обыкновенных акций лица, предоставившего обеспечение:</w:t>
      </w:r>
      <w:r w:rsidRPr="00E332EF">
        <w:rPr>
          <w:b/>
          <w:bCs/>
          <w:i/>
          <w:iCs/>
          <w:sz w:val="22"/>
          <w:szCs w:val="22"/>
        </w:rPr>
        <w:t xml:space="preserve"> 0%</w:t>
      </w:r>
    </w:p>
    <w:p w14:paraId="3C55CC38" w14:textId="77777777" w:rsidR="002622C2" w:rsidRPr="00E332EF" w:rsidRDefault="002622C2" w:rsidP="002622C2">
      <w:pPr>
        <w:ind w:left="200"/>
        <w:rPr>
          <w:sz w:val="22"/>
          <w:szCs w:val="22"/>
        </w:rPr>
      </w:pPr>
    </w:p>
    <w:p w14:paraId="428843B4" w14:textId="77777777" w:rsidR="002622C2" w:rsidRPr="00E332EF" w:rsidRDefault="00EE6762" w:rsidP="002622C2">
      <w:pPr>
        <w:ind w:left="200"/>
        <w:rPr>
          <w:sz w:val="22"/>
          <w:szCs w:val="22"/>
        </w:rPr>
      </w:pPr>
      <w:r w:rsidRPr="00E332EF">
        <w:rPr>
          <w:sz w:val="22"/>
          <w:szCs w:val="22"/>
        </w:rPr>
        <w:t>9</w:t>
      </w:r>
      <w:r w:rsidR="002622C2" w:rsidRPr="00E332EF">
        <w:rPr>
          <w:sz w:val="22"/>
          <w:szCs w:val="22"/>
        </w:rPr>
        <w:t>) Полное фирменное наименование:</w:t>
      </w:r>
      <w:r w:rsidR="002622C2" w:rsidRPr="00E332EF">
        <w:rPr>
          <w:b/>
          <w:bCs/>
          <w:i/>
          <w:iCs/>
          <w:sz w:val="22"/>
          <w:szCs w:val="22"/>
        </w:rPr>
        <w:t xml:space="preserve"> Общество с ограниченной ответственностью «ПРОФИЛЬ»</w:t>
      </w:r>
    </w:p>
    <w:p w14:paraId="009A358C" w14:textId="77777777" w:rsidR="002622C2" w:rsidRPr="00E332EF" w:rsidRDefault="002622C2" w:rsidP="002622C2">
      <w:pPr>
        <w:ind w:left="200"/>
        <w:rPr>
          <w:b/>
          <w:bCs/>
          <w:i/>
          <w:iCs/>
          <w:sz w:val="22"/>
          <w:szCs w:val="22"/>
        </w:rPr>
      </w:pPr>
      <w:r w:rsidRPr="00E332EF">
        <w:rPr>
          <w:sz w:val="22"/>
          <w:szCs w:val="22"/>
        </w:rPr>
        <w:t>Сокращенное фирменное наименование:</w:t>
      </w:r>
      <w:r w:rsidRPr="00E332EF">
        <w:rPr>
          <w:b/>
          <w:bCs/>
          <w:i/>
          <w:iCs/>
          <w:sz w:val="22"/>
          <w:szCs w:val="22"/>
        </w:rPr>
        <w:t xml:space="preserve"> ООО «ПРОФИЛЬ»</w:t>
      </w:r>
    </w:p>
    <w:p w14:paraId="3704F794" w14:textId="77777777" w:rsidR="002622C2" w:rsidRPr="00E332EF" w:rsidRDefault="002622C2" w:rsidP="002622C2">
      <w:pPr>
        <w:ind w:left="200"/>
        <w:rPr>
          <w:b/>
          <w:bCs/>
          <w:i/>
          <w:iCs/>
          <w:sz w:val="22"/>
          <w:szCs w:val="22"/>
        </w:rPr>
      </w:pPr>
      <w:r w:rsidRPr="00E332EF">
        <w:rPr>
          <w:sz w:val="22"/>
          <w:szCs w:val="22"/>
        </w:rPr>
        <w:t xml:space="preserve">Место нахождения: </w:t>
      </w:r>
      <w:r w:rsidRPr="00E332EF">
        <w:rPr>
          <w:b/>
          <w:bCs/>
          <w:i/>
          <w:iCs/>
          <w:sz w:val="22"/>
          <w:szCs w:val="22"/>
        </w:rPr>
        <w:t>119571 Россия, город Москва, проспект Вернадского, дом 92, корпус 1, офис 11</w:t>
      </w:r>
    </w:p>
    <w:p w14:paraId="38C7894B" w14:textId="6433663A" w:rsidR="008D3C68" w:rsidRPr="00E332EF" w:rsidRDefault="008D3C68" w:rsidP="002622C2">
      <w:pPr>
        <w:ind w:left="200"/>
        <w:rPr>
          <w:b/>
          <w:bCs/>
          <w:i/>
          <w:iCs/>
          <w:sz w:val="22"/>
          <w:szCs w:val="22"/>
        </w:rPr>
      </w:pPr>
      <w:r w:rsidRPr="00E332EF">
        <w:rPr>
          <w:b/>
          <w:bCs/>
          <w:i/>
          <w:iCs/>
          <w:sz w:val="22"/>
          <w:szCs w:val="22"/>
        </w:rPr>
        <w:t>ОГРН</w:t>
      </w:r>
      <w:r w:rsidRPr="00E332EF">
        <w:t xml:space="preserve"> </w:t>
      </w:r>
      <w:r w:rsidRPr="00E332EF">
        <w:rPr>
          <w:b/>
          <w:bCs/>
          <w:i/>
          <w:iCs/>
          <w:sz w:val="22"/>
          <w:szCs w:val="22"/>
        </w:rPr>
        <w:t>1036605204240</w:t>
      </w:r>
    </w:p>
    <w:p w14:paraId="59EAD8B6" w14:textId="1DC0E88A" w:rsidR="008D3C68" w:rsidRPr="00E332EF" w:rsidRDefault="008D3C68" w:rsidP="002622C2">
      <w:pPr>
        <w:ind w:left="200"/>
        <w:rPr>
          <w:sz w:val="22"/>
          <w:szCs w:val="22"/>
        </w:rPr>
      </w:pPr>
      <w:r w:rsidRPr="00E332EF">
        <w:rPr>
          <w:b/>
          <w:bCs/>
          <w:i/>
          <w:iCs/>
          <w:sz w:val="22"/>
          <w:szCs w:val="22"/>
        </w:rPr>
        <w:t>ИНН 6674115418</w:t>
      </w:r>
    </w:p>
    <w:p w14:paraId="549AB9B0" w14:textId="77777777" w:rsidR="002622C2" w:rsidRPr="00E332EF" w:rsidRDefault="002622C2" w:rsidP="002622C2">
      <w:pPr>
        <w:ind w:left="200"/>
        <w:rPr>
          <w:sz w:val="22"/>
          <w:szCs w:val="22"/>
        </w:rPr>
      </w:pPr>
      <w:r w:rsidRPr="00E332EF">
        <w:rPr>
          <w:sz w:val="22"/>
          <w:szCs w:val="22"/>
        </w:rPr>
        <w:t>Доля лица, предоставившего обеспечение, в уставном (складочном) капитале (паевом фонде) коммерческой организации:</w:t>
      </w:r>
      <w:r w:rsidRPr="00E332EF">
        <w:rPr>
          <w:b/>
          <w:bCs/>
          <w:i/>
          <w:iCs/>
          <w:sz w:val="22"/>
          <w:szCs w:val="22"/>
        </w:rPr>
        <w:t xml:space="preserve"> 50%</w:t>
      </w:r>
    </w:p>
    <w:p w14:paraId="4ED280D5" w14:textId="77777777" w:rsidR="002622C2" w:rsidRPr="00E332EF" w:rsidRDefault="002622C2" w:rsidP="002622C2">
      <w:pPr>
        <w:ind w:left="200"/>
        <w:rPr>
          <w:sz w:val="22"/>
          <w:szCs w:val="22"/>
        </w:rPr>
      </w:pPr>
      <w:r w:rsidRPr="00E332EF">
        <w:rPr>
          <w:sz w:val="22"/>
          <w:szCs w:val="22"/>
        </w:rPr>
        <w:t>Доля участия лица в уставном капитале лица, предоставившего обеспечение:</w:t>
      </w:r>
      <w:r w:rsidRPr="00E332EF">
        <w:rPr>
          <w:b/>
          <w:bCs/>
          <w:i/>
          <w:iCs/>
          <w:sz w:val="22"/>
          <w:szCs w:val="22"/>
        </w:rPr>
        <w:t xml:space="preserve"> 0%</w:t>
      </w:r>
    </w:p>
    <w:p w14:paraId="7CA55ACB" w14:textId="77777777" w:rsidR="002622C2" w:rsidRPr="00E332EF" w:rsidRDefault="002622C2" w:rsidP="002622C2">
      <w:pPr>
        <w:ind w:left="200"/>
        <w:rPr>
          <w:sz w:val="22"/>
          <w:szCs w:val="22"/>
        </w:rPr>
      </w:pPr>
      <w:r w:rsidRPr="00E332EF">
        <w:rPr>
          <w:sz w:val="22"/>
          <w:szCs w:val="22"/>
        </w:rPr>
        <w:t>Доля принадлежащих лицу обыкновенных акций лица, предоставившего обеспечение:</w:t>
      </w:r>
      <w:r w:rsidRPr="00E332EF">
        <w:rPr>
          <w:b/>
          <w:bCs/>
          <w:i/>
          <w:iCs/>
          <w:sz w:val="22"/>
          <w:szCs w:val="22"/>
        </w:rPr>
        <w:t xml:space="preserve"> 0%</w:t>
      </w:r>
    </w:p>
    <w:p w14:paraId="6E9921C4" w14:textId="77777777" w:rsidR="002622C2" w:rsidRPr="00E332EF" w:rsidRDefault="002622C2" w:rsidP="002622C2">
      <w:pPr>
        <w:ind w:left="200"/>
        <w:rPr>
          <w:sz w:val="22"/>
          <w:szCs w:val="22"/>
        </w:rPr>
      </w:pPr>
    </w:p>
    <w:p w14:paraId="03B15E82" w14:textId="77777777" w:rsidR="002622C2" w:rsidRPr="00E332EF" w:rsidRDefault="002622C2" w:rsidP="002622C2">
      <w:pPr>
        <w:ind w:left="200"/>
        <w:rPr>
          <w:sz w:val="22"/>
          <w:szCs w:val="22"/>
        </w:rPr>
      </w:pPr>
      <w:r w:rsidRPr="00E332EF">
        <w:rPr>
          <w:sz w:val="22"/>
          <w:szCs w:val="22"/>
        </w:rPr>
        <w:t>1</w:t>
      </w:r>
      <w:r w:rsidR="00EE6762" w:rsidRPr="00E332EF">
        <w:rPr>
          <w:sz w:val="22"/>
          <w:szCs w:val="22"/>
        </w:rPr>
        <w:t>0</w:t>
      </w:r>
      <w:r w:rsidRPr="00E332EF">
        <w:rPr>
          <w:sz w:val="22"/>
          <w:szCs w:val="22"/>
        </w:rPr>
        <w:t>) Полное фирменное наименование:</w:t>
      </w:r>
      <w:r w:rsidRPr="00E332EF">
        <w:rPr>
          <w:b/>
          <w:bCs/>
          <w:i/>
          <w:iCs/>
          <w:sz w:val="22"/>
          <w:szCs w:val="22"/>
        </w:rPr>
        <w:t xml:space="preserve"> Общество с ограниченной ответственностью «Строительное управление №910»</w:t>
      </w:r>
    </w:p>
    <w:p w14:paraId="46834FE8" w14:textId="77777777" w:rsidR="002622C2" w:rsidRPr="00E332EF" w:rsidRDefault="002622C2" w:rsidP="002622C2">
      <w:pPr>
        <w:ind w:left="200"/>
        <w:rPr>
          <w:b/>
          <w:bCs/>
          <w:i/>
          <w:iCs/>
          <w:sz w:val="22"/>
          <w:szCs w:val="22"/>
        </w:rPr>
      </w:pPr>
      <w:r w:rsidRPr="00E332EF">
        <w:rPr>
          <w:sz w:val="22"/>
          <w:szCs w:val="22"/>
        </w:rPr>
        <w:t>Сокращенное фирменное наименование:</w:t>
      </w:r>
      <w:r w:rsidRPr="00E332EF">
        <w:rPr>
          <w:b/>
          <w:bCs/>
          <w:i/>
          <w:iCs/>
          <w:sz w:val="22"/>
          <w:szCs w:val="22"/>
        </w:rPr>
        <w:t xml:space="preserve"> ООО «СУ 910»</w:t>
      </w:r>
    </w:p>
    <w:p w14:paraId="369D5757" w14:textId="77777777" w:rsidR="002622C2" w:rsidRPr="00E332EF" w:rsidRDefault="002622C2" w:rsidP="002622C2">
      <w:pPr>
        <w:ind w:left="200"/>
        <w:rPr>
          <w:b/>
          <w:bCs/>
          <w:i/>
          <w:iCs/>
          <w:sz w:val="22"/>
          <w:szCs w:val="22"/>
        </w:rPr>
      </w:pPr>
      <w:r w:rsidRPr="00E332EF">
        <w:rPr>
          <w:sz w:val="22"/>
          <w:szCs w:val="22"/>
        </w:rPr>
        <w:t xml:space="preserve">Место нахождения: </w:t>
      </w:r>
      <w:r w:rsidRPr="00E332EF">
        <w:rPr>
          <w:b/>
          <w:bCs/>
          <w:i/>
          <w:iCs/>
          <w:sz w:val="22"/>
          <w:szCs w:val="22"/>
        </w:rPr>
        <w:t>142200 Россия, Московская область, г. Серпухов, пл. Ленина, д.7</w:t>
      </w:r>
    </w:p>
    <w:p w14:paraId="3E8CFDFE" w14:textId="2E4C37D5" w:rsidR="008D3C68" w:rsidRPr="00E332EF" w:rsidRDefault="008D3C68" w:rsidP="002622C2">
      <w:pPr>
        <w:ind w:left="200"/>
        <w:rPr>
          <w:b/>
          <w:bCs/>
          <w:i/>
          <w:iCs/>
          <w:sz w:val="22"/>
          <w:szCs w:val="22"/>
        </w:rPr>
      </w:pPr>
      <w:r w:rsidRPr="00E332EF">
        <w:rPr>
          <w:b/>
          <w:bCs/>
          <w:i/>
          <w:iCs/>
          <w:sz w:val="22"/>
          <w:szCs w:val="22"/>
        </w:rPr>
        <w:t>ОГРН 1165043051887</w:t>
      </w:r>
    </w:p>
    <w:p w14:paraId="41F8E09A" w14:textId="1030BB62" w:rsidR="008D3C68" w:rsidRPr="00E332EF" w:rsidRDefault="008D3C68" w:rsidP="002622C2">
      <w:pPr>
        <w:ind w:left="200"/>
        <w:rPr>
          <w:sz w:val="22"/>
          <w:szCs w:val="22"/>
        </w:rPr>
      </w:pPr>
      <w:r w:rsidRPr="00E332EF">
        <w:rPr>
          <w:b/>
          <w:bCs/>
          <w:i/>
          <w:iCs/>
          <w:sz w:val="22"/>
          <w:szCs w:val="22"/>
        </w:rPr>
        <w:t>ИНН 5043058685</w:t>
      </w:r>
    </w:p>
    <w:p w14:paraId="4D2C7933" w14:textId="77777777" w:rsidR="002622C2" w:rsidRPr="00E332EF" w:rsidRDefault="002622C2" w:rsidP="002622C2">
      <w:pPr>
        <w:ind w:left="200"/>
        <w:rPr>
          <w:sz w:val="22"/>
          <w:szCs w:val="22"/>
        </w:rPr>
      </w:pPr>
      <w:r w:rsidRPr="00E332EF">
        <w:rPr>
          <w:sz w:val="22"/>
          <w:szCs w:val="22"/>
        </w:rPr>
        <w:t>Доля лица, предоставившего обеспечение, в уставном (складочном) капитале (паевом фонде) коммерческой организации:</w:t>
      </w:r>
      <w:r w:rsidRPr="00E332EF">
        <w:rPr>
          <w:b/>
          <w:bCs/>
          <w:i/>
          <w:iCs/>
          <w:sz w:val="22"/>
          <w:szCs w:val="22"/>
        </w:rPr>
        <w:t xml:space="preserve"> 100%</w:t>
      </w:r>
    </w:p>
    <w:p w14:paraId="3E327624" w14:textId="77777777" w:rsidR="002622C2" w:rsidRPr="00E332EF" w:rsidRDefault="002622C2" w:rsidP="002622C2">
      <w:pPr>
        <w:ind w:left="200"/>
        <w:rPr>
          <w:sz w:val="22"/>
          <w:szCs w:val="22"/>
        </w:rPr>
      </w:pPr>
      <w:r w:rsidRPr="00E332EF">
        <w:rPr>
          <w:sz w:val="22"/>
          <w:szCs w:val="22"/>
        </w:rPr>
        <w:t>Доля участия лица в уставном капитале лица, предоставившего обеспечение:</w:t>
      </w:r>
      <w:r w:rsidRPr="00E332EF">
        <w:rPr>
          <w:b/>
          <w:bCs/>
          <w:i/>
          <w:iCs/>
          <w:sz w:val="22"/>
          <w:szCs w:val="22"/>
        </w:rPr>
        <w:t xml:space="preserve"> 0%</w:t>
      </w:r>
    </w:p>
    <w:p w14:paraId="30EB0A09" w14:textId="77777777" w:rsidR="002622C2" w:rsidRPr="00E332EF" w:rsidRDefault="002622C2" w:rsidP="002622C2">
      <w:pPr>
        <w:ind w:left="200"/>
        <w:rPr>
          <w:sz w:val="22"/>
          <w:szCs w:val="22"/>
        </w:rPr>
      </w:pPr>
      <w:r w:rsidRPr="00E332EF">
        <w:rPr>
          <w:sz w:val="22"/>
          <w:szCs w:val="22"/>
        </w:rPr>
        <w:t>Доля принадлежащих лицу обыкновенных акций лица, предоставившего обеспечение:</w:t>
      </w:r>
      <w:r w:rsidRPr="00E332EF">
        <w:rPr>
          <w:b/>
          <w:bCs/>
          <w:i/>
          <w:iCs/>
          <w:sz w:val="22"/>
          <w:szCs w:val="22"/>
        </w:rPr>
        <w:t xml:space="preserve"> 0%</w:t>
      </w:r>
    </w:p>
    <w:p w14:paraId="43ECD5A2" w14:textId="77777777" w:rsidR="002622C2" w:rsidRPr="00E332EF" w:rsidRDefault="002622C2" w:rsidP="002622C2">
      <w:pPr>
        <w:ind w:left="200"/>
        <w:rPr>
          <w:sz w:val="22"/>
          <w:szCs w:val="22"/>
        </w:rPr>
      </w:pPr>
    </w:p>
    <w:p w14:paraId="6FCC83F0" w14:textId="77777777" w:rsidR="002622C2" w:rsidRPr="00E332EF" w:rsidRDefault="002622C2" w:rsidP="002622C2">
      <w:pPr>
        <w:ind w:left="200"/>
        <w:rPr>
          <w:sz w:val="22"/>
          <w:szCs w:val="22"/>
        </w:rPr>
      </w:pPr>
      <w:r w:rsidRPr="00E332EF">
        <w:rPr>
          <w:sz w:val="22"/>
          <w:szCs w:val="22"/>
        </w:rPr>
        <w:t>1</w:t>
      </w:r>
      <w:r w:rsidR="00EE6762" w:rsidRPr="00E332EF">
        <w:rPr>
          <w:sz w:val="22"/>
          <w:szCs w:val="22"/>
        </w:rPr>
        <w:t>1</w:t>
      </w:r>
      <w:r w:rsidRPr="00E332EF">
        <w:rPr>
          <w:sz w:val="22"/>
          <w:szCs w:val="22"/>
        </w:rPr>
        <w:t>) Полное фирменное наименование:</w:t>
      </w:r>
      <w:r w:rsidRPr="00E332EF">
        <w:rPr>
          <w:b/>
          <w:bCs/>
          <w:i/>
          <w:iCs/>
          <w:sz w:val="22"/>
          <w:szCs w:val="22"/>
        </w:rPr>
        <w:t xml:space="preserve"> Общество с ограниченной ответственностью «Строительное управление №925»</w:t>
      </w:r>
    </w:p>
    <w:p w14:paraId="13EE7119" w14:textId="77777777" w:rsidR="002622C2" w:rsidRPr="00E332EF" w:rsidRDefault="002622C2" w:rsidP="002622C2">
      <w:pPr>
        <w:ind w:left="200"/>
        <w:rPr>
          <w:b/>
          <w:bCs/>
          <w:i/>
          <w:iCs/>
          <w:sz w:val="22"/>
          <w:szCs w:val="22"/>
        </w:rPr>
      </w:pPr>
      <w:r w:rsidRPr="00E332EF">
        <w:rPr>
          <w:sz w:val="22"/>
          <w:szCs w:val="22"/>
        </w:rPr>
        <w:t>Сокращенное фирменное наименование:</w:t>
      </w:r>
      <w:r w:rsidRPr="00E332EF">
        <w:rPr>
          <w:b/>
          <w:bCs/>
          <w:i/>
          <w:iCs/>
          <w:sz w:val="22"/>
          <w:szCs w:val="22"/>
        </w:rPr>
        <w:t xml:space="preserve"> ООО «СУ 925»</w:t>
      </w:r>
    </w:p>
    <w:p w14:paraId="3D757691" w14:textId="77777777" w:rsidR="002622C2" w:rsidRPr="00E332EF" w:rsidRDefault="002622C2" w:rsidP="002622C2">
      <w:pPr>
        <w:ind w:left="200"/>
        <w:rPr>
          <w:b/>
          <w:bCs/>
          <w:i/>
          <w:iCs/>
          <w:sz w:val="22"/>
          <w:szCs w:val="22"/>
        </w:rPr>
      </w:pPr>
      <w:r w:rsidRPr="00E332EF">
        <w:rPr>
          <w:sz w:val="22"/>
          <w:szCs w:val="22"/>
        </w:rPr>
        <w:t xml:space="preserve">Место нахождения: </w:t>
      </w:r>
      <w:r w:rsidRPr="00E332EF">
        <w:rPr>
          <w:b/>
          <w:bCs/>
          <w:i/>
          <w:iCs/>
          <w:sz w:val="22"/>
          <w:szCs w:val="22"/>
        </w:rPr>
        <w:t>394026 Россия, Воронежская область, г. Воронеж, проспект Московский, д. 7Е, оф. 1</w:t>
      </w:r>
    </w:p>
    <w:p w14:paraId="16823636" w14:textId="34B12795" w:rsidR="008D3C68" w:rsidRPr="00E332EF" w:rsidRDefault="008D3C68" w:rsidP="002622C2">
      <w:pPr>
        <w:ind w:left="200"/>
        <w:rPr>
          <w:b/>
          <w:bCs/>
          <w:i/>
          <w:iCs/>
          <w:sz w:val="22"/>
          <w:szCs w:val="22"/>
        </w:rPr>
      </w:pPr>
      <w:r w:rsidRPr="00E332EF">
        <w:rPr>
          <w:b/>
          <w:bCs/>
          <w:i/>
          <w:iCs/>
          <w:sz w:val="22"/>
          <w:szCs w:val="22"/>
        </w:rPr>
        <w:t>ОГРН 1163668098549</w:t>
      </w:r>
    </w:p>
    <w:p w14:paraId="1C667CE0" w14:textId="7024603D" w:rsidR="008D3C68" w:rsidRPr="00E332EF" w:rsidRDefault="008D3C68" w:rsidP="002622C2">
      <w:pPr>
        <w:ind w:left="200"/>
        <w:rPr>
          <w:sz w:val="22"/>
          <w:szCs w:val="22"/>
        </w:rPr>
      </w:pPr>
      <w:r w:rsidRPr="00E332EF">
        <w:rPr>
          <w:b/>
          <w:bCs/>
          <w:i/>
          <w:iCs/>
          <w:sz w:val="22"/>
          <w:szCs w:val="22"/>
        </w:rPr>
        <w:t>ИНН 3662234729</w:t>
      </w:r>
    </w:p>
    <w:p w14:paraId="5E527223" w14:textId="77777777" w:rsidR="002622C2" w:rsidRPr="00E332EF" w:rsidRDefault="002622C2" w:rsidP="002622C2">
      <w:pPr>
        <w:ind w:left="200"/>
        <w:rPr>
          <w:sz w:val="22"/>
          <w:szCs w:val="22"/>
        </w:rPr>
      </w:pPr>
      <w:r w:rsidRPr="00E332EF">
        <w:rPr>
          <w:sz w:val="22"/>
          <w:szCs w:val="22"/>
        </w:rPr>
        <w:t>Доля лица, предоставившего обеспечение, в уставном (складочном) капитале (паевом фонде) коммерческой организации:</w:t>
      </w:r>
      <w:r w:rsidRPr="00E332EF">
        <w:rPr>
          <w:b/>
          <w:bCs/>
          <w:i/>
          <w:iCs/>
          <w:sz w:val="22"/>
          <w:szCs w:val="22"/>
        </w:rPr>
        <w:t xml:space="preserve"> 100%</w:t>
      </w:r>
    </w:p>
    <w:p w14:paraId="1BF1A446" w14:textId="77777777" w:rsidR="002622C2" w:rsidRPr="00E332EF" w:rsidRDefault="002622C2" w:rsidP="002622C2">
      <w:pPr>
        <w:ind w:left="200"/>
        <w:rPr>
          <w:sz w:val="22"/>
          <w:szCs w:val="22"/>
        </w:rPr>
      </w:pPr>
      <w:r w:rsidRPr="00E332EF">
        <w:rPr>
          <w:sz w:val="22"/>
          <w:szCs w:val="22"/>
        </w:rPr>
        <w:lastRenderedPageBreak/>
        <w:t>Доля участия лица в уставном капитале лица, предоставившего обеспечение:</w:t>
      </w:r>
      <w:r w:rsidRPr="00E332EF">
        <w:rPr>
          <w:b/>
          <w:bCs/>
          <w:i/>
          <w:iCs/>
          <w:sz w:val="22"/>
          <w:szCs w:val="22"/>
        </w:rPr>
        <w:t xml:space="preserve"> 0%</w:t>
      </w:r>
    </w:p>
    <w:p w14:paraId="2037D910" w14:textId="77777777" w:rsidR="002622C2" w:rsidRPr="00E332EF" w:rsidRDefault="002622C2" w:rsidP="002622C2">
      <w:pPr>
        <w:ind w:left="200"/>
        <w:rPr>
          <w:sz w:val="22"/>
          <w:szCs w:val="22"/>
        </w:rPr>
      </w:pPr>
      <w:r w:rsidRPr="00E332EF">
        <w:rPr>
          <w:sz w:val="22"/>
          <w:szCs w:val="22"/>
        </w:rPr>
        <w:t>Доля принадлежащих лицу обыкновенных акций лица, предоставившего обеспечение:</w:t>
      </w:r>
      <w:r w:rsidRPr="00E332EF">
        <w:rPr>
          <w:b/>
          <w:bCs/>
          <w:i/>
          <w:iCs/>
          <w:sz w:val="22"/>
          <w:szCs w:val="22"/>
        </w:rPr>
        <w:t xml:space="preserve"> 0%</w:t>
      </w:r>
    </w:p>
    <w:p w14:paraId="198F072B" w14:textId="77777777" w:rsidR="002622C2" w:rsidRPr="00E332EF" w:rsidRDefault="002622C2" w:rsidP="002622C2">
      <w:pPr>
        <w:ind w:left="200"/>
        <w:rPr>
          <w:sz w:val="22"/>
          <w:szCs w:val="22"/>
        </w:rPr>
      </w:pPr>
    </w:p>
    <w:p w14:paraId="1F12B39F" w14:textId="77777777" w:rsidR="002622C2" w:rsidRPr="00E332EF" w:rsidRDefault="002622C2" w:rsidP="002622C2">
      <w:pPr>
        <w:ind w:left="200"/>
        <w:rPr>
          <w:sz w:val="22"/>
          <w:szCs w:val="22"/>
        </w:rPr>
      </w:pPr>
      <w:r w:rsidRPr="00E332EF">
        <w:rPr>
          <w:sz w:val="22"/>
          <w:szCs w:val="22"/>
        </w:rPr>
        <w:t>1</w:t>
      </w:r>
      <w:r w:rsidR="00EE6762" w:rsidRPr="00E332EF">
        <w:rPr>
          <w:sz w:val="22"/>
          <w:szCs w:val="22"/>
        </w:rPr>
        <w:t>2</w:t>
      </w:r>
      <w:r w:rsidRPr="00E332EF">
        <w:rPr>
          <w:sz w:val="22"/>
          <w:szCs w:val="22"/>
        </w:rPr>
        <w:t>) Полное фирменное наименование:</w:t>
      </w:r>
      <w:r w:rsidRPr="00E332EF">
        <w:rPr>
          <w:b/>
          <w:bCs/>
          <w:i/>
          <w:iCs/>
          <w:sz w:val="22"/>
          <w:szCs w:val="22"/>
        </w:rPr>
        <w:t xml:space="preserve"> Общество с ограниченной ответственностью «Строительное управление №911»</w:t>
      </w:r>
    </w:p>
    <w:p w14:paraId="2B819AAD" w14:textId="77777777" w:rsidR="002622C2" w:rsidRPr="00E332EF" w:rsidRDefault="002622C2" w:rsidP="002622C2">
      <w:pPr>
        <w:ind w:left="200"/>
        <w:rPr>
          <w:b/>
          <w:bCs/>
          <w:i/>
          <w:iCs/>
          <w:sz w:val="22"/>
          <w:szCs w:val="22"/>
        </w:rPr>
      </w:pPr>
      <w:r w:rsidRPr="00E332EF">
        <w:rPr>
          <w:sz w:val="22"/>
          <w:szCs w:val="22"/>
        </w:rPr>
        <w:t>Сокращенное фирменное наименование:</w:t>
      </w:r>
      <w:r w:rsidRPr="00E332EF">
        <w:rPr>
          <w:b/>
          <w:bCs/>
          <w:i/>
          <w:iCs/>
          <w:sz w:val="22"/>
          <w:szCs w:val="22"/>
        </w:rPr>
        <w:t xml:space="preserve"> ООО «СУ 911»</w:t>
      </w:r>
    </w:p>
    <w:p w14:paraId="2617B65E" w14:textId="77777777" w:rsidR="002622C2" w:rsidRPr="00E332EF" w:rsidRDefault="002622C2" w:rsidP="002622C2">
      <w:pPr>
        <w:ind w:left="200"/>
        <w:rPr>
          <w:b/>
          <w:bCs/>
          <w:i/>
          <w:iCs/>
          <w:sz w:val="22"/>
          <w:szCs w:val="22"/>
        </w:rPr>
      </w:pPr>
      <w:r w:rsidRPr="00E332EF">
        <w:rPr>
          <w:sz w:val="22"/>
          <w:szCs w:val="22"/>
        </w:rPr>
        <w:t xml:space="preserve">Место нахождения: </w:t>
      </w:r>
      <w:r w:rsidRPr="00E332EF">
        <w:rPr>
          <w:b/>
          <w:bCs/>
          <w:i/>
          <w:iCs/>
          <w:sz w:val="22"/>
          <w:szCs w:val="22"/>
        </w:rPr>
        <w:t>142301 Россия, Московская область, г. Чехов, ул. Офицерский поселок, д.51</w:t>
      </w:r>
    </w:p>
    <w:p w14:paraId="1EE43EBD" w14:textId="334F99BF" w:rsidR="008D3C68" w:rsidRPr="00E332EF" w:rsidRDefault="008D3C68" w:rsidP="002622C2">
      <w:pPr>
        <w:ind w:left="200"/>
        <w:rPr>
          <w:b/>
          <w:bCs/>
          <w:i/>
          <w:iCs/>
          <w:sz w:val="22"/>
          <w:szCs w:val="22"/>
        </w:rPr>
      </w:pPr>
      <w:r w:rsidRPr="00E332EF">
        <w:rPr>
          <w:b/>
          <w:bCs/>
          <w:i/>
          <w:iCs/>
          <w:sz w:val="22"/>
          <w:szCs w:val="22"/>
        </w:rPr>
        <w:t>ОГРН 1165048051332</w:t>
      </w:r>
    </w:p>
    <w:p w14:paraId="35479C9F" w14:textId="5AC1EDB1" w:rsidR="008D3C68" w:rsidRPr="00E332EF" w:rsidRDefault="008D3C68" w:rsidP="002622C2">
      <w:pPr>
        <w:ind w:left="200"/>
        <w:rPr>
          <w:sz w:val="22"/>
          <w:szCs w:val="22"/>
        </w:rPr>
      </w:pPr>
      <w:r w:rsidRPr="00E332EF">
        <w:rPr>
          <w:b/>
          <w:bCs/>
          <w:i/>
          <w:iCs/>
          <w:sz w:val="22"/>
          <w:szCs w:val="22"/>
        </w:rPr>
        <w:t>ИНН 5048038065</w:t>
      </w:r>
    </w:p>
    <w:p w14:paraId="76BBED9E" w14:textId="77777777" w:rsidR="002622C2" w:rsidRPr="00E332EF" w:rsidRDefault="002622C2" w:rsidP="002622C2">
      <w:pPr>
        <w:ind w:left="200"/>
        <w:rPr>
          <w:sz w:val="22"/>
          <w:szCs w:val="22"/>
        </w:rPr>
      </w:pPr>
      <w:r w:rsidRPr="00E332EF">
        <w:rPr>
          <w:sz w:val="22"/>
          <w:szCs w:val="22"/>
        </w:rPr>
        <w:t>Доля лица, предоставившего обеспечение, в уставном (складочном) капитале (паевом фонде) коммерческой организации:</w:t>
      </w:r>
      <w:r w:rsidRPr="00E332EF">
        <w:rPr>
          <w:b/>
          <w:bCs/>
          <w:i/>
          <w:iCs/>
          <w:sz w:val="22"/>
          <w:szCs w:val="22"/>
        </w:rPr>
        <w:t xml:space="preserve"> 100%</w:t>
      </w:r>
    </w:p>
    <w:p w14:paraId="2297AC74" w14:textId="77777777" w:rsidR="002622C2" w:rsidRPr="00E332EF" w:rsidRDefault="002622C2" w:rsidP="002622C2">
      <w:pPr>
        <w:ind w:left="200"/>
        <w:rPr>
          <w:sz w:val="22"/>
          <w:szCs w:val="22"/>
        </w:rPr>
      </w:pPr>
      <w:r w:rsidRPr="00E332EF">
        <w:rPr>
          <w:sz w:val="22"/>
          <w:szCs w:val="22"/>
        </w:rPr>
        <w:t>Доля участия лица в уставном капитале лица, предоставившего обеспечение:</w:t>
      </w:r>
      <w:r w:rsidRPr="00E332EF">
        <w:rPr>
          <w:b/>
          <w:bCs/>
          <w:i/>
          <w:iCs/>
          <w:sz w:val="22"/>
          <w:szCs w:val="22"/>
        </w:rPr>
        <w:t xml:space="preserve"> 0%</w:t>
      </w:r>
    </w:p>
    <w:p w14:paraId="2FBFA0E7" w14:textId="77777777" w:rsidR="002622C2" w:rsidRPr="00E332EF" w:rsidRDefault="002622C2" w:rsidP="002622C2">
      <w:pPr>
        <w:ind w:left="200"/>
        <w:rPr>
          <w:sz w:val="22"/>
          <w:szCs w:val="22"/>
        </w:rPr>
      </w:pPr>
      <w:r w:rsidRPr="00E332EF">
        <w:rPr>
          <w:sz w:val="22"/>
          <w:szCs w:val="22"/>
        </w:rPr>
        <w:t>Доля принадлежащих лицу обыкновенных акций лица, предоставившего обеспечение:</w:t>
      </w:r>
      <w:r w:rsidRPr="00E332EF">
        <w:rPr>
          <w:b/>
          <w:bCs/>
          <w:i/>
          <w:iCs/>
          <w:sz w:val="22"/>
          <w:szCs w:val="22"/>
        </w:rPr>
        <w:t xml:space="preserve"> 0%</w:t>
      </w:r>
    </w:p>
    <w:p w14:paraId="658C91B0" w14:textId="77777777" w:rsidR="002622C2" w:rsidRPr="00E332EF" w:rsidRDefault="002622C2" w:rsidP="002622C2">
      <w:pPr>
        <w:ind w:left="200"/>
        <w:rPr>
          <w:sz w:val="22"/>
          <w:szCs w:val="22"/>
        </w:rPr>
      </w:pPr>
    </w:p>
    <w:p w14:paraId="5CBDE99F" w14:textId="77777777" w:rsidR="002622C2" w:rsidRPr="00E332EF" w:rsidRDefault="002622C2" w:rsidP="002622C2">
      <w:pPr>
        <w:ind w:left="200"/>
        <w:rPr>
          <w:sz w:val="22"/>
          <w:szCs w:val="22"/>
        </w:rPr>
      </w:pPr>
      <w:r w:rsidRPr="00E332EF">
        <w:rPr>
          <w:sz w:val="22"/>
          <w:szCs w:val="22"/>
        </w:rPr>
        <w:t>1</w:t>
      </w:r>
      <w:r w:rsidR="00775158" w:rsidRPr="00E332EF">
        <w:rPr>
          <w:sz w:val="22"/>
          <w:szCs w:val="22"/>
        </w:rPr>
        <w:t>3</w:t>
      </w:r>
      <w:r w:rsidRPr="00E332EF">
        <w:rPr>
          <w:sz w:val="22"/>
          <w:szCs w:val="22"/>
        </w:rPr>
        <w:t>) Полное фирменное наименование:</w:t>
      </w:r>
      <w:r w:rsidRPr="00E332EF">
        <w:rPr>
          <w:b/>
          <w:bCs/>
          <w:i/>
          <w:iCs/>
          <w:sz w:val="22"/>
          <w:szCs w:val="22"/>
        </w:rPr>
        <w:t xml:space="preserve"> Общество с ограниченной ответственностью «Концессионная строительная компания №1»</w:t>
      </w:r>
    </w:p>
    <w:p w14:paraId="7CB86D0C" w14:textId="77777777" w:rsidR="002622C2" w:rsidRPr="00E332EF" w:rsidRDefault="002622C2" w:rsidP="002622C2">
      <w:pPr>
        <w:ind w:left="200"/>
        <w:rPr>
          <w:b/>
          <w:bCs/>
          <w:i/>
          <w:iCs/>
          <w:sz w:val="22"/>
          <w:szCs w:val="22"/>
        </w:rPr>
      </w:pPr>
      <w:r w:rsidRPr="00E332EF">
        <w:rPr>
          <w:sz w:val="22"/>
          <w:szCs w:val="22"/>
        </w:rPr>
        <w:t>Сокращенное фирменное наименование:</w:t>
      </w:r>
      <w:r w:rsidRPr="00E332EF">
        <w:rPr>
          <w:b/>
          <w:bCs/>
          <w:i/>
          <w:iCs/>
          <w:sz w:val="22"/>
          <w:szCs w:val="22"/>
        </w:rPr>
        <w:t xml:space="preserve"> ООО «КСК №1»</w:t>
      </w:r>
    </w:p>
    <w:p w14:paraId="4A3C61F7" w14:textId="77777777" w:rsidR="002622C2" w:rsidRPr="00E332EF" w:rsidRDefault="002622C2" w:rsidP="002622C2">
      <w:pPr>
        <w:ind w:left="200"/>
        <w:rPr>
          <w:b/>
          <w:bCs/>
          <w:i/>
          <w:iCs/>
          <w:sz w:val="22"/>
          <w:szCs w:val="22"/>
        </w:rPr>
      </w:pPr>
      <w:r w:rsidRPr="00E332EF">
        <w:rPr>
          <w:sz w:val="22"/>
          <w:szCs w:val="22"/>
        </w:rPr>
        <w:t xml:space="preserve">Место нахождения: </w:t>
      </w:r>
      <w:r w:rsidRPr="00E332EF">
        <w:rPr>
          <w:b/>
          <w:bCs/>
          <w:i/>
          <w:iCs/>
          <w:sz w:val="22"/>
          <w:szCs w:val="22"/>
        </w:rPr>
        <w:t>119571 Россия, г. Москва, проспект Вернадского, д. 92, корпус 1, комн. 11</w:t>
      </w:r>
    </w:p>
    <w:p w14:paraId="58C6A5B5" w14:textId="77463118" w:rsidR="001C38F5" w:rsidRPr="00E332EF" w:rsidRDefault="001C38F5" w:rsidP="002622C2">
      <w:pPr>
        <w:ind w:left="200"/>
        <w:rPr>
          <w:b/>
          <w:bCs/>
          <w:i/>
          <w:iCs/>
          <w:sz w:val="22"/>
          <w:szCs w:val="22"/>
        </w:rPr>
      </w:pPr>
      <w:r w:rsidRPr="00E332EF">
        <w:rPr>
          <w:b/>
          <w:bCs/>
          <w:i/>
          <w:iCs/>
          <w:sz w:val="22"/>
          <w:szCs w:val="22"/>
        </w:rPr>
        <w:t>ОГРН</w:t>
      </w:r>
      <w:r w:rsidRPr="00E332EF">
        <w:t xml:space="preserve"> </w:t>
      </w:r>
      <w:r w:rsidRPr="00E332EF">
        <w:rPr>
          <w:b/>
          <w:bCs/>
          <w:i/>
          <w:iCs/>
          <w:sz w:val="22"/>
          <w:szCs w:val="22"/>
        </w:rPr>
        <w:t>1167746790232</w:t>
      </w:r>
    </w:p>
    <w:p w14:paraId="57CFF7C7" w14:textId="0B4BD565" w:rsidR="001C38F5" w:rsidRPr="00E332EF" w:rsidRDefault="001C38F5" w:rsidP="002622C2">
      <w:pPr>
        <w:ind w:left="200"/>
        <w:rPr>
          <w:sz w:val="22"/>
          <w:szCs w:val="22"/>
        </w:rPr>
      </w:pPr>
      <w:r w:rsidRPr="00E332EF">
        <w:rPr>
          <w:b/>
          <w:bCs/>
          <w:i/>
          <w:iCs/>
          <w:sz w:val="22"/>
          <w:szCs w:val="22"/>
        </w:rPr>
        <w:t>ИНН 9729021990</w:t>
      </w:r>
    </w:p>
    <w:p w14:paraId="09871D45" w14:textId="77777777" w:rsidR="002622C2" w:rsidRPr="00E332EF" w:rsidRDefault="002622C2" w:rsidP="002622C2">
      <w:pPr>
        <w:ind w:left="200"/>
        <w:rPr>
          <w:sz w:val="22"/>
          <w:szCs w:val="22"/>
        </w:rPr>
      </w:pPr>
      <w:r w:rsidRPr="00E332EF">
        <w:rPr>
          <w:sz w:val="22"/>
          <w:szCs w:val="22"/>
        </w:rPr>
        <w:t>Доля лица, предоставившего обеспечение, в уставном (складочном) капитале (паевом фонде) коммерческой организации:</w:t>
      </w:r>
      <w:r w:rsidRPr="00E332EF">
        <w:rPr>
          <w:b/>
          <w:bCs/>
          <w:i/>
          <w:iCs/>
          <w:sz w:val="22"/>
          <w:szCs w:val="22"/>
        </w:rPr>
        <w:t xml:space="preserve"> 100%</w:t>
      </w:r>
    </w:p>
    <w:p w14:paraId="1F7AA00F" w14:textId="77777777" w:rsidR="002622C2" w:rsidRPr="00E332EF" w:rsidRDefault="002622C2" w:rsidP="002622C2">
      <w:pPr>
        <w:ind w:left="200"/>
        <w:rPr>
          <w:sz w:val="22"/>
          <w:szCs w:val="22"/>
        </w:rPr>
      </w:pPr>
      <w:r w:rsidRPr="00E332EF">
        <w:rPr>
          <w:sz w:val="22"/>
          <w:szCs w:val="22"/>
        </w:rPr>
        <w:t>Доля участия лица в уставном капитале лица, предоставившего обеспечение:</w:t>
      </w:r>
      <w:r w:rsidRPr="00E332EF">
        <w:rPr>
          <w:b/>
          <w:bCs/>
          <w:i/>
          <w:iCs/>
          <w:sz w:val="22"/>
          <w:szCs w:val="22"/>
        </w:rPr>
        <w:t xml:space="preserve"> 0%</w:t>
      </w:r>
    </w:p>
    <w:p w14:paraId="3E5B1792" w14:textId="77777777" w:rsidR="002622C2" w:rsidRPr="00E332EF" w:rsidRDefault="002622C2" w:rsidP="002622C2">
      <w:pPr>
        <w:ind w:left="200"/>
        <w:rPr>
          <w:sz w:val="22"/>
          <w:szCs w:val="22"/>
        </w:rPr>
      </w:pPr>
      <w:r w:rsidRPr="00E332EF">
        <w:rPr>
          <w:sz w:val="22"/>
          <w:szCs w:val="22"/>
        </w:rPr>
        <w:t>Доля принадлежащих лицу обыкновенных акций лица, предоставившего обеспечение:</w:t>
      </w:r>
      <w:r w:rsidRPr="00E332EF">
        <w:rPr>
          <w:b/>
          <w:bCs/>
          <w:i/>
          <w:iCs/>
          <w:sz w:val="22"/>
          <w:szCs w:val="22"/>
        </w:rPr>
        <w:t xml:space="preserve"> 0%</w:t>
      </w:r>
    </w:p>
    <w:p w14:paraId="47A417C0" w14:textId="77777777" w:rsidR="002622C2" w:rsidRPr="00E332EF" w:rsidRDefault="002622C2" w:rsidP="002622C2">
      <w:pPr>
        <w:ind w:left="200"/>
        <w:rPr>
          <w:sz w:val="22"/>
          <w:szCs w:val="22"/>
        </w:rPr>
      </w:pPr>
    </w:p>
    <w:p w14:paraId="7D30072C" w14:textId="77777777" w:rsidR="002622C2" w:rsidRPr="00E332EF" w:rsidRDefault="002622C2" w:rsidP="002622C2">
      <w:pPr>
        <w:ind w:left="200"/>
        <w:rPr>
          <w:sz w:val="22"/>
          <w:szCs w:val="22"/>
        </w:rPr>
      </w:pPr>
      <w:r w:rsidRPr="00E332EF">
        <w:rPr>
          <w:sz w:val="22"/>
          <w:szCs w:val="22"/>
        </w:rPr>
        <w:t>1</w:t>
      </w:r>
      <w:r w:rsidR="00775158" w:rsidRPr="00E332EF">
        <w:rPr>
          <w:sz w:val="22"/>
          <w:szCs w:val="22"/>
        </w:rPr>
        <w:t>4</w:t>
      </w:r>
      <w:r w:rsidRPr="00E332EF">
        <w:rPr>
          <w:sz w:val="22"/>
          <w:szCs w:val="22"/>
        </w:rPr>
        <w:t>) Полное фирменное наименование:</w:t>
      </w:r>
      <w:r w:rsidRPr="00E332EF">
        <w:rPr>
          <w:b/>
          <w:bCs/>
          <w:i/>
          <w:iCs/>
          <w:sz w:val="22"/>
          <w:szCs w:val="22"/>
        </w:rPr>
        <w:t xml:space="preserve"> Общество с ограниченной ответственностью «Концессионная строительная компания №2»</w:t>
      </w:r>
    </w:p>
    <w:p w14:paraId="36902ECD" w14:textId="77777777" w:rsidR="002622C2" w:rsidRPr="00E332EF" w:rsidRDefault="002622C2" w:rsidP="002622C2">
      <w:pPr>
        <w:ind w:left="200"/>
        <w:rPr>
          <w:b/>
          <w:bCs/>
          <w:i/>
          <w:iCs/>
          <w:sz w:val="22"/>
          <w:szCs w:val="22"/>
        </w:rPr>
      </w:pPr>
      <w:r w:rsidRPr="00E332EF">
        <w:rPr>
          <w:sz w:val="22"/>
          <w:szCs w:val="22"/>
        </w:rPr>
        <w:t>Сокращенное фирменное наименование:</w:t>
      </w:r>
      <w:r w:rsidRPr="00E332EF">
        <w:rPr>
          <w:b/>
          <w:bCs/>
          <w:i/>
          <w:iCs/>
          <w:sz w:val="22"/>
          <w:szCs w:val="22"/>
        </w:rPr>
        <w:t xml:space="preserve"> ООО «КСК №2»</w:t>
      </w:r>
    </w:p>
    <w:p w14:paraId="54604636" w14:textId="77777777" w:rsidR="002622C2" w:rsidRPr="00E332EF" w:rsidRDefault="002622C2" w:rsidP="002622C2">
      <w:pPr>
        <w:ind w:left="200"/>
        <w:rPr>
          <w:b/>
          <w:bCs/>
          <w:i/>
          <w:iCs/>
          <w:sz w:val="22"/>
          <w:szCs w:val="22"/>
        </w:rPr>
      </w:pPr>
      <w:r w:rsidRPr="00E332EF">
        <w:rPr>
          <w:sz w:val="22"/>
          <w:szCs w:val="22"/>
        </w:rPr>
        <w:t xml:space="preserve">Место нахождения: </w:t>
      </w:r>
      <w:r w:rsidRPr="00E332EF">
        <w:rPr>
          <w:b/>
          <w:bCs/>
          <w:i/>
          <w:iCs/>
          <w:sz w:val="22"/>
          <w:szCs w:val="22"/>
        </w:rPr>
        <w:t>119571 Россия, г. Москва, проспект Вернадского, д. 92, корпус 1, комн. 11</w:t>
      </w:r>
    </w:p>
    <w:p w14:paraId="64FC8973" w14:textId="79B12948" w:rsidR="001C38F5" w:rsidRPr="00E332EF" w:rsidRDefault="001C38F5" w:rsidP="002622C2">
      <w:pPr>
        <w:ind w:left="200"/>
        <w:rPr>
          <w:b/>
          <w:bCs/>
          <w:i/>
          <w:iCs/>
          <w:sz w:val="22"/>
          <w:szCs w:val="22"/>
        </w:rPr>
      </w:pPr>
      <w:r w:rsidRPr="00E332EF">
        <w:rPr>
          <w:b/>
          <w:bCs/>
          <w:i/>
          <w:iCs/>
          <w:sz w:val="22"/>
          <w:szCs w:val="22"/>
        </w:rPr>
        <w:t>ОГРН 1167746790243</w:t>
      </w:r>
    </w:p>
    <w:p w14:paraId="4731E0FC" w14:textId="7F4A19A4" w:rsidR="001C38F5" w:rsidRPr="00E332EF" w:rsidRDefault="001C38F5" w:rsidP="002622C2">
      <w:pPr>
        <w:ind w:left="200"/>
        <w:rPr>
          <w:sz w:val="22"/>
          <w:szCs w:val="22"/>
        </w:rPr>
      </w:pPr>
      <w:r w:rsidRPr="00E332EF">
        <w:rPr>
          <w:b/>
          <w:bCs/>
          <w:i/>
          <w:iCs/>
          <w:sz w:val="22"/>
          <w:szCs w:val="22"/>
        </w:rPr>
        <w:t>ИНН 9729022016</w:t>
      </w:r>
    </w:p>
    <w:p w14:paraId="0C727A5C" w14:textId="77777777" w:rsidR="002622C2" w:rsidRPr="00E332EF" w:rsidRDefault="002622C2" w:rsidP="002622C2">
      <w:pPr>
        <w:ind w:left="200"/>
        <w:rPr>
          <w:sz w:val="22"/>
          <w:szCs w:val="22"/>
        </w:rPr>
      </w:pPr>
      <w:r w:rsidRPr="00E332EF">
        <w:rPr>
          <w:sz w:val="22"/>
          <w:szCs w:val="22"/>
        </w:rPr>
        <w:t>Доля лица, предоставившего обеспечение, в уставном (складочном) капитале (паевом фонде) коммерческой организации:</w:t>
      </w:r>
      <w:r w:rsidRPr="00E332EF">
        <w:rPr>
          <w:b/>
          <w:bCs/>
          <w:i/>
          <w:iCs/>
          <w:sz w:val="22"/>
          <w:szCs w:val="22"/>
        </w:rPr>
        <w:t xml:space="preserve"> 100%</w:t>
      </w:r>
    </w:p>
    <w:p w14:paraId="1ECCCEC0" w14:textId="77777777" w:rsidR="002622C2" w:rsidRPr="00E332EF" w:rsidRDefault="002622C2" w:rsidP="002622C2">
      <w:pPr>
        <w:ind w:left="200"/>
        <w:rPr>
          <w:sz w:val="22"/>
          <w:szCs w:val="22"/>
        </w:rPr>
      </w:pPr>
      <w:r w:rsidRPr="00E332EF">
        <w:rPr>
          <w:sz w:val="22"/>
          <w:szCs w:val="22"/>
        </w:rPr>
        <w:t>Доля участия лица в уставном капитале лица, предоставившего обеспечение:</w:t>
      </w:r>
      <w:r w:rsidRPr="00E332EF">
        <w:rPr>
          <w:b/>
          <w:bCs/>
          <w:i/>
          <w:iCs/>
          <w:sz w:val="22"/>
          <w:szCs w:val="22"/>
        </w:rPr>
        <w:t xml:space="preserve"> 0%</w:t>
      </w:r>
    </w:p>
    <w:p w14:paraId="32245F7D" w14:textId="77777777" w:rsidR="002622C2" w:rsidRPr="00E332EF" w:rsidRDefault="002622C2" w:rsidP="002622C2">
      <w:pPr>
        <w:ind w:left="200"/>
        <w:rPr>
          <w:sz w:val="22"/>
          <w:szCs w:val="22"/>
        </w:rPr>
      </w:pPr>
      <w:r w:rsidRPr="00E332EF">
        <w:rPr>
          <w:sz w:val="22"/>
          <w:szCs w:val="22"/>
        </w:rPr>
        <w:t>Доля принадлежащих лицу обыкновенных акций лица, предоставившего обеспечение:</w:t>
      </w:r>
      <w:r w:rsidRPr="00E332EF">
        <w:rPr>
          <w:b/>
          <w:bCs/>
          <w:i/>
          <w:iCs/>
          <w:sz w:val="22"/>
          <w:szCs w:val="22"/>
        </w:rPr>
        <w:t xml:space="preserve"> 0%</w:t>
      </w:r>
    </w:p>
    <w:p w14:paraId="386FF9AE" w14:textId="77777777" w:rsidR="002622C2" w:rsidRPr="00E332EF" w:rsidRDefault="002622C2" w:rsidP="002622C2">
      <w:pPr>
        <w:ind w:left="200"/>
        <w:rPr>
          <w:sz w:val="22"/>
          <w:szCs w:val="22"/>
        </w:rPr>
      </w:pPr>
    </w:p>
    <w:p w14:paraId="3ACA55B0" w14:textId="77777777" w:rsidR="002622C2" w:rsidRPr="00E332EF" w:rsidRDefault="00775158" w:rsidP="002622C2">
      <w:pPr>
        <w:ind w:left="200"/>
        <w:rPr>
          <w:sz w:val="22"/>
          <w:szCs w:val="22"/>
        </w:rPr>
      </w:pPr>
      <w:r w:rsidRPr="00E332EF">
        <w:rPr>
          <w:sz w:val="22"/>
          <w:szCs w:val="22"/>
        </w:rPr>
        <w:t>15</w:t>
      </w:r>
      <w:r w:rsidR="002622C2" w:rsidRPr="00E332EF">
        <w:rPr>
          <w:sz w:val="22"/>
          <w:szCs w:val="22"/>
        </w:rPr>
        <w:t>) Полное фирменное наименование:</w:t>
      </w:r>
      <w:r w:rsidR="002622C2" w:rsidRPr="00E332EF">
        <w:rPr>
          <w:b/>
          <w:bCs/>
          <w:i/>
          <w:iCs/>
          <w:sz w:val="22"/>
          <w:szCs w:val="22"/>
        </w:rPr>
        <w:t xml:space="preserve"> Общество с ограниченной ответственностью «Концессионная строительная компания №3»</w:t>
      </w:r>
    </w:p>
    <w:p w14:paraId="7F4613BB" w14:textId="77777777" w:rsidR="002622C2" w:rsidRPr="00E332EF" w:rsidRDefault="002622C2" w:rsidP="002622C2">
      <w:pPr>
        <w:ind w:left="200"/>
        <w:rPr>
          <w:b/>
          <w:bCs/>
          <w:i/>
          <w:iCs/>
          <w:sz w:val="22"/>
          <w:szCs w:val="22"/>
        </w:rPr>
      </w:pPr>
      <w:r w:rsidRPr="00E332EF">
        <w:rPr>
          <w:sz w:val="22"/>
          <w:szCs w:val="22"/>
        </w:rPr>
        <w:t>Сокращенное фирменное наименование:</w:t>
      </w:r>
      <w:r w:rsidRPr="00E332EF">
        <w:rPr>
          <w:b/>
          <w:bCs/>
          <w:i/>
          <w:iCs/>
          <w:sz w:val="22"/>
          <w:szCs w:val="22"/>
        </w:rPr>
        <w:t xml:space="preserve"> ООО «КСК №3»</w:t>
      </w:r>
    </w:p>
    <w:p w14:paraId="3E6FE21F" w14:textId="77777777" w:rsidR="002622C2" w:rsidRPr="00E332EF" w:rsidRDefault="002622C2" w:rsidP="002622C2">
      <w:pPr>
        <w:ind w:left="200"/>
        <w:rPr>
          <w:b/>
          <w:bCs/>
          <w:i/>
          <w:iCs/>
          <w:sz w:val="22"/>
          <w:szCs w:val="22"/>
        </w:rPr>
      </w:pPr>
      <w:r w:rsidRPr="00E332EF">
        <w:rPr>
          <w:sz w:val="22"/>
          <w:szCs w:val="22"/>
        </w:rPr>
        <w:t xml:space="preserve">Место нахождения: </w:t>
      </w:r>
      <w:r w:rsidRPr="00E332EF">
        <w:rPr>
          <w:b/>
          <w:bCs/>
          <w:i/>
          <w:iCs/>
          <w:sz w:val="22"/>
          <w:szCs w:val="22"/>
        </w:rPr>
        <w:t>119571 Россия, г. Москва, проспект Вернадского, д. 92, корпус 1, комн. 17</w:t>
      </w:r>
    </w:p>
    <w:p w14:paraId="381C018E" w14:textId="16157A49" w:rsidR="001C38F5" w:rsidRPr="00E332EF" w:rsidRDefault="001C38F5" w:rsidP="002622C2">
      <w:pPr>
        <w:ind w:left="200"/>
        <w:rPr>
          <w:b/>
          <w:bCs/>
          <w:i/>
          <w:iCs/>
          <w:sz w:val="22"/>
          <w:szCs w:val="22"/>
        </w:rPr>
      </w:pPr>
      <w:r w:rsidRPr="00E332EF">
        <w:rPr>
          <w:b/>
          <w:bCs/>
          <w:i/>
          <w:iCs/>
          <w:sz w:val="22"/>
          <w:szCs w:val="22"/>
        </w:rPr>
        <w:t>ОГРН 1167746790265</w:t>
      </w:r>
    </w:p>
    <w:p w14:paraId="257469BF" w14:textId="3EE15166" w:rsidR="001C38F5" w:rsidRPr="00E332EF" w:rsidRDefault="001C38F5" w:rsidP="002622C2">
      <w:pPr>
        <w:ind w:left="200"/>
        <w:rPr>
          <w:sz w:val="22"/>
          <w:szCs w:val="22"/>
        </w:rPr>
      </w:pPr>
      <w:r w:rsidRPr="00E332EF">
        <w:rPr>
          <w:b/>
          <w:bCs/>
          <w:i/>
          <w:iCs/>
          <w:sz w:val="22"/>
          <w:szCs w:val="22"/>
        </w:rPr>
        <w:t>ИНН 9729022009</w:t>
      </w:r>
    </w:p>
    <w:p w14:paraId="65429C65" w14:textId="77777777" w:rsidR="002622C2" w:rsidRPr="00E332EF" w:rsidRDefault="002622C2" w:rsidP="002622C2">
      <w:pPr>
        <w:ind w:left="200"/>
        <w:rPr>
          <w:sz w:val="22"/>
          <w:szCs w:val="22"/>
        </w:rPr>
      </w:pPr>
      <w:r w:rsidRPr="00E332EF">
        <w:rPr>
          <w:sz w:val="22"/>
          <w:szCs w:val="22"/>
        </w:rPr>
        <w:t>Доля лица, предоставившего обеспечение, в уставном (складочном) капитале (паевом фонде) коммерческой организации:</w:t>
      </w:r>
      <w:r w:rsidRPr="00E332EF">
        <w:rPr>
          <w:b/>
          <w:bCs/>
          <w:i/>
          <w:iCs/>
          <w:sz w:val="22"/>
          <w:szCs w:val="22"/>
        </w:rPr>
        <w:t xml:space="preserve"> 100%</w:t>
      </w:r>
    </w:p>
    <w:p w14:paraId="4776C66D" w14:textId="77777777" w:rsidR="002622C2" w:rsidRPr="00E332EF" w:rsidRDefault="002622C2" w:rsidP="002622C2">
      <w:pPr>
        <w:ind w:left="200"/>
        <w:rPr>
          <w:sz w:val="22"/>
          <w:szCs w:val="22"/>
        </w:rPr>
      </w:pPr>
      <w:r w:rsidRPr="00E332EF">
        <w:rPr>
          <w:sz w:val="22"/>
          <w:szCs w:val="22"/>
        </w:rPr>
        <w:t>Доля участия лица в уставном капитале лица, предоставившего обеспечение:</w:t>
      </w:r>
      <w:r w:rsidRPr="00E332EF">
        <w:rPr>
          <w:b/>
          <w:bCs/>
          <w:i/>
          <w:iCs/>
          <w:sz w:val="22"/>
          <w:szCs w:val="22"/>
        </w:rPr>
        <w:t xml:space="preserve"> 0%</w:t>
      </w:r>
    </w:p>
    <w:p w14:paraId="32A7277A" w14:textId="77777777" w:rsidR="002622C2" w:rsidRPr="00E332EF" w:rsidRDefault="002622C2" w:rsidP="002622C2">
      <w:pPr>
        <w:ind w:left="200"/>
        <w:rPr>
          <w:sz w:val="22"/>
          <w:szCs w:val="22"/>
        </w:rPr>
      </w:pPr>
      <w:r w:rsidRPr="00E332EF">
        <w:rPr>
          <w:sz w:val="22"/>
          <w:szCs w:val="22"/>
        </w:rPr>
        <w:t>Доля принадлежащих лицу обыкновенных акций лица, предоставившего обеспечение:</w:t>
      </w:r>
      <w:r w:rsidRPr="00E332EF">
        <w:rPr>
          <w:b/>
          <w:bCs/>
          <w:i/>
          <w:iCs/>
          <w:sz w:val="22"/>
          <w:szCs w:val="22"/>
        </w:rPr>
        <w:t xml:space="preserve"> 0%</w:t>
      </w:r>
    </w:p>
    <w:p w14:paraId="51A25207" w14:textId="77777777" w:rsidR="002622C2" w:rsidRPr="00E332EF" w:rsidRDefault="002622C2" w:rsidP="002622C2">
      <w:pPr>
        <w:ind w:left="200"/>
        <w:rPr>
          <w:sz w:val="22"/>
          <w:szCs w:val="22"/>
        </w:rPr>
      </w:pPr>
    </w:p>
    <w:p w14:paraId="5B31C729" w14:textId="77777777" w:rsidR="002622C2" w:rsidRPr="00E332EF" w:rsidRDefault="002622C2" w:rsidP="002622C2">
      <w:pPr>
        <w:ind w:left="200"/>
        <w:rPr>
          <w:sz w:val="22"/>
          <w:szCs w:val="22"/>
        </w:rPr>
      </w:pPr>
      <w:r w:rsidRPr="00E332EF">
        <w:rPr>
          <w:sz w:val="22"/>
          <w:szCs w:val="22"/>
        </w:rPr>
        <w:lastRenderedPageBreak/>
        <w:t>1</w:t>
      </w:r>
      <w:r w:rsidR="00775158" w:rsidRPr="00E332EF">
        <w:rPr>
          <w:sz w:val="22"/>
          <w:szCs w:val="22"/>
        </w:rPr>
        <w:t>6</w:t>
      </w:r>
      <w:r w:rsidRPr="00E332EF">
        <w:rPr>
          <w:sz w:val="22"/>
          <w:szCs w:val="22"/>
        </w:rPr>
        <w:t>) Полное фирменное наименование:</w:t>
      </w:r>
      <w:r w:rsidRPr="00E332EF">
        <w:rPr>
          <w:b/>
          <w:bCs/>
          <w:i/>
          <w:iCs/>
          <w:sz w:val="22"/>
          <w:szCs w:val="22"/>
        </w:rPr>
        <w:t xml:space="preserve"> Общество с ограниченной ответственностью «Концессионная строительная компания №4»</w:t>
      </w:r>
    </w:p>
    <w:p w14:paraId="1FB249F6" w14:textId="77777777" w:rsidR="002622C2" w:rsidRPr="00E332EF" w:rsidRDefault="002622C2" w:rsidP="002622C2">
      <w:pPr>
        <w:ind w:left="200"/>
        <w:rPr>
          <w:b/>
          <w:bCs/>
          <w:i/>
          <w:iCs/>
          <w:sz w:val="22"/>
          <w:szCs w:val="22"/>
        </w:rPr>
      </w:pPr>
      <w:r w:rsidRPr="00E332EF">
        <w:rPr>
          <w:sz w:val="22"/>
          <w:szCs w:val="22"/>
        </w:rPr>
        <w:t>Сокращенное фирменное наименование:</w:t>
      </w:r>
      <w:r w:rsidRPr="00E332EF">
        <w:rPr>
          <w:b/>
          <w:bCs/>
          <w:i/>
          <w:iCs/>
          <w:sz w:val="22"/>
          <w:szCs w:val="22"/>
        </w:rPr>
        <w:t xml:space="preserve"> ООО «КСК №4»</w:t>
      </w:r>
    </w:p>
    <w:p w14:paraId="15CC2295" w14:textId="77777777" w:rsidR="002622C2" w:rsidRPr="00E332EF" w:rsidRDefault="002622C2" w:rsidP="002622C2">
      <w:pPr>
        <w:ind w:left="200"/>
        <w:rPr>
          <w:b/>
          <w:bCs/>
          <w:i/>
          <w:iCs/>
          <w:sz w:val="22"/>
          <w:szCs w:val="22"/>
        </w:rPr>
      </w:pPr>
      <w:r w:rsidRPr="00E332EF">
        <w:rPr>
          <w:sz w:val="22"/>
          <w:szCs w:val="22"/>
        </w:rPr>
        <w:t xml:space="preserve">Место нахождения: </w:t>
      </w:r>
      <w:r w:rsidRPr="00E332EF">
        <w:rPr>
          <w:b/>
          <w:bCs/>
          <w:i/>
          <w:iCs/>
          <w:sz w:val="22"/>
          <w:szCs w:val="22"/>
        </w:rPr>
        <w:t>119571 Россия, г. Москва, проспект Вернадского, д. 92, корпус 1, комн. 17</w:t>
      </w:r>
    </w:p>
    <w:p w14:paraId="7204BA24" w14:textId="7AC90A3C" w:rsidR="001C38F5" w:rsidRPr="00E332EF" w:rsidRDefault="001C38F5" w:rsidP="002622C2">
      <w:pPr>
        <w:ind w:left="200"/>
        <w:rPr>
          <w:b/>
          <w:bCs/>
          <w:i/>
          <w:iCs/>
          <w:sz w:val="22"/>
          <w:szCs w:val="22"/>
        </w:rPr>
      </w:pPr>
      <w:r w:rsidRPr="00E332EF">
        <w:rPr>
          <w:b/>
          <w:bCs/>
          <w:i/>
          <w:iCs/>
          <w:sz w:val="22"/>
          <w:szCs w:val="22"/>
        </w:rPr>
        <w:t>ОГРН 1167746790265</w:t>
      </w:r>
    </w:p>
    <w:p w14:paraId="3A65F722" w14:textId="6AF0EF5F" w:rsidR="001C38F5" w:rsidRPr="00E332EF" w:rsidRDefault="001C38F5" w:rsidP="002622C2">
      <w:pPr>
        <w:ind w:left="200"/>
        <w:rPr>
          <w:sz w:val="22"/>
          <w:szCs w:val="22"/>
        </w:rPr>
      </w:pPr>
      <w:r w:rsidRPr="00E332EF">
        <w:rPr>
          <w:b/>
          <w:bCs/>
          <w:i/>
          <w:iCs/>
          <w:sz w:val="22"/>
          <w:szCs w:val="22"/>
        </w:rPr>
        <w:t>ИНН 9729022023</w:t>
      </w:r>
    </w:p>
    <w:p w14:paraId="53577B28" w14:textId="77777777" w:rsidR="002622C2" w:rsidRPr="00E332EF" w:rsidRDefault="002622C2" w:rsidP="002622C2">
      <w:pPr>
        <w:ind w:left="200"/>
        <w:rPr>
          <w:sz w:val="22"/>
          <w:szCs w:val="22"/>
        </w:rPr>
      </w:pPr>
      <w:r w:rsidRPr="00E332EF">
        <w:rPr>
          <w:sz w:val="22"/>
          <w:szCs w:val="22"/>
        </w:rPr>
        <w:t>Доля лица, предоставившего обеспечение, в уставном (складочном) капитале (паевом фонде) коммерческой организации:</w:t>
      </w:r>
      <w:r w:rsidRPr="00E332EF">
        <w:rPr>
          <w:b/>
          <w:bCs/>
          <w:i/>
          <w:iCs/>
          <w:sz w:val="22"/>
          <w:szCs w:val="22"/>
        </w:rPr>
        <w:t xml:space="preserve"> 25%</w:t>
      </w:r>
    </w:p>
    <w:p w14:paraId="5E1C7CE1" w14:textId="77777777" w:rsidR="002622C2" w:rsidRPr="00E332EF" w:rsidRDefault="002622C2" w:rsidP="002622C2">
      <w:pPr>
        <w:ind w:left="200"/>
        <w:rPr>
          <w:sz w:val="22"/>
          <w:szCs w:val="22"/>
        </w:rPr>
      </w:pPr>
      <w:r w:rsidRPr="00E332EF">
        <w:rPr>
          <w:sz w:val="22"/>
          <w:szCs w:val="22"/>
        </w:rPr>
        <w:t>Доля участия лица в уставном капитале лица, предоставившего обеспечение:</w:t>
      </w:r>
      <w:r w:rsidRPr="00E332EF">
        <w:rPr>
          <w:b/>
          <w:bCs/>
          <w:i/>
          <w:iCs/>
          <w:sz w:val="22"/>
          <w:szCs w:val="22"/>
        </w:rPr>
        <w:t xml:space="preserve"> 0%</w:t>
      </w:r>
    </w:p>
    <w:p w14:paraId="05EFAB4B" w14:textId="77777777" w:rsidR="002622C2" w:rsidRPr="00E332EF" w:rsidRDefault="002622C2" w:rsidP="002622C2">
      <w:pPr>
        <w:ind w:left="200"/>
        <w:rPr>
          <w:sz w:val="22"/>
          <w:szCs w:val="22"/>
        </w:rPr>
      </w:pPr>
      <w:r w:rsidRPr="00E332EF">
        <w:rPr>
          <w:sz w:val="22"/>
          <w:szCs w:val="22"/>
        </w:rPr>
        <w:t>Доля принадлежащих лицу обыкновенных акций лица, предоставившего обеспечение:</w:t>
      </w:r>
      <w:r w:rsidRPr="00E332EF">
        <w:rPr>
          <w:b/>
          <w:bCs/>
          <w:i/>
          <w:iCs/>
          <w:sz w:val="22"/>
          <w:szCs w:val="22"/>
        </w:rPr>
        <w:t xml:space="preserve"> 0%</w:t>
      </w:r>
    </w:p>
    <w:p w14:paraId="568B10C5" w14:textId="77777777" w:rsidR="00C9117C" w:rsidRPr="00E332EF" w:rsidRDefault="00C9117C" w:rsidP="00C9117C">
      <w:pPr>
        <w:ind w:left="200"/>
        <w:rPr>
          <w:sz w:val="22"/>
          <w:szCs w:val="22"/>
        </w:rPr>
      </w:pPr>
    </w:p>
    <w:p w14:paraId="300F3C12" w14:textId="77777777" w:rsidR="004D4CDC" w:rsidRPr="00E332EF" w:rsidRDefault="004D4CDC">
      <w:pPr>
        <w:pStyle w:val="2"/>
      </w:pPr>
      <w:r w:rsidRPr="00E332EF">
        <w:t>8.1.5. Сведения о существенных сделках, совершенных лицом, предоставившим обеспечение</w:t>
      </w:r>
    </w:p>
    <w:p w14:paraId="53804499" w14:textId="77777777" w:rsidR="009B4E89" w:rsidRPr="00E332EF" w:rsidRDefault="009B4E89" w:rsidP="009B4E89">
      <w:pPr>
        <w:rPr>
          <w:sz w:val="22"/>
          <w:szCs w:val="22"/>
        </w:rPr>
      </w:pPr>
    </w:p>
    <w:p w14:paraId="27904FCF" w14:textId="77777777" w:rsidR="00221A7E" w:rsidRPr="00E332EF" w:rsidRDefault="00221A7E" w:rsidP="00221A7E">
      <w:pPr>
        <w:jc w:val="both"/>
        <w:rPr>
          <w:bCs/>
          <w:sz w:val="22"/>
          <w:szCs w:val="22"/>
        </w:rPr>
      </w:pPr>
      <w:r w:rsidRPr="00E332EF">
        <w:rPr>
          <w:b/>
          <w:bCs/>
          <w:sz w:val="22"/>
          <w:szCs w:val="22"/>
        </w:rPr>
        <w:t xml:space="preserve">Вид и предмет сделки: </w:t>
      </w:r>
      <w:r w:rsidRPr="00E332EF">
        <w:rPr>
          <w:bCs/>
          <w:sz w:val="22"/>
          <w:szCs w:val="22"/>
        </w:rPr>
        <w:t>Дополнительное соглашения к Соглашению о спонсорской поддержке от 31 июля 2017 года, заключенного среди прочих лиц между АО «ДСК «АВТОБАН» и ООО «АСК»</w:t>
      </w:r>
    </w:p>
    <w:p w14:paraId="66527DA8" w14:textId="77777777" w:rsidR="00221A7E" w:rsidRPr="00E332EF" w:rsidRDefault="00221A7E" w:rsidP="00221A7E">
      <w:pPr>
        <w:jc w:val="both"/>
        <w:rPr>
          <w:sz w:val="22"/>
          <w:szCs w:val="22"/>
        </w:rPr>
      </w:pPr>
      <w:r w:rsidRPr="00E332EF">
        <w:rPr>
          <w:b/>
          <w:sz w:val="22"/>
          <w:szCs w:val="22"/>
        </w:rPr>
        <w:t xml:space="preserve">Стороны сделки: </w:t>
      </w:r>
      <w:r w:rsidRPr="00E332EF">
        <w:rPr>
          <w:sz w:val="22"/>
          <w:szCs w:val="22"/>
        </w:rPr>
        <w:t xml:space="preserve">Общество с ограниченной ответственностью Автодорожная строительная корпорация», Акционерное общество «Дорожно-строительная компания «АВТОБАН», </w:t>
      </w:r>
    </w:p>
    <w:p w14:paraId="05AB7E7C" w14:textId="77777777" w:rsidR="00221A7E" w:rsidRPr="00E332EF" w:rsidRDefault="00221A7E" w:rsidP="00221A7E">
      <w:pPr>
        <w:jc w:val="both"/>
        <w:rPr>
          <w:sz w:val="22"/>
          <w:szCs w:val="22"/>
        </w:rPr>
      </w:pPr>
      <w:r w:rsidRPr="00E332EF">
        <w:rPr>
          <w:b/>
          <w:sz w:val="22"/>
          <w:szCs w:val="22"/>
        </w:rPr>
        <w:t xml:space="preserve">Содержание сделки: </w:t>
      </w:r>
      <w:r w:rsidRPr="00E332EF">
        <w:rPr>
          <w:sz w:val="22"/>
          <w:szCs w:val="22"/>
        </w:rPr>
        <w:t xml:space="preserve">Заключено дополнительное соглашение к </w:t>
      </w:r>
      <w:r w:rsidRPr="00E332EF">
        <w:rPr>
          <w:bCs/>
          <w:sz w:val="22"/>
          <w:szCs w:val="22"/>
        </w:rPr>
        <w:t>Соглашению о спонсорской поддержке от 31 июля 2017 изменяющее сумму займа АО «ДСК «АВТОБАН» необходимого к предоставлению в адрес ООО «АСК» в рамках формирования младшего долга по проекту Центральная кольцевая автомобильная дорога Московской области. Пусковой комплекс (этап строительства) №3.</w:t>
      </w:r>
    </w:p>
    <w:p w14:paraId="1F201678" w14:textId="77777777" w:rsidR="00221A7E" w:rsidRPr="00E332EF" w:rsidRDefault="00221A7E" w:rsidP="00221A7E">
      <w:pPr>
        <w:jc w:val="both"/>
        <w:rPr>
          <w:sz w:val="22"/>
          <w:szCs w:val="22"/>
        </w:rPr>
      </w:pPr>
      <w:r w:rsidRPr="00E332EF">
        <w:rPr>
          <w:b/>
          <w:sz w:val="22"/>
          <w:szCs w:val="22"/>
        </w:rPr>
        <w:t xml:space="preserve">Срок исполнения обязательств по сделке: </w:t>
      </w:r>
      <w:r w:rsidRPr="00E332EF">
        <w:rPr>
          <w:sz w:val="22"/>
          <w:szCs w:val="22"/>
        </w:rPr>
        <w:t>по 16 сентября 2046 года включительно</w:t>
      </w:r>
    </w:p>
    <w:p w14:paraId="2D0AAEA5" w14:textId="77777777" w:rsidR="00221A7E" w:rsidRPr="00E332EF" w:rsidRDefault="00221A7E" w:rsidP="00221A7E">
      <w:pPr>
        <w:jc w:val="both"/>
        <w:rPr>
          <w:bCs/>
          <w:sz w:val="22"/>
          <w:szCs w:val="22"/>
        </w:rPr>
      </w:pPr>
      <w:r w:rsidRPr="00E332EF">
        <w:rPr>
          <w:b/>
          <w:bCs/>
          <w:sz w:val="22"/>
          <w:szCs w:val="22"/>
        </w:rPr>
        <w:t>Стороны и выгодоприобретатели по сделке:</w:t>
      </w:r>
      <w:r w:rsidRPr="00E332EF">
        <w:rPr>
          <w:sz w:val="22"/>
          <w:szCs w:val="22"/>
        </w:rPr>
        <w:t xml:space="preserve"> Общество с ограниченной ответственностью Автодорожная строительная корпорация», Акционерное общество «Дорожно-строительная компания «АВТОБАН».</w:t>
      </w:r>
    </w:p>
    <w:p w14:paraId="0DDABA80" w14:textId="77777777" w:rsidR="00221A7E" w:rsidRPr="00E332EF" w:rsidRDefault="00221A7E" w:rsidP="00221A7E">
      <w:pPr>
        <w:jc w:val="both"/>
        <w:rPr>
          <w:bCs/>
          <w:sz w:val="22"/>
          <w:szCs w:val="22"/>
        </w:rPr>
      </w:pPr>
      <w:r w:rsidRPr="00E332EF">
        <w:rPr>
          <w:b/>
          <w:bCs/>
          <w:sz w:val="22"/>
          <w:szCs w:val="22"/>
        </w:rPr>
        <w:t xml:space="preserve">Размер сделки в денежном выражении и в процентах от стоимости активов эмитента: </w:t>
      </w:r>
      <w:r w:rsidRPr="00E332EF">
        <w:rPr>
          <w:bCs/>
          <w:sz w:val="22"/>
          <w:szCs w:val="22"/>
        </w:rPr>
        <w:t>3 900 000 000,00 рублей,</w:t>
      </w:r>
      <w:r w:rsidRPr="00E332EF">
        <w:rPr>
          <w:sz w:val="22"/>
          <w:szCs w:val="22"/>
        </w:rPr>
        <w:t xml:space="preserve"> свыше 25% от стоимости активов по сумме группы взаимосвязанных сделок.</w:t>
      </w:r>
    </w:p>
    <w:p w14:paraId="1B3169B7" w14:textId="77777777" w:rsidR="00221A7E" w:rsidRPr="00E332EF" w:rsidRDefault="00221A7E" w:rsidP="00221A7E">
      <w:pPr>
        <w:jc w:val="both"/>
        <w:rPr>
          <w:b/>
          <w:bCs/>
          <w:sz w:val="22"/>
          <w:szCs w:val="22"/>
        </w:rPr>
      </w:pPr>
      <w:r w:rsidRPr="00E332EF">
        <w:rPr>
          <w:b/>
          <w:bCs/>
          <w:sz w:val="22"/>
          <w:szCs w:val="22"/>
        </w:rPr>
        <w:t xml:space="preserve">стоимость активов эмитента на дату окончания отчетного периода (квартала, года), предшествующего совершению сделки (дате заключения договора) и </w:t>
      </w:r>
      <w:proofErr w:type="gramStart"/>
      <w:r w:rsidRPr="00E332EF">
        <w:rPr>
          <w:b/>
          <w:bCs/>
          <w:sz w:val="22"/>
          <w:szCs w:val="22"/>
        </w:rPr>
        <w:t>в отношении</w:t>
      </w:r>
      <w:proofErr w:type="gramEnd"/>
      <w:r w:rsidRPr="00E332EF">
        <w:rPr>
          <w:b/>
          <w:bCs/>
          <w:sz w:val="22"/>
          <w:szCs w:val="22"/>
        </w:rPr>
        <w:t xml:space="preserve"> которого составлена бухгалтерская (финансовая) отчетность в соответствии с законодательством Российской Федерации: </w:t>
      </w:r>
      <w:r w:rsidRPr="00E332EF">
        <w:rPr>
          <w:bCs/>
          <w:sz w:val="22"/>
          <w:szCs w:val="22"/>
        </w:rPr>
        <w:t>34 948 732 тыс. руб.</w:t>
      </w:r>
    </w:p>
    <w:p w14:paraId="51B14136" w14:textId="77777777" w:rsidR="00221A7E" w:rsidRPr="00E332EF" w:rsidRDefault="00221A7E" w:rsidP="00221A7E">
      <w:pPr>
        <w:jc w:val="both"/>
        <w:rPr>
          <w:bCs/>
          <w:sz w:val="22"/>
          <w:szCs w:val="22"/>
        </w:rPr>
      </w:pPr>
      <w:r w:rsidRPr="00E332EF">
        <w:rPr>
          <w:b/>
          <w:bCs/>
          <w:sz w:val="22"/>
          <w:szCs w:val="22"/>
        </w:rPr>
        <w:t xml:space="preserve">дата совершения сделки (заключения договора): </w:t>
      </w:r>
      <w:r w:rsidRPr="00E332EF">
        <w:rPr>
          <w:sz w:val="22"/>
          <w:szCs w:val="22"/>
        </w:rPr>
        <w:t>31.07.2017 г.</w:t>
      </w:r>
    </w:p>
    <w:p w14:paraId="181F8325" w14:textId="77777777" w:rsidR="00221A7E" w:rsidRPr="00E332EF" w:rsidRDefault="00221A7E" w:rsidP="00221A7E">
      <w:pPr>
        <w:jc w:val="both"/>
        <w:rPr>
          <w:b/>
          <w:bCs/>
          <w:sz w:val="22"/>
          <w:szCs w:val="22"/>
        </w:rPr>
      </w:pPr>
      <w:r w:rsidRPr="00E332EF">
        <w:rPr>
          <w:b/>
          <w:bCs/>
          <w:sz w:val="22"/>
          <w:szCs w:val="22"/>
        </w:rPr>
        <w:t xml:space="preserve">категория сделки (крупная сделка; сделка, в совершении которой имелась заинтересованность эмитента; крупная сделка, которая одновременно является сделкой, в совершении которой имелась заинтересованность эмитента): </w:t>
      </w:r>
      <w:r w:rsidRPr="00E332EF">
        <w:rPr>
          <w:bCs/>
          <w:sz w:val="22"/>
          <w:szCs w:val="22"/>
        </w:rPr>
        <w:t>крупная сделка, которая одновременно является сделкой, в совершении которой имелась заинтересованность эмитента</w:t>
      </w:r>
    </w:p>
    <w:p w14:paraId="0BF6E3B5" w14:textId="77777777" w:rsidR="00221A7E" w:rsidRPr="00E332EF" w:rsidRDefault="00221A7E" w:rsidP="00221A7E">
      <w:pPr>
        <w:jc w:val="both"/>
        <w:rPr>
          <w:bCs/>
          <w:sz w:val="22"/>
          <w:szCs w:val="22"/>
        </w:rPr>
      </w:pPr>
      <w:r w:rsidRPr="00E332EF">
        <w:rPr>
          <w:b/>
          <w:bCs/>
          <w:sz w:val="22"/>
          <w:szCs w:val="22"/>
        </w:rPr>
        <w:t>орган управления эмитента, принявший решение об одобрении сделки:</w:t>
      </w:r>
      <w:r w:rsidRPr="00E332EF">
        <w:rPr>
          <w:sz w:val="22"/>
          <w:szCs w:val="22"/>
        </w:rPr>
        <w:t xml:space="preserve"> Внеочередное о</w:t>
      </w:r>
      <w:r w:rsidRPr="00E332EF">
        <w:rPr>
          <w:bCs/>
          <w:sz w:val="22"/>
          <w:szCs w:val="22"/>
        </w:rPr>
        <w:t>бщее собрание акционеров.</w:t>
      </w:r>
    </w:p>
    <w:p w14:paraId="198A5240" w14:textId="77777777" w:rsidR="00221A7E" w:rsidRPr="00E332EF" w:rsidRDefault="00221A7E" w:rsidP="00221A7E">
      <w:pPr>
        <w:jc w:val="both"/>
        <w:rPr>
          <w:b/>
          <w:bCs/>
          <w:sz w:val="22"/>
          <w:szCs w:val="22"/>
        </w:rPr>
      </w:pPr>
      <w:r w:rsidRPr="00E332EF">
        <w:rPr>
          <w:b/>
          <w:bCs/>
          <w:sz w:val="22"/>
          <w:szCs w:val="22"/>
        </w:rPr>
        <w:t xml:space="preserve">дата принятия решения об одобрении сделки: </w:t>
      </w:r>
      <w:r w:rsidRPr="00E332EF">
        <w:rPr>
          <w:bCs/>
          <w:sz w:val="22"/>
          <w:szCs w:val="22"/>
        </w:rPr>
        <w:t>28.06.2018 г.</w:t>
      </w:r>
    </w:p>
    <w:p w14:paraId="6A821D44" w14:textId="77777777" w:rsidR="00221A7E" w:rsidRPr="00E332EF" w:rsidRDefault="00221A7E" w:rsidP="00221A7E">
      <w:pPr>
        <w:tabs>
          <w:tab w:val="left" w:pos="219"/>
          <w:tab w:val="left" w:pos="1037"/>
        </w:tabs>
        <w:spacing w:after="120"/>
        <w:jc w:val="both"/>
        <w:rPr>
          <w:bCs/>
          <w:sz w:val="22"/>
          <w:szCs w:val="22"/>
        </w:rPr>
      </w:pPr>
      <w:r w:rsidRPr="00E332EF">
        <w:rPr>
          <w:b/>
          <w:bCs/>
          <w:sz w:val="22"/>
          <w:szCs w:val="22"/>
        </w:rPr>
        <w:t xml:space="preserve">дата составления и номер протокола собрания (заседания) уполномоченного органа управления эмитента, на котором принято решение об одобрении сделки: </w:t>
      </w:r>
      <w:r w:rsidRPr="00E332EF">
        <w:rPr>
          <w:bCs/>
          <w:sz w:val="22"/>
          <w:szCs w:val="22"/>
        </w:rPr>
        <w:t>Протокол №03/ук-2018 от 28.06.2018 г.</w:t>
      </w:r>
    </w:p>
    <w:p w14:paraId="1CA9A680" w14:textId="77777777" w:rsidR="00221A7E" w:rsidRPr="00E332EF" w:rsidRDefault="00221A7E" w:rsidP="00221A7E">
      <w:pPr>
        <w:tabs>
          <w:tab w:val="left" w:pos="219"/>
          <w:tab w:val="left" w:pos="1037"/>
        </w:tabs>
        <w:spacing w:after="120"/>
        <w:jc w:val="both"/>
        <w:rPr>
          <w:bCs/>
          <w:sz w:val="22"/>
          <w:szCs w:val="22"/>
        </w:rPr>
      </w:pPr>
    </w:p>
    <w:p w14:paraId="33654C73" w14:textId="77777777" w:rsidR="00221A7E" w:rsidRPr="00E332EF" w:rsidRDefault="00221A7E" w:rsidP="00221A7E">
      <w:pPr>
        <w:jc w:val="both"/>
        <w:rPr>
          <w:bCs/>
          <w:sz w:val="22"/>
          <w:szCs w:val="22"/>
        </w:rPr>
      </w:pPr>
      <w:r w:rsidRPr="00E332EF">
        <w:rPr>
          <w:b/>
          <w:bCs/>
          <w:sz w:val="22"/>
          <w:szCs w:val="22"/>
        </w:rPr>
        <w:t xml:space="preserve">Вид и предмет сделки: </w:t>
      </w:r>
      <w:r w:rsidRPr="00E332EF">
        <w:rPr>
          <w:bCs/>
          <w:sz w:val="22"/>
          <w:szCs w:val="22"/>
        </w:rPr>
        <w:t>Договор о предоставлении финансирования, заключенного между АО «ДСК «АВТОБАН» и ООО «АСК».</w:t>
      </w:r>
    </w:p>
    <w:p w14:paraId="5032AA59" w14:textId="77777777" w:rsidR="00221A7E" w:rsidRPr="00E332EF" w:rsidRDefault="00221A7E" w:rsidP="00221A7E">
      <w:pPr>
        <w:jc w:val="both"/>
        <w:rPr>
          <w:sz w:val="22"/>
          <w:szCs w:val="22"/>
        </w:rPr>
      </w:pPr>
      <w:r w:rsidRPr="00E332EF">
        <w:rPr>
          <w:b/>
          <w:sz w:val="22"/>
          <w:szCs w:val="22"/>
        </w:rPr>
        <w:t xml:space="preserve">Стороны сделки: </w:t>
      </w:r>
      <w:r w:rsidRPr="00E332EF">
        <w:rPr>
          <w:sz w:val="22"/>
          <w:szCs w:val="22"/>
        </w:rPr>
        <w:t>Общество с ограниченной ответственностью Автодорожная строительная корпорация», Акционерное общество «Дорожно-строительная компания «АВТОБАН».</w:t>
      </w:r>
    </w:p>
    <w:p w14:paraId="42BDF89D" w14:textId="77777777" w:rsidR="00221A7E" w:rsidRPr="00E332EF" w:rsidRDefault="00221A7E" w:rsidP="00221A7E">
      <w:pPr>
        <w:jc w:val="both"/>
        <w:rPr>
          <w:sz w:val="22"/>
          <w:szCs w:val="22"/>
        </w:rPr>
      </w:pPr>
      <w:r w:rsidRPr="00E332EF">
        <w:rPr>
          <w:b/>
          <w:sz w:val="22"/>
          <w:szCs w:val="22"/>
        </w:rPr>
        <w:lastRenderedPageBreak/>
        <w:t xml:space="preserve">Содержание сделки: </w:t>
      </w:r>
      <w:r w:rsidRPr="00E332EF">
        <w:rPr>
          <w:sz w:val="22"/>
          <w:szCs w:val="22"/>
        </w:rPr>
        <w:t xml:space="preserve">Заключен Договор о предоставлении финансирования между </w:t>
      </w:r>
      <w:r w:rsidRPr="00E332EF">
        <w:rPr>
          <w:bCs/>
          <w:sz w:val="22"/>
          <w:szCs w:val="22"/>
        </w:rPr>
        <w:t>АО «ДСК «АВТОБАН» и ООО «АСК» в рамках формирования младшего долга по проекту Центральная кольцевая автомобильная дорога Московской области. Пусковой комплекс (этап строительства) №3.</w:t>
      </w:r>
    </w:p>
    <w:p w14:paraId="0CF7888A" w14:textId="77777777" w:rsidR="00221A7E" w:rsidRPr="00E332EF" w:rsidRDefault="00221A7E" w:rsidP="00221A7E">
      <w:pPr>
        <w:jc w:val="both"/>
        <w:rPr>
          <w:sz w:val="22"/>
          <w:szCs w:val="22"/>
        </w:rPr>
      </w:pPr>
      <w:r w:rsidRPr="00E332EF">
        <w:rPr>
          <w:b/>
          <w:sz w:val="22"/>
          <w:szCs w:val="22"/>
        </w:rPr>
        <w:t xml:space="preserve">Срок исполнения обязательств по сделке: </w:t>
      </w:r>
      <w:r w:rsidRPr="00E332EF">
        <w:rPr>
          <w:sz w:val="22"/>
          <w:szCs w:val="22"/>
        </w:rPr>
        <w:t>по 16 сентября 2046 года включительно</w:t>
      </w:r>
    </w:p>
    <w:p w14:paraId="0F3DC005" w14:textId="77777777" w:rsidR="00221A7E" w:rsidRPr="00E332EF" w:rsidRDefault="00221A7E" w:rsidP="00221A7E">
      <w:pPr>
        <w:jc w:val="both"/>
        <w:rPr>
          <w:bCs/>
          <w:sz w:val="22"/>
          <w:szCs w:val="22"/>
        </w:rPr>
      </w:pPr>
      <w:r w:rsidRPr="00E332EF">
        <w:rPr>
          <w:b/>
          <w:bCs/>
          <w:sz w:val="22"/>
          <w:szCs w:val="22"/>
        </w:rPr>
        <w:t>Стороны и выгодоприобретатели по сделке:</w:t>
      </w:r>
      <w:r w:rsidRPr="00E332EF">
        <w:rPr>
          <w:sz w:val="22"/>
          <w:szCs w:val="22"/>
        </w:rPr>
        <w:t xml:space="preserve"> Общество с ограниченной ответственностью Автодорожная строительная корпорация», Акционерное общество «Дорожно-строительная компания «АВТОБАН».</w:t>
      </w:r>
    </w:p>
    <w:p w14:paraId="4EFC47E6" w14:textId="77777777" w:rsidR="00221A7E" w:rsidRPr="00E332EF" w:rsidRDefault="00221A7E" w:rsidP="00221A7E">
      <w:pPr>
        <w:jc w:val="both"/>
        <w:rPr>
          <w:bCs/>
          <w:sz w:val="22"/>
          <w:szCs w:val="22"/>
        </w:rPr>
      </w:pPr>
      <w:r w:rsidRPr="00E332EF">
        <w:rPr>
          <w:b/>
          <w:bCs/>
          <w:sz w:val="22"/>
          <w:szCs w:val="22"/>
        </w:rPr>
        <w:t xml:space="preserve">Размер сделки в денежном выражении и в процентах от стоимости активов эмитента: </w:t>
      </w:r>
      <w:r w:rsidRPr="00E332EF">
        <w:rPr>
          <w:bCs/>
          <w:sz w:val="22"/>
          <w:szCs w:val="22"/>
        </w:rPr>
        <w:t>3 758 359 896 рублей,</w:t>
      </w:r>
      <w:r w:rsidRPr="00E332EF">
        <w:rPr>
          <w:sz w:val="22"/>
          <w:szCs w:val="22"/>
        </w:rPr>
        <w:t xml:space="preserve"> свыше 25% от стоимости активов по сумме группы взаимосвязанных сделок.</w:t>
      </w:r>
    </w:p>
    <w:p w14:paraId="3F5F125B" w14:textId="77777777" w:rsidR="00221A7E" w:rsidRPr="00E332EF" w:rsidRDefault="00221A7E" w:rsidP="00221A7E">
      <w:pPr>
        <w:jc w:val="both"/>
        <w:rPr>
          <w:b/>
          <w:bCs/>
          <w:sz w:val="22"/>
          <w:szCs w:val="22"/>
        </w:rPr>
      </w:pPr>
      <w:r w:rsidRPr="00E332EF">
        <w:rPr>
          <w:b/>
          <w:bCs/>
          <w:sz w:val="22"/>
          <w:szCs w:val="22"/>
        </w:rPr>
        <w:t xml:space="preserve">стоимость активов эмитента на дату окончания отчетного периода (квартала, года), предшествующего совершению сделки (дате заключения договора) и </w:t>
      </w:r>
      <w:proofErr w:type="gramStart"/>
      <w:r w:rsidRPr="00E332EF">
        <w:rPr>
          <w:b/>
          <w:bCs/>
          <w:sz w:val="22"/>
          <w:szCs w:val="22"/>
        </w:rPr>
        <w:t>в отношении</w:t>
      </w:r>
      <w:proofErr w:type="gramEnd"/>
      <w:r w:rsidRPr="00E332EF">
        <w:rPr>
          <w:b/>
          <w:bCs/>
          <w:sz w:val="22"/>
          <w:szCs w:val="22"/>
        </w:rPr>
        <w:t xml:space="preserve"> которого составлена бухгалтерская (финансовая) отчетность в соответствии с законодательством Российской Федерации: </w:t>
      </w:r>
      <w:r w:rsidRPr="00E332EF">
        <w:rPr>
          <w:bCs/>
          <w:sz w:val="22"/>
          <w:szCs w:val="22"/>
        </w:rPr>
        <w:t>34 948 732 тыс. руб.</w:t>
      </w:r>
    </w:p>
    <w:p w14:paraId="3D4FF1B2" w14:textId="77777777" w:rsidR="00221A7E" w:rsidRPr="00E332EF" w:rsidRDefault="00221A7E" w:rsidP="00221A7E">
      <w:pPr>
        <w:jc w:val="both"/>
        <w:rPr>
          <w:bCs/>
          <w:sz w:val="22"/>
          <w:szCs w:val="22"/>
        </w:rPr>
      </w:pPr>
      <w:r w:rsidRPr="00E332EF">
        <w:rPr>
          <w:b/>
          <w:bCs/>
          <w:sz w:val="22"/>
          <w:szCs w:val="22"/>
        </w:rPr>
        <w:t xml:space="preserve">дата совершения сделки (заключения договора): </w:t>
      </w:r>
      <w:r w:rsidRPr="00E332EF">
        <w:rPr>
          <w:sz w:val="22"/>
          <w:szCs w:val="22"/>
        </w:rPr>
        <w:t>28.06.2018 г.</w:t>
      </w:r>
    </w:p>
    <w:p w14:paraId="3EF7FBD3" w14:textId="77777777" w:rsidR="00221A7E" w:rsidRPr="00E332EF" w:rsidRDefault="00221A7E" w:rsidP="00221A7E">
      <w:pPr>
        <w:jc w:val="both"/>
        <w:rPr>
          <w:b/>
          <w:bCs/>
          <w:sz w:val="22"/>
          <w:szCs w:val="22"/>
        </w:rPr>
      </w:pPr>
      <w:r w:rsidRPr="00E332EF">
        <w:rPr>
          <w:b/>
          <w:bCs/>
          <w:sz w:val="22"/>
          <w:szCs w:val="22"/>
        </w:rPr>
        <w:t xml:space="preserve">категория сделки (крупная сделка; сделка, в совершении которой имелась заинтересованность эмитента; крупная сделка, которая одновременно является сделкой, в совершении которой имелась заинтересованность эмитента): </w:t>
      </w:r>
      <w:r w:rsidRPr="00E332EF">
        <w:rPr>
          <w:bCs/>
          <w:sz w:val="22"/>
          <w:szCs w:val="22"/>
        </w:rPr>
        <w:t>крупная сделка, которая одновременно является сделкой, в совершении которой имелась заинтересованность эмитента</w:t>
      </w:r>
    </w:p>
    <w:p w14:paraId="4A84B667" w14:textId="77777777" w:rsidR="00221A7E" w:rsidRPr="00E332EF" w:rsidRDefault="00221A7E" w:rsidP="00221A7E">
      <w:pPr>
        <w:jc w:val="both"/>
        <w:rPr>
          <w:bCs/>
          <w:sz w:val="22"/>
          <w:szCs w:val="22"/>
        </w:rPr>
      </w:pPr>
      <w:r w:rsidRPr="00E332EF">
        <w:rPr>
          <w:b/>
          <w:bCs/>
          <w:sz w:val="22"/>
          <w:szCs w:val="22"/>
        </w:rPr>
        <w:t>орган управления эмитента, принявший решение об одобрении сделки:</w:t>
      </w:r>
      <w:r w:rsidRPr="00E332EF">
        <w:rPr>
          <w:sz w:val="22"/>
          <w:szCs w:val="22"/>
        </w:rPr>
        <w:t xml:space="preserve"> Внеочередное о</w:t>
      </w:r>
      <w:r w:rsidRPr="00E332EF">
        <w:rPr>
          <w:bCs/>
          <w:sz w:val="22"/>
          <w:szCs w:val="22"/>
        </w:rPr>
        <w:t>бщее собрание акционеров.</w:t>
      </w:r>
    </w:p>
    <w:p w14:paraId="605664B5" w14:textId="77777777" w:rsidR="00221A7E" w:rsidRPr="00E332EF" w:rsidRDefault="00221A7E" w:rsidP="00221A7E">
      <w:pPr>
        <w:jc w:val="both"/>
        <w:rPr>
          <w:b/>
          <w:bCs/>
          <w:sz w:val="22"/>
          <w:szCs w:val="22"/>
        </w:rPr>
      </w:pPr>
      <w:r w:rsidRPr="00E332EF">
        <w:rPr>
          <w:b/>
          <w:bCs/>
          <w:sz w:val="22"/>
          <w:szCs w:val="22"/>
        </w:rPr>
        <w:t xml:space="preserve">дата принятия решения об одобрении сделки: </w:t>
      </w:r>
      <w:r w:rsidRPr="00E332EF">
        <w:rPr>
          <w:bCs/>
          <w:sz w:val="22"/>
          <w:szCs w:val="22"/>
        </w:rPr>
        <w:t>28.06.2018 г.</w:t>
      </w:r>
    </w:p>
    <w:p w14:paraId="6D62650B" w14:textId="77777777" w:rsidR="00221A7E" w:rsidRPr="00E332EF" w:rsidRDefault="00221A7E" w:rsidP="00221A7E">
      <w:pPr>
        <w:tabs>
          <w:tab w:val="left" w:pos="219"/>
          <w:tab w:val="left" w:pos="1037"/>
        </w:tabs>
        <w:spacing w:after="120"/>
        <w:jc w:val="both"/>
        <w:rPr>
          <w:sz w:val="22"/>
          <w:szCs w:val="22"/>
        </w:rPr>
      </w:pPr>
      <w:r w:rsidRPr="00E332EF">
        <w:rPr>
          <w:b/>
          <w:bCs/>
          <w:sz w:val="22"/>
          <w:szCs w:val="22"/>
        </w:rPr>
        <w:t xml:space="preserve">дата составления и номер протокола собрания (заседания) уполномоченного органа управления эмитента, на котором принято решение об одобрении сделки: </w:t>
      </w:r>
      <w:r w:rsidRPr="00E332EF">
        <w:rPr>
          <w:bCs/>
          <w:sz w:val="22"/>
          <w:szCs w:val="22"/>
        </w:rPr>
        <w:t>Протокол №03/ук-2018 от 28.06.2018 г.</w:t>
      </w:r>
    </w:p>
    <w:p w14:paraId="72CB4969" w14:textId="77777777" w:rsidR="00221A7E" w:rsidRPr="00E332EF" w:rsidRDefault="00221A7E" w:rsidP="00221A7E">
      <w:pPr>
        <w:tabs>
          <w:tab w:val="left" w:pos="219"/>
          <w:tab w:val="left" w:pos="1037"/>
        </w:tabs>
        <w:spacing w:after="120"/>
        <w:jc w:val="both"/>
        <w:rPr>
          <w:sz w:val="22"/>
          <w:szCs w:val="22"/>
        </w:rPr>
      </w:pPr>
    </w:p>
    <w:p w14:paraId="7BCC2911" w14:textId="77777777" w:rsidR="00221A7E" w:rsidRPr="00E332EF" w:rsidRDefault="00221A7E" w:rsidP="00221A7E">
      <w:pPr>
        <w:jc w:val="both"/>
        <w:rPr>
          <w:bCs/>
          <w:sz w:val="22"/>
          <w:szCs w:val="22"/>
        </w:rPr>
      </w:pPr>
      <w:r w:rsidRPr="00E332EF">
        <w:rPr>
          <w:b/>
          <w:bCs/>
          <w:sz w:val="22"/>
          <w:szCs w:val="22"/>
        </w:rPr>
        <w:t xml:space="preserve">Вид и предмет сделки: </w:t>
      </w:r>
      <w:r w:rsidRPr="00E332EF">
        <w:rPr>
          <w:bCs/>
          <w:sz w:val="22"/>
          <w:szCs w:val="22"/>
        </w:rPr>
        <w:t xml:space="preserve">Дополнительное соглашение № 4 от 13 июня 2018 г. к Договору подряда на выполнение работ по строительству Центральной кольцевой автомобильной дороги Московской области. Пусковой комплекс (этап строительства) №3 № 104-ДП от 16 сентября 2016 </w:t>
      </w:r>
      <w:proofErr w:type="gramStart"/>
      <w:r w:rsidRPr="00E332EF">
        <w:rPr>
          <w:bCs/>
          <w:sz w:val="22"/>
          <w:szCs w:val="22"/>
        </w:rPr>
        <w:t>г..</w:t>
      </w:r>
      <w:proofErr w:type="gramEnd"/>
    </w:p>
    <w:p w14:paraId="62506EFB" w14:textId="77777777" w:rsidR="00221A7E" w:rsidRPr="00E332EF" w:rsidRDefault="00221A7E" w:rsidP="00221A7E">
      <w:pPr>
        <w:spacing w:after="0"/>
        <w:jc w:val="both"/>
        <w:rPr>
          <w:sz w:val="22"/>
          <w:szCs w:val="22"/>
        </w:rPr>
      </w:pPr>
      <w:r w:rsidRPr="00E332EF">
        <w:rPr>
          <w:b/>
          <w:sz w:val="22"/>
          <w:szCs w:val="22"/>
        </w:rPr>
        <w:t xml:space="preserve">Стороны сделки: </w:t>
      </w:r>
      <w:r w:rsidRPr="00E332EF">
        <w:rPr>
          <w:sz w:val="22"/>
          <w:szCs w:val="22"/>
        </w:rPr>
        <w:t>Общество с ограниченной ответственностью Автодорожная строительная</w:t>
      </w:r>
    </w:p>
    <w:p w14:paraId="42BE6C20" w14:textId="77777777" w:rsidR="00221A7E" w:rsidRPr="00E332EF" w:rsidRDefault="00221A7E" w:rsidP="00221A7E">
      <w:pPr>
        <w:jc w:val="both"/>
        <w:rPr>
          <w:sz w:val="22"/>
          <w:szCs w:val="22"/>
        </w:rPr>
      </w:pPr>
      <w:r w:rsidRPr="00E332EF">
        <w:rPr>
          <w:sz w:val="22"/>
          <w:szCs w:val="22"/>
        </w:rPr>
        <w:t>корпорация», Акционерное общество «Дорожно-строительная компания «АВТОБАН».</w:t>
      </w:r>
    </w:p>
    <w:p w14:paraId="1E46D268" w14:textId="77777777" w:rsidR="00221A7E" w:rsidRPr="00E332EF" w:rsidRDefault="00221A7E" w:rsidP="00221A7E">
      <w:pPr>
        <w:jc w:val="both"/>
        <w:rPr>
          <w:sz w:val="22"/>
          <w:szCs w:val="22"/>
        </w:rPr>
      </w:pPr>
      <w:r w:rsidRPr="00E332EF">
        <w:rPr>
          <w:b/>
          <w:sz w:val="22"/>
          <w:szCs w:val="22"/>
        </w:rPr>
        <w:t xml:space="preserve">Содержание сделки: </w:t>
      </w:r>
      <w:r w:rsidRPr="00E332EF">
        <w:rPr>
          <w:sz w:val="22"/>
          <w:szCs w:val="22"/>
        </w:rPr>
        <w:t xml:space="preserve">Дополнительным соглашением № 4 </w:t>
      </w:r>
      <w:r w:rsidRPr="00E332EF">
        <w:rPr>
          <w:bCs/>
          <w:sz w:val="22"/>
          <w:szCs w:val="22"/>
        </w:rPr>
        <w:t>в новой редакции</w:t>
      </w:r>
      <w:r w:rsidRPr="00E332EF">
        <w:rPr>
          <w:sz w:val="22"/>
          <w:szCs w:val="22"/>
        </w:rPr>
        <w:t xml:space="preserve"> утверждается Договор</w:t>
      </w:r>
      <w:r w:rsidRPr="00E332EF">
        <w:rPr>
          <w:bCs/>
          <w:sz w:val="22"/>
          <w:szCs w:val="22"/>
        </w:rPr>
        <w:t xml:space="preserve"> № 104-ДП от 16 сентября 2016 г. на выполнение работ по строительству Центральной кольцевой автомобильной дороги Московской области. Пусковой комплекс (этап строительства) №3.</w:t>
      </w:r>
    </w:p>
    <w:p w14:paraId="1E029DE6" w14:textId="77777777" w:rsidR="00221A7E" w:rsidRPr="00E332EF" w:rsidRDefault="00221A7E" w:rsidP="00221A7E">
      <w:pPr>
        <w:jc w:val="both"/>
        <w:rPr>
          <w:sz w:val="22"/>
          <w:szCs w:val="22"/>
        </w:rPr>
      </w:pPr>
      <w:r w:rsidRPr="00E332EF">
        <w:rPr>
          <w:b/>
          <w:sz w:val="22"/>
          <w:szCs w:val="22"/>
        </w:rPr>
        <w:t xml:space="preserve">Срок исполнения обязательств по сделке: </w:t>
      </w:r>
      <w:r w:rsidRPr="00E332EF">
        <w:rPr>
          <w:sz w:val="22"/>
          <w:szCs w:val="22"/>
        </w:rPr>
        <w:t>по 31.12.2019 г.</w:t>
      </w:r>
    </w:p>
    <w:p w14:paraId="65704A48" w14:textId="77777777" w:rsidR="00221A7E" w:rsidRPr="00E332EF" w:rsidRDefault="00221A7E" w:rsidP="00221A7E">
      <w:pPr>
        <w:jc w:val="both"/>
        <w:rPr>
          <w:bCs/>
          <w:sz w:val="22"/>
          <w:szCs w:val="22"/>
        </w:rPr>
      </w:pPr>
      <w:r w:rsidRPr="00E332EF">
        <w:rPr>
          <w:b/>
          <w:bCs/>
          <w:sz w:val="22"/>
          <w:szCs w:val="22"/>
        </w:rPr>
        <w:t>Стороны и выгодоприобретатели по сделке:</w:t>
      </w:r>
      <w:r w:rsidRPr="00E332EF">
        <w:rPr>
          <w:sz w:val="22"/>
          <w:szCs w:val="22"/>
        </w:rPr>
        <w:t xml:space="preserve"> Общество с ограниченной ответственностью Автодорожная строительная корпорация», Акционерное общество «Дорожно-строительная компания «АВТОБАН».</w:t>
      </w:r>
    </w:p>
    <w:p w14:paraId="1FDEA22C" w14:textId="2C4ADC0F" w:rsidR="00221A7E" w:rsidRPr="00E332EF" w:rsidRDefault="00221A7E" w:rsidP="00221A7E">
      <w:pPr>
        <w:jc w:val="both"/>
        <w:rPr>
          <w:bCs/>
          <w:sz w:val="22"/>
          <w:szCs w:val="22"/>
        </w:rPr>
      </w:pPr>
      <w:r w:rsidRPr="00E332EF">
        <w:rPr>
          <w:b/>
          <w:bCs/>
          <w:sz w:val="22"/>
          <w:szCs w:val="22"/>
        </w:rPr>
        <w:t xml:space="preserve">Размер сделки в денежном выражении и в процентах от стоимости активов эмитента: </w:t>
      </w:r>
      <w:r w:rsidRPr="00E332EF">
        <w:rPr>
          <w:bCs/>
          <w:sz w:val="22"/>
          <w:szCs w:val="22"/>
        </w:rPr>
        <w:t>81 435 540 900 рублей</w:t>
      </w:r>
      <w:r w:rsidR="00357071" w:rsidRPr="00E332EF">
        <w:rPr>
          <w:sz w:val="22"/>
          <w:szCs w:val="22"/>
        </w:rPr>
        <w:t>,</w:t>
      </w:r>
      <w:r w:rsidR="00357071" w:rsidRPr="00E332EF">
        <w:t xml:space="preserve"> </w:t>
      </w:r>
      <w:r w:rsidR="00357071" w:rsidRPr="00E332EF">
        <w:rPr>
          <w:sz w:val="22"/>
          <w:szCs w:val="22"/>
        </w:rPr>
        <w:t>свыше 25% от стоимости активов по сумме группы взаимосвязанных сделок.</w:t>
      </w:r>
    </w:p>
    <w:p w14:paraId="3B0028AF" w14:textId="77777777" w:rsidR="00221A7E" w:rsidRPr="00E332EF" w:rsidRDefault="00221A7E" w:rsidP="00221A7E">
      <w:pPr>
        <w:jc w:val="both"/>
        <w:rPr>
          <w:b/>
          <w:bCs/>
          <w:sz w:val="22"/>
          <w:szCs w:val="22"/>
        </w:rPr>
      </w:pPr>
      <w:r w:rsidRPr="00E332EF">
        <w:rPr>
          <w:b/>
          <w:bCs/>
          <w:sz w:val="22"/>
          <w:szCs w:val="22"/>
        </w:rPr>
        <w:t xml:space="preserve">стоимость активов эмитента на дату окончания отчетного периода (квартала, года), предшествующего совершению сделки (дате заключения договора) и </w:t>
      </w:r>
      <w:proofErr w:type="gramStart"/>
      <w:r w:rsidRPr="00E332EF">
        <w:rPr>
          <w:b/>
          <w:bCs/>
          <w:sz w:val="22"/>
          <w:szCs w:val="22"/>
        </w:rPr>
        <w:t>в отношении</w:t>
      </w:r>
      <w:proofErr w:type="gramEnd"/>
      <w:r w:rsidRPr="00E332EF">
        <w:rPr>
          <w:b/>
          <w:bCs/>
          <w:sz w:val="22"/>
          <w:szCs w:val="22"/>
        </w:rPr>
        <w:t xml:space="preserve"> которого составлена бухгалтерская (финансовая) отчетность в соответствии с законодательством Российской Федерации: </w:t>
      </w:r>
      <w:r w:rsidRPr="00E332EF">
        <w:rPr>
          <w:bCs/>
          <w:sz w:val="22"/>
          <w:szCs w:val="22"/>
        </w:rPr>
        <w:t>34 948 732 тыс. руб.</w:t>
      </w:r>
    </w:p>
    <w:p w14:paraId="10258BFB" w14:textId="77777777" w:rsidR="00221A7E" w:rsidRPr="00E332EF" w:rsidRDefault="00221A7E" w:rsidP="00221A7E">
      <w:pPr>
        <w:jc w:val="both"/>
        <w:rPr>
          <w:bCs/>
          <w:sz w:val="22"/>
          <w:szCs w:val="22"/>
        </w:rPr>
      </w:pPr>
      <w:r w:rsidRPr="00E332EF">
        <w:rPr>
          <w:b/>
          <w:bCs/>
          <w:sz w:val="22"/>
          <w:szCs w:val="22"/>
        </w:rPr>
        <w:t xml:space="preserve">дата совершения сделки (заключения договора): </w:t>
      </w:r>
      <w:r w:rsidRPr="00E332EF">
        <w:rPr>
          <w:sz w:val="22"/>
          <w:szCs w:val="22"/>
        </w:rPr>
        <w:t>13.06.2018 г.</w:t>
      </w:r>
    </w:p>
    <w:p w14:paraId="0B77DDD3" w14:textId="77777777" w:rsidR="00221A7E" w:rsidRPr="00E332EF" w:rsidRDefault="00221A7E" w:rsidP="00221A7E">
      <w:pPr>
        <w:jc w:val="both"/>
        <w:rPr>
          <w:b/>
          <w:bCs/>
          <w:sz w:val="22"/>
          <w:szCs w:val="22"/>
        </w:rPr>
      </w:pPr>
      <w:r w:rsidRPr="00E332EF">
        <w:rPr>
          <w:b/>
          <w:bCs/>
          <w:sz w:val="22"/>
          <w:szCs w:val="22"/>
        </w:rPr>
        <w:t xml:space="preserve">категория сделки (крупная сделка; сделка, в совершении которой имелась заинтересованность эмитента; крупная сделка, которая одновременно является сделкой, в совершении которой имелась заинтересованность эмитента): </w:t>
      </w:r>
      <w:r w:rsidRPr="00E332EF">
        <w:rPr>
          <w:bCs/>
          <w:sz w:val="22"/>
          <w:szCs w:val="22"/>
        </w:rPr>
        <w:t>крупная сделка, которая одновременно является сделкой, в совершении которой имелась заинтересованность эмитента</w:t>
      </w:r>
    </w:p>
    <w:p w14:paraId="10859FA1" w14:textId="77777777" w:rsidR="00221A7E" w:rsidRPr="00E332EF" w:rsidRDefault="00221A7E" w:rsidP="00221A7E">
      <w:pPr>
        <w:jc w:val="both"/>
        <w:rPr>
          <w:bCs/>
          <w:sz w:val="22"/>
          <w:szCs w:val="22"/>
        </w:rPr>
      </w:pPr>
      <w:r w:rsidRPr="00E332EF">
        <w:rPr>
          <w:b/>
          <w:bCs/>
          <w:sz w:val="22"/>
          <w:szCs w:val="22"/>
        </w:rPr>
        <w:t>орган управления эмитента, принявший решение об одобрении сделки:</w:t>
      </w:r>
      <w:r w:rsidRPr="00E332EF">
        <w:rPr>
          <w:sz w:val="22"/>
          <w:szCs w:val="22"/>
        </w:rPr>
        <w:t xml:space="preserve"> Внеочередное о</w:t>
      </w:r>
      <w:r w:rsidRPr="00E332EF">
        <w:rPr>
          <w:bCs/>
          <w:sz w:val="22"/>
          <w:szCs w:val="22"/>
        </w:rPr>
        <w:t>бщее собрание акционеров.</w:t>
      </w:r>
    </w:p>
    <w:p w14:paraId="71498AE6" w14:textId="77777777" w:rsidR="00221A7E" w:rsidRPr="00E332EF" w:rsidRDefault="00221A7E" w:rsidP="00221A7E">
      <w:pPr>
        <w:jc w:val="both"/>
        <w:rPr>
          <w:b/>
          <w:bCs/>
          <w:sz w:val="22"/>
          <w:szCs w:val="22"/>
        </w:rPr>
      </w:pPr>
      <w:r w:rsidRPr="00E332EF">
        <w:rPr>
          <w:b/>
          <w:bCs/>
          <w:sz w:val="22"/>
          <w:szCs w:val="22"/>
        </w:rPr>
        <w:lastRenderedPageBreak/>
        <w:t xml:space="preserve">дата принятия решения об одобрении сделки: </w:t>
      </w:r>
      <w:r w:rsidRPr="00E332EF">
        <w:rPr>
          <w:bCs/>
          <w:sz w:val="22"/>
          <w:szCs w:val="22"/>
        </w:rPr>
        <w:t>28.06.2018 г.</w:t>
      </w:r>
    </w:p>
    <w:p w14:paraId="2D62883A" w14:textId="77777777" w:rsidR="00221A7E" w:rsidRPr="00E332EF" w:rsidRDefault="00221A7E" w:rsidP="00221A7E">
      <w:pPr>
        <w:tabs>
          <w:tab w:val="left" w:pos="219"/>
          <w:tab w:val="left" w:pos="1037"/>
        </w:tabs>
        <w:spacing w:after="120"/>
        <w:jc w:val="both"/>
        <w:rPr>
          <w:sz w:val="22"/>
          <w:szCs w:val="22"/>
        </w:rPr>
      </w:pPr>
      <w:r w:rsidRPr="00E332EF">
        <w:rPr>
          <w:b/>
          <w:bCs/>
          <w:sz w:val="22"/>
          <w:szCs w:val="22"/>
        </w:rPr>
        <w:t xml:space="preserve">дата составления и номер протокола собрания (заседания) уполномоченного органа управления эмитента, на котором принято решение об одобрении сделки: </w:t>
      </w:r>
      <w:r w:rsidRPr="00E332EF">
        <w:rPr>
          <w:bCs/>
          <w:sz w:val="22"/>
          <w:szCs w:val="22"/>
        </w:rPr>
        <w:t>ПРОТОКОЛ № 03/ук-2018 ВНЕОЧЕРЕДНОГО ОБЩЕГО СОБРАНИЯ АКЦИОНЕРОВ.</w:t>
      </w:r>
    </w:p>
    <w:p w14:paraId="3810D77D" w14:textId="77777777" w:rsidR="00221A7E" w:rsidRPr="00E332EF" w:rsidRDefault="00221A7E" w:rsidP="00221A7E">
      <w:pPr>
        <w:tabs>
          <w:tab w:val="left" w:pos="219"/>
          <w:tab w:val="left" w:pos="1037"/>
        </w:tabs>
        <w:spacing w:after="120"/>
        <w:jc w:val="both"/>
        <w:rPr>
          <w:sz w:val="22"/>
          <w:szCs w:val="22"/>
        </w:rPr>
      </w:pPr>
    </w:p>
    <w:p w14:paraId="792795A5" w14:textId="77777777" w:rsidR="00221A7E" w:rsidRPr="00E332EF" w:rsidRDefault="00221A7E" w:rsidP="00221A7E">
      <w:pPr>
        <w:jc w:val="both"/>
        <w:rPr>
          <w:bCs/>
          <w:sz w:val="22"/>
          <w:szCs w:val="22"/>
        </w:rPr>
      </w:pPr>
      <w:r w:rsidRPr="00E332EF">
        <w:rPr>
          <w:b/>
          <w:bCs/>
          <w:sz w:val="22"/>
          <w:szCs w:val="22"/>
        </w:rPr>
        <w:t xml:space="preserve">Вид и предмет сделки: </w:t>
      </w:r>
      <w:r w:rsidRPr="00E332EF">
        <w:rPr>
          <w:bCs/>
          <w:sz w:val="22"/>
          <w:szCs w:val="22"/>
        </w:rPr>
        <w:t>Соглашение о замене стороны по Договору подряда на выполнение работ по строительству Центральной кольцевой автомобильной дороги Московской области. Пусковой комплекс (этап строительства) №4 от 02.06.2017 г.</w:t>
      </w:r>
    </w:p>
    <w:p w14:paraId="7EA4E6D4" w14:textId="77777777" w:rsidR="00221A7E" w:rsidRPr="00E332EF" w:rsidRDefault="00221A7E" w:rsidP="00221A7E">
      <w:pPr>
        <w:spacing w:after="0"/>
        <w:jc w:val="both"/>
        <w:rPr>
          <w:sz w:val="22"/>
          <w:szCs w:val="22"/>
        </w:rPr>
      </w:pPr>
      <w:r w:rsidRPr="00E332EF">
        <w:rPr>
          <w:b/>
          <w:sz w:val="22"/>
          <w:szCs w:val="22"/>
        </w:rPr>
        <w:t xml:space="preserve">Стороны сделки: </w:t>
      </w:r>
      <w:r w:rsidRPr="00E332EF">
        <w:rPr>
          <w:sz w:val="22"/>
          <w:szCs w:val="22"/>
        </w:rPr>
        <w:t>Общество с ограниченной ответственностью Автодорожная строительная</w:t>
      </w:r>
    </w:p>
    <w:p w14:paraId="17385804" w14:textId="77777777" w:rsidR="00221A7E" w:rsidRPr="00E332EF" w:rsidRDefault="00221A7E" w:rsidP="00221A7E">
      <w:pPr>
        <w:spacing w:after="0"/>
        <w:jc w:val="both"/>
        <w:rPr>
          <w:sz w:val="22"/>
          <w:szCs w:val="22"/>
        </w:rPr>
      </w:pPr>
      <w:r w:rsidRPr="00E332EF">
        <w:rPr>
          <w:sz w:val="22"/>
          <w:szCs w:val="22"/>
        </w:rPr>
        <w:t>корпорация», Общество с ограниченной ответственностью «Концессионная Строительная Компания № 1», Общество с ограниченной ответственностью «Юго-восточная магистраль», Акционерное общество «Дорожно-строительная компания «АВТОБАН».</w:t>
      </w:r>
    </w:p>
    <w:p w14:paraId="679554D0" w14:textId="77777777" w:rsidR="00221A7E" w:rsidRPr="00E332EF" w:rsidRDefault="00221A7E" w:rsidP="00221A7E">
      <w:pPr>
        <w:jc w:val="both"/>
        <w:rPr>
          <w:sz w:val="22"/>
          <w:szCs w:val="22"/>
        </w:rPr>
      </w:pPr>
      <w:r w:rsidRPr="00E332EF">
        <w:rPr>
          <w:b/>
          <w:sz w:val="22"/>
          <w:szCs w:val="22"/>
        </w:rPr>
        <w:t xml:space="preserve">Содержание сделки: </w:t>
      </w:r>
      <w:r w:rsidRPr="00E332EF">
        <w:rPr>
          <w:sz w:val="22"/>
          <w:szCs w:val="22"/>
        </w:rPr>
        <w:t>Соглашение о замене стороны по Договору подряда на выполнение работ по строительству Центральной кольцевой автомобильной дороги Московской области. Пусковой комплекс (этап строительства) №4 от 02.06.2017 г. утверждает нового Генерального подрядчика по строительству вышеуказанного объекта изменяя его с АО «ДСК «АВТОБАН» на ООО «КСК-1».</w:t>
      </w:r>
    </w:p>
    <w:p w14:paraId="66E394B7" w14:textId="77777777" w:rsidR="00221A7E" w:rsidRPr="00E332EF" w:rsidRDefault="00221A7E" w:rsidP="00221A7E">
      <w:pPr>
        <w:jc w:val="both"/>
        <w:rPr>
          <w:sz w:val="22"/>
          <w:szCs w:val="22"/>
        </w:rPr>
      </w:pPr>
      <w:r w:rsidRPr="00E332EF">
        <w:rPr>
          <w:b/>
          <w:sz w:val="22"/>
          <w:szCs w:val="22"/>
        </w:rPr>
        <w:t xml:space="preserve">Срок исполнения обязательств по сделке: </w:t>
      </w:r>
      <w:r w:rsidRPr="00E332EF">
        <w:rPr>
          <w:sz w:val="22"/>
          <w:szCs w:val="22"/>
        </w:rPr>
        <w:t>июль 2021 г.</w:t>
      </w:r>
    </w:p>
    <w:p w14:paraId="43CD1290" w14:textId="77777777" w:rsidR="00221A7E" w:rsidRPr="00E332EF" w:rsidRDefault="00221A7E" w:rsidP="00221A7E">
      <w:pPr>
        <w:jc w:val="both"/>
        <w:rPr>
          <w:bCs/>
          <w:sz w:val="22"/>
          <w:szCs w:val="22"/>
        </w:rPr>
      </w:pPr>
      <w:r w:rsidRPr="00E332EF">
        <w:rPr>
          <w:b/>
          <w:bCs/>
          <w:sz w:val="22"/>
          <w:szCs w:val="22"/>
        </w:rPr>
        <w:t>Стороны и выгодоприобретатели по сделке:</w:t>
      </w:r>
      <w:r w:rsidRPr="00E332EF">
        <w:rPr>
          <w:sz w:val="22"/>
          <w:szCs w:val="22"/>
        </w:rPr>
        <w:t xml:space="preserve"> Общество с ограниченной ответственностью Автодорожная строительная корпорация», Общество с ограниченной ответственностью «Концессионная Строительная Компания № 1», Общество с ограниченной ответственностью «Юго-восточная магистраль», Акционерное общество «Дорожно-строительная компания «АВТОБАН».</w:t>
      </w:r>
    </w:p>
    <w:p w14:paraId="2D4DEF3D" w14:textId="6726D3F4" w:rsidR="00221A7E" w:rsidRPr="00E332EF" w:rsidRDefault="00221A7E" w:rsidP="00221A7E">
      <w:pPr>
        <w:jc w:val="both"/>
        <w:rPr>
          <w:bCs/>
          <w:sz w:val="22"/>
          <w:szCs w:val="22"/>
        </w:rPr>
      </w:pPr>
      <w:r w:rsidRPr="00E332EF">
        <w:rPr>
          <w:b/>
          <w:bCs/>
          <w:sz w:val="22"/>
          <w:szCs w:val="22"/>
        </w:rPr>
        <w:t xml:space="preserve">Размер сделки в денежном выражении и в процентах от стоимости активов эмитента: </w:t>
      </w:r>
      <w:r w:rsidRPr="00E332EF">
        <w:rPr>
          <w:bCs/>
          <w:sz w:val="22"/>
          <w:szCs w:val="22"/>
        </w:rPr>
        <w:t xml:space="preserve">84 554 912 646 </w:t>
      </w:r>
      <w:proofErr w:type="gramStart"/>
      <w:r w:rsidRPr="00E332EF">
        <w:rPr>
          <w:bCs/>
          <w:sz w:val="22"/>
          <w:szCs w:val="22"/>
        </w:rPr>
        <w:t>рублей</w:t>
      </w:r>
      <w:r w:rsidRPr="00E332EF">
        <w:rPr>
          <w:sz w:val="22"/>
          <w:szCs w:val="22"/>
        </w:rPr>
        <w:t>.</w:t>
      </w:r>
      <w:r w:rsidR="00357071" w:rsidRPr="00E332EF">
        <w:rPr>
          <w:sz w:val="22"/>
          <w:szCs w:val="22"/>
        </w:rPr>
        <w:t>,</w:t>
      </w:r>
      <w:proofErr w:type="gramEnd"/>
      <w:r w:rsidR="00357071" w:rsidRPr="00E332EF">
        <w:t xml:space="preserve"> </w:t>
      </w:r>
      <w:r w:rsidR="00357071" w:rsidRPr="00E332EF">
        <w:rPr>
          <w:sz w:val="22"/>
          <w:szCs w:val="22"/>
        </w:rPr>
        <w:t>свыше 25% от стоимости активов по сумме группы взаимосвязанных сделок.</w:t>
      </w:r>
    </w:p>
    <w:p w14:paraId="21DFB13B" w14:textId="77777777" w:rsidR="00221A7E" w:rsidRPr="00E332EF" w:rsidRDefault="00221A7E" w:rsidP="00221A7E">
      <w:pPr>
        <w:jc w:val="both"/>
        <w:rPr>
          <w:b/>
          <w:bCs/>
          <w:sz w:val="22"/>
          <w:szCs w:val="22"/>
        </w:rPr>
      </w:pPr>
      <w:r w:rsidRPr="00E332EF">
        <w:rPr>
          <w:b/>
          <w:bCs/>
          <w:sz w:val="22"/>
          <w:szCs w:val="22"/>
        </w:rPr>
        <w:t xml:space="preserve">стоимость активов эмитента на дату окончания отчетного периода (квартала, года), предшествующего совершению сделки (дате заключения договора) и </w:t>
      </w:r>
      <w:proofErr w:type="gramStart"/>
      <w:r w:rsidRPr="00E332EF">
        <w:rPr>
          <w:b/>
          <w:bCs/>
          <w:sz w:val="22"/>
          <w:szCs w:val="22"/>
        </w:rPr>
        <w:t>в отношении</w:t>
      </w:r>
      <w:proofErr w:type="gramEnd"/>
      <w:r w:rsidRPr="00E332EF">
        <w:rPr>
          <w:b/>
          <w:bCs/>
          <w:sz w:val="22"/>
          <w:szCs w:val="22"/>
        </w:rPr>
        <w:t xml:space="preserve"> которого составлена бухгалтерская (финансовая) отчетность в соответствии с законодательством Российской Федерации: </w:t>
      </w:r>
      <w:r w:rsidRPr="00E332EF">
        <w:rPr>
          <w:bCs/>
          <w:sz w:val="22"/>
          <w:szCs w:val="22"/>
        </w:rPr>
        <w:t>34 948 732 тыс. руб.</w:t>
      </w:r>
    </w:p>
    <w:p w14:paraId="1D9EF582" w14:textId="77777777" w:rsidR="00221A7E" w:rsidRPr="00E332EF" w:rsidRDefault="00221A7E" w:rsidP="00221A7E">
      <w:pPr>
        <w:jc w:val="both"/>
        <w:rPr>
          <w:bCs/>
          <w:sz w:val="22"/>
          <w:szCs w:val="22"/>
        </w:rPr>
      </w:pPr>
      <w:r w:rsidRPr="00E332EF">
        <w:rPr>
          <w:b/>
          <w:bCs/>
          <w:sz w:val="22"/>
          <w:szCs w:val="22"/>
        </w:rPr>
        <w:t xml:space="preserve">дата совершения сделки (заключения договора): </w:t>
      </w:r>
      <w:r w:rsidRPr="00E332EF">
        <w:rPr>
          <w:sz w:val="22"/>
          <w:szCs w:val="22"/>
        </w:rPr>
        <w:t>28.06.2018 г.</w:t>
      </w:r>
    </w:p>
    <w:p w14:paraId="763D443B" w14:textId="77777777" w:rsidR="00221A7E" w:rsidRPr="00E332EF" w:rsidRDefault="00221A7E" w:rsidP="00221A7E">
      <w:pPr>
        <w:jc w:val="both"/>
        <w:rPr>
          <w:b/>
          <w:bCs/>
          <w:sz w:val="22"/>
          <w:szCs w:val="22"/>
        </w:rPr>
      </w:pPr>
      <w:r w:rsidRPr="00E332EF">
        <w:rPr>
          <w:b/>
          <w:bCs/>
          <w:sz w:val="22"/>
          <w:szCs w:val="22"/>
        </w:rPr>
        <w:t xml:space="preserve">категория сделки (крупная сделка; сделка, в совершении которой имелась заинтересованность эмитента; крупная сделка, которая одновременно является сделкой, в совершении которой имелась заинтересованность эмитента): </w:t>
      </w:r>
      <w:r w:rsidRPr="00E332EF">
        <w:rPr>
          <w:bCs/>
          <w:sz w:val="22"/>
          <w:szCs w:val="22"/>
        </w:rPr>
        <w:t>крупная сделка, которая одновременно является сделкой, в совершении которой имелась заинтересованность эмитента</w:t>
      </w:r>
    </w:p>
    <w:p w14:paraId="276F7AA1" w14:textId="77777777" w:rsidR="00221A7E" w:rsidRPr="00E332EF" w:rsidRDefault="00221A7E" w:rsidP="00221A7E">
      <w:pPr>
        <w:jc w:val="both"/>
        <w:rPr>
          <w:bCs/>
          <w:sz w:val="22"/>
          <w:szCs w:val="22"/>
        </w:rPr>
      </w:pPr>
      <w:r w:rsidRPr="00E332EF">
        <w:rPr>
          <w:b/>
          <w:bCs/>
          <w:sz w:val="22"/>
          <w:szCs w:val="22"/>
        </w:rPr>
        <w:t>орган управления эмитента, принявший решение об одобрении сделки:</w:t>
      </w:r>
      <w:r w:rsidRPr="00E332EF">
        <w:rPr>
          <w:sz w:val="22"/>
          <w:szCs w:val="22"/>
        </w:rPr>
        <w:t xml:space="preserve"> Внеочередное о</w:t>
      </w:r>
      <w:r w:rsidRPr="00E332EF">
        <w:rPr>
          <w:bCs/>
          <w:sz w:val="22"/>
          <w:szCs w:val="22"/>
        </w:rPr>
        <w:t>бщее собрание акционеров.</w:t>
      </w:r>
    </w:p>
    <w:p w14:paraId="7AC03B3E" w14:textId="77777777" w:rsidR="00221A7E" w:rsidRPr="00E332EF" w:rsidRDefault="00221A7E" w:rsidP="00221A7E">
      <w:pPr>
        <w:jc w:val="both"/>
        <w:rPr>
          <w:b/>
          <w:bCs/>
          <w:sz w:val="22"/>
          <w:szCs w:val="22"/>
        </w:rPr>
      </w:pPr>
      <w:r w:rsidRPr="00E332EF">
        <w:rPr>
          <w:b/>
          <w:bCs/>
          <w:sz w:val="22"/>
          <w:szCs w:val="22"/>
        </w:rPr>
        <w:t xml:space="preserve">дата принятия решения об одобрении сделки: </w:t>
      </w:r>
      <w:r w:rsidRPr="00E332EF">
        <w:rPr>
          <w:bCs/>
          <w:sz w:val="22"/>
          <w:szCs w:val="22"/>
        </w:rPr>
        <w:t>28.06.2018 г.</w:t>
      </w:r>
    </w:p>
    <w:p w14:paraId="3BADA1AD" w14:textId="77777777" w:rsidR="00221A7E" w:rsidRPr="00E332EF" w:rsidRDefault="00221A7E" w:rsidP="00221A7E">
      <w:pPr>
        <w:tabs>
          <w:tab w:val="left" w:pos="219"/>
          <w:tab w:val="left" w:pos="1037"/>
        </w:tabs>
        <w:spacing w:after="120"/>
        <w:jc w:val="both"/>
        <w:rPr>
          <w:sz w:val="22"/>
          <w:szCs w:val="22"/>
        </w:rPr>
      </w:pPr>
      <w:r w:rsidRPr="00E332EF">
        <w:rPr>
          <w:b/>
          <w:bCs/>
          <w:sz w:val="22"/>
          <w:szCs w:val="22"/>
        </w:rPr>
        <w:t xml:space="preserve">дата составления и номер протокола собрания (заседания) уполномоченного органа управления эмитента, на котором принято решение об одобрении сделки: </w:t>
      </w:r>
      <w:r w:rsidRPr="00E332EF">
        <w:rPr>
          <w:bCs/>
          <w:sz w:val="22"/>
          <w:szCs w:val="22"/>
        </w:rPr>
        <w:t>ПРОТОКОЛ № 03/ук-2018 ВНЕОЧЕРЕДНОГО ОБЩЕГО СОБРАНИЯ АКЦИОНЕРОВ.</w:t>
      </w:r>
    </w:p>
    <w:p w14:paraId="0F202FE9" w14:textId="77777777" w:rsidR="00221A7E" w:rsidRPr="00E332EF" w:rsidRDefault="00221A7E" w:rsidP="00221A7E">
      <w:pPr>
        <w:tabs>
          <w:tab w:val="left" w:pos="219"/>
          <w:tab w:val="left" w:pos="1037"/>
        </w:tabs>
        <w:spacing w:after="120"/>
        <w:jc w:val="both"/>
        <w:rPr>
          <w:sz w:val="22"/>
          <w:szCs w:val="22"/>
        </w:rPr>
      </w:pPr>
    </w:p>
    <w:p w14:paraId="60DAAAC0" w14:textId="77777777" w:rsidR="00221A7E" w:rsidRPr="00E332EF" w:rsidRDefault="00221A7E" w:rsidP="00221A7E">
      <w:pPr>
        <w:jc w:val="both"/>
        <w:rPr>
          <w:bCs/>
          <w:sz w:val="22"/>
          <w:szCs w:val="22"/>
        </w:rPr>
      </w:pPr>
      <w:r w:rsidRPr="00E332EF">
        <w:rPr>
          <w:b/>
          <w:bCs/>
          <w:sz w:val="22"/>
          <w:szCs w:val="22"/>
        </w:rPr>
        <w:t xml:space="preserve">Вид и предмет сделки: </w:t>
      </w:r>
      <w:r w:rsidRPr="00E332EF">
        <w:rPr>
          <w:bCs/>
          <w:sz w:val="22"/>
          <w:szCs w:val="22"/>
        </w:rPr>
        <w:t>Договор поручительства в обеспечение обязательств ООО «КСК №1» по Договору подряда на выполнение работ по строительству Центральной кольцевой автомобильной дороги Московской области. Пусковой комплекс (этап строительства) №4 от 02.06.2017 г.</w:t>
      </w:r>
    </w:p>
    <w:p w14:paraId="3FD56EED" w14:textId="77777777" w:rsidR="00221A7E" w:rsidRPr="00E332EF" w:rsidRDefault="00221A7E" w:rsidP="00221A7E">
      <w:pPr>
        <w:spacing w:after="0"/>
        <w:jc w:val="both"/>
        <w:rPr>
          <w:sz w:val="22"/>
          <w:szCs w:val="22"/>
        </w:rPr>
      </w:pPr>
      <w:r w:rsidRPr="00E332EF">
        <w:rPr>
          <w:b/>
          <w:sz w:val="22"/>
          <w:szCs w:val="22"/>
        </w:rPr>
        <w:t xml:space="preserve">Стороны сделки: </w:t>
      </w:r>
      <w:r w:rsidRPr="00E332EF">
        <w:rPr>
          <w:sz w:val="22"/>
          <w:szCs w:val="22"/>
        </w:rPr>
        <w:t>Общество с ограниченной ответственностью Автодорожная строительная</w:t>
      </w:r>
    </w:p>
    <w:p w14:paraId="7A0D5881" w14:textId="77777777" w:rsidR="00221A7E" w:rsidRPr="00E332EF" w:rsidRDefault="00221A7E" w:rsidP="00221A7E">
      <w:pPr>
        <w:spacing w:after="0"/>
        <w:jc w:val="both"/>
        <w:rPr>
          <w:sz w:val="22"/>
          <w:szCs w:val="22"/>
        </w:rPr>
      </w:pPr>
      <w:r w:rsidRPr="00E332EF">
        <w:rPr>
          <w:sz w:val="22"/>
          <w:szCs w:val="22"/>
        </w:rPr>
        <w:t>корпорация», Общество с ограниченной ответственностью «Концессионная Строительная Компания № 1», Общество с ограниченной ответственностью «Юго-восточная магистраль».</w:t>
      </w:r>
    </w:p>
    <w:p w14:paraId="6D0947F8" w14:textId="77777777" w:rsidR="00221A7E" w:rsidRPr="00E332EF" w:rsidRDefault="00221A7E" w:rsidP="00221A7E">
      <w:pPr>
        <w:spacing w:after="0"/>
        <w:jc w:val="both"/>
        <w:rPr>
          <w:sz w:val="22"/>
          <w:szCs w:val="22"/>
        </w:rPr>
      </w:pPr>
      <w:r w:rsidRPr="00E332EF">
        <w:rPr>
          <w:b/>
          <w:sz w:val="22"/>
          <w:szCs w:val="22"/>
        </w:rPr>
        <w:t xml:space="preserve">Содержание сделки: </w:t>
      </w:r>
      <w:r w:rsidRPr="00E332EF">
        <w:rPr>
          <w:sz w:val="22"/>
          <w:szCs w:val="22"/>
        </w:rPr>
        <w:t>Договор поручительства предоставлен от АО «ДСК «АВТОБАН» в обеспечение обязательств ООО «КСК №1» по Договору подряда на выполнение работ по строительству Центральной кольцевой автомобильной дороги Московской области. Пусковой комплекс (этап строительства) №4 от 02.06.2017г.</w:t>
      </w:r>
    </w:p>
    <w:p w14:paraId="181ADFB8" w14:textId="77777777" w:rsidR="00221A7E" w:rsidRPr="00E332EF" w:rsidRDefault="00221A7E" w:rsidP="00221A7E">
      <w:pPr>
        <w:jc w:val="both"/>
        <w:rPr>
          <w:sz w:val="22"/>
          <w:szCs w:val="22"/>
        </w:rPr>
      </w:pPr>
      <w:r w:rsidRPr="00E332EF">
        <w:rPr>
          <w:b/>
          <w:sz w:val="22"/>
          <w:szCs w:val="22"/>
        </w:rPr>
        <w:t xml:space="preserve">Срок исполнения обязательств по сделке: </w:t>
      </w:r>
      <w:r w:rsidRPr="00E332EF">
        <w:rPr>
          <w:sz w:val="22"/>
          <w:szCs w:val="22"/>
        </w:rPr>
        <w:t xml:space="preserve">до полного выполнения обязательств по Договору </w:t>
      </w:r>
      <w:r w:rsidRPr="00E332EF">
        <w:rPr>
          <w:sz w:val="22"/>
          <w:szCs w:val="22"/>
        </w:rPr>
        <w:lastRenderedPageBreak/>
        <w:t>основного обязательства.</w:t>
      </w:r>
    </w:p>
    <w:p w14:paraId="5A055B9A" w14:textId="77777777" w:rsidR="00221A7E" w:rsidRPr="00E332EF" w:rsidRDefault="00221A7E" w:rsidP="00221A7E">
      <w:pPr>
        <w:jc w:val="both"/>
        <w:rPr>
          <w:bCs/>
          <w:sz w:val="22"/>
          <w:szCs w:val="22"/>
        </w:rPr>
      </w:pPr>
      <w:r w:rsidRPr="00E332EF">
        <w:rPr>
          <w:b/>
          <w:bCs/>
          <w:sz w:val="22"/>
          <w:szCs w:val="22"/>
        </w:rPr>
        <w:t>Стороны и выгодоприобретатели по сделке:</w:t>
      </w:r>
      <w:r w:rsidRPr="00E332EF">
        <w:rPr>
          <w:sz w:val="22"/>
          <w:szCs w:val="22"/>
        </w:rPr>
        <w:t xml:space="preserve"> Общество с ограниченной ответственностью Автодорожная строительная корпорация», Общество с ограниченной ответственностью «Концессионная Строительная Компания № 1», Общество с ограниченной ответственностью «Юго-восточная магистраль».</w:t>
      </w:r>
    </w:p>
    <w:p w14:paraId="1A9800E8" w14:textId="25A25685" w:rsidR="00221A7E" w:rsidRPr="00E332EF" w:rsidRDefault="00221A7E" w:rsidP="00221A7E">
      <w:pPr>
        <w:jc w:val="both"/>
        <w:rPr>
          <w:bCs/>
          <w:sz w:val="22"/>
          <w:szCs w:val="22"/>
        </w:rPr>
      </w:pPr>
      <w:r w:rsidRPr="00E332EF">
        <w:rPr>
          <w:b/>
          <w:bCs/>
          <w:sz w:val="22"/>
          <w:szCs w:val="22"/>
        </w:rPr>
        <w:t xml:space="preserve">Размер сделки в денежном выражении и в процентах от стоимости активов эмитента: </w:t>
      </w:r>
      <w:r w:rsidRPr="00E332EF">
        <w:rPr>
          <w:bCs/>
          <w:sz w:val="22"/>
          <w:szCs w:val="22"/>
        </w:rPr>
        <w:t xml:space="preserve">84 554 912 646 </w:t>
      </w:r>
      <w:proofErr w:type="gramStart"/>
      <w:r w:rsidRPr="00E332EF">
        <w:rPr>
          <w:bCs/>
          <w:sz w:val="22"/>
          <w:szCs w:val="22"/>
        </w:rPr>
        <w:t>рублей</w:t>
      </w:r>
      <w:r w:rsidRPr="00E332EF">
        <w:rPr>
          <w:sz w:val="22"/>
          <w:szCs w:val="22"/>
        </w:rPr>
        <w:t>.</w:t>
      </w:r>
      <w:r w:rsidR="00357071" w:rsidRPr="00E332EF">
        <w:rPr>
          <w:sz w:val="22"/>
          <w:szCs w:val="22"/>
        </w:rPr>
        <w:t>,</w:t>
      </w:r>
      <w:proofErr w:type="gramEnd"/>
      <w:r w:rsidR="00357071" w:rsidRPr="00E332EF">
        <w:t xml:space="preserve"> </w:t>
      </w:r>
      <w:r w:rsidR="00357071" w:rsidRPr="00E332EF">
        <w:rPr>
          <w:sz w:val="22"/>
          <w:szCs w:val="22"/>
        </w:rPr>
        <w:t>свыше 25% от стоимости активов по сумме группы взаимосвязанных сделок.</w:t>
      </w:r>
    </w:p>
    <w:p w14:paraId="54679594" w14:textId="77777777" w:rsidR="00221A7E" w:rsidRPr="00E332EF" w:rsidRDefault="00221A7E" w:rsidP="00221A7E">
      <w:pPr>
        <w:jc w:val="both"/>
        <w:rPr>
          <w:b/>
          <w:bCs/>
          <w:sz w:val="22"/>
          <w:szCs w:val="22"/>
        </w:rPr>
      </w:pPr>
      <w:r w:rsidRPr="00E332EF">
        <w:rPr>
          <w:b/>
          <w:bCs/>
          <w:sz w:val="22"/>
          <w:szCs w:val="22"/>
        </w:rPr>
        <w:t xml:space="preserve">стоимость активов эмитента на дату окончания отчетного периода (квартала, года), предшествующего совершению сделки (дате заключения договора) и </w:t>
      </w:r>
      <w:proofErr w:type="gramStart"/>
      <w:r w:rsidRPr="00E332EF">
        <w:rPr>
          <w:b/>
          <w:bCs/>
          <w:sz w:val="22"/>
          <w:szCs w:val="22"/>
        </w:rPr>
        <w:t>в отношении</w:t>
      </w:r>
      <w:proofErr w:type="gramEnd"/>
      <w:r w:rsidRPr="00E332EF">
        <w:rPr>
          <w:b/>
          <w:bCs/>
          <w:sz w:val="22"/>
          <w:szCs w:val="22"/>
        </w:rPr>
        <w:t xml:space="preserve"> которого составлена бухгалтерская (финансовая) отчетность в соответствии с законодательством Российской Федерации: </w:t>
      </w:r>
      <w:r w:rsidRPr="00E332EF">
        <w:rPr>
          <w:bCs/>
          <w:sz w:val="22"/>
          <w:szCs w:val="22"/>
        </w:rPr>
        <w:t>34 948 732 тыс. руб.</w:t>
      </w:r>
    </w:p>
    <w:p w14:paraId="24E22BAE" w14:textId="77777777" w:rsidR="00221A7E" w:rsidRPr="00E332EF" w:rsidRDefault="00221A7E" w:rsidP="00221A7E">
      <w:pPr>
        <w:jc w:val="both"/>
        <w:rPr>
          <w:bCs/>
          <w:sz w:val="22"/>
          <w:szCs w:val="22"/>
        </w:rPr>
      </w:pPr>
      <w:r w:rsidRPr="00E332EF">
        <w:rPr>
          <w:b/>
          <w:bCs/>
          <w:sz w:val="22"/>
          <w:szCs w:val="22"/>
        </w:rPr>
        <w:t xml:space="preserve">дата совершения сделки (заключения договора): </w:t>
      </w:r>
      <w:r w:rsidRPr="00E332EF">
        <w:rPr>
          <w:sz w:val="22"/>
          <w:szCs w:val="22"/>
        </w:rPr>
        <w:t>28.06.2018 г.</w:t>
      </w:r>
    </w:p>
    <w:p w14:paraId="13B26EAE" w14:textId="77777777" w:rsidR="00221A7E" w:rsidRPr="00E332EF" w:rsidRDefault="00221A7E" w:rsidP="00221A7E">
      <w:pPr>
        <w:jc w:val="both"/>
        <w:rPr>
          <w:b/>
          <w:bCs/>
          <w:sz w:val="22"/>
          <w:szCs w:val="22"/>
        </w:rPr>
      </w:pPr>
      <w:r w:rsidRPr="00E332EF">
        <w:rPr>
          <w:b/>
          <w:bCs/>
          <w:sz w:val="22"/>
          <w:szCs w:val="22"/>
        </w:rPr>
        <w:t xml:space="preserve">категория сделки (крупная сделка; сделка, в совершении которой имелась заинтересованность эмитента; крупная сделка, которая одновременно является сделкой, в совершении которой имелась заинтересованность эмитента): </w:t>
      </w:r>
      <w:r w:rsidRPr="00E332EF">
        <w:rPr>
          <w:bCs/>
          <w:sz w:val="22"/>
          <w:szCs w:val="22"/>
        </w:rPr>
        <w:t>крупная сделка, которая одновременно является сделкой, в совершении которой имелась заинтересованность эмитента</w:t>
      </w:r>
    </w:p>
    <w:p w14:paraId="3F4CD317" w14:textId="77777777" w:rsidR="00221A7E" w:rsidRPr="00E332EF" w:rsidRDefault="00221A7E" w:rsidP="00221A7E">
      <w:pPr>
        <w:jc w:val="both"/>
        <w:rPr>
          <w:bCs/>
          <w:sz w:val="22"/>
          <w:szCs w:val="22"/>
        </w:rPr>
      </w:pPr>
      <w:r w:rsidRPr="00E332EF">
        <w:rPr>
          <w:b/>
          <w:bCs/>
          <w:sz w:val="22"/>
          <w:szCs w:val="22"/>
        </w:rPr>
        <w:t>орган управления эмитента, принявший решение об одобрении сделки:</w:t>
      </w:r>
      <w:r w:rsidRPr="00E332EF">
        <w:rPr>
          <w:sz w:val="22"/>
          <w:szCs w:val="22"/>
        </w:rPr>
        <w:t xml:space="preserve"> Внеочередное о</w:t>
      </w:r>
      <w:r w:rsidRPr="00E332EF">
        <w:rPr>
          <w:bCs/>
          <w:sz w:val="22"/>
          <w:szCs w:val="22"/>
        </w:rPr>
        <w:t>бщее собрание акционеров.</w:t>
      </w:r>
    </w:p>
    <w:p w14:paraId="014AF6F2" w14:textId="77777777" w:rsidR="00221A7E" w:rsidRPr="00E332EF" w:rsidRDefault="00221A7E" w:rsidP="00221A7E">
      <w:pPr>
        <w:jc w:val="both"/>
        <w:rPr>
          <w:b/>
          <w:bCs/>
          <w:sz w:val="22"/>
          <w:szCs w:val="22"/>
        </w:rPr>
      </w:pPr>
      <w:r w:rsidRPr="00E332EF">
        <w:rPr>
          <w:b/>
          <w:bCs/>
          <w:sz w:val="22"/>
          <w:szCs w:val="22"/>
        </w:rPr>
        <w:t xml:space="preserve">дата принятия решения об одобрении сделки: </w:t>
      </w:r>
      <w:r w:rsidRPr="00E332EF">
        <w:rPr>
          <w:bCs/>
          <w:sz w:val="22"/>
          <w:szCs w:val="22"/>
        </w:rPr>
        <w:t>28.06.2018 г.</w:t>
      </w:r>
    </w:p>
    <w:p w14:paraId="33F0505F" w14:textId="77777777" w:rsidR="00221A7E" w:rsidRPr="00E332EF" w:rsidRDefault="00221A7E" w:rsidP="00221A7E">
      <w:pPr>
        <w:tabs>
          <w:tab w:val="left" w:pos="219"/>
          <w:tab w:val="left" w:pos="1037"/>
        </w:tabs>
        <w:spacing w:after="120"/>
        <w:jc w:val="both"/>
        <w:rPr>
          <w:sz w:val="22"/>
          <w:szCs w:val="22"/>
        </w:rPr>
      </w:pPr>
      <w:r w:rsidRPr="00E332EF">
        <w:rPr>
          <w:b/>
          <w:bCs/>
          <w:sz w:val="22"/>
          <w:szCs w:val="22"/>
        </w:rPr>
        <w:t xml:space="preserve">дата составления и номер протокола собрания (заседания) уполномоченного органа управления эмитента, на котором принято решение об одобрении сделки: </w:t>
      </w:r>
      <w:r w:rsidRPr="00E332EF">
        <w:rPr>
          <w:bCs/>
          <w:sz w:val="22"/>
          <w:szCs w:val="22"/>
        </w:rPr>
        <w:t>ПРОТОКОЛ № 03/ук-2018 ВНЕОЧЕРЕДНОГО ОБЩЕГО СОБРАНИЯ АКЦИОНЕРОВ.</w:t>
      </w:r>
    </w:p>
    <w:p w14:paraId="254817AB" w14:textId="77777777" w:rsidR="00221A7E" w:rsidRPr="00E332EF" w:rsidRDefault="00221A7E" w:rsidP="00221A7E">
      <w:pPr>
        <w:tabs>
          <w:tab w:val="left" w:pos="219"/>
          <w:tab w:val="left" w:pos="1037"/>
        </w:tabs>
        <w:spacing w:after="120"/>
        <w:jc w:val="both"/>
        <w:rPr>
          <w:sz w:val="22"/>
          <w:szCs w:val="22"/>
        </w:rPr>
      </w:pPr>
    </w:p>
    <w:p w14:paraId="59C0C137" w14:textId="77777777" w:rsidR="00221A7E" w:rsidRPr="00E332EF" w:rsidRDefault="00221A7E" w:rsidP="00221A7E">
      <w:pPr>
        <w:jc w:val="both"/>
        <w:rPr>
          <w:bCs/>
          <w:sz w:val="22"/>
          <w:szCs w:val="22"/>
        </w:rPr>
      </w:pPr>
      <w:r w:rsidRPr="00E332EF">
        <w:rPr>
          <w:b/>
          <w:bCs/>
          <w:sz w:val="22"/>
          <w:szCs w:val="22"/>
        </w:rPr>
        <w:t xml:space="preserve">Вид и предмет сделки: </w:t>
      </w:r>
      <w:r w:rsidRPr="00E332EF">
        <w:rPr>
          <w:sz w:val="22"/>
          <w:szCs w:val="22"/>
        </w:rPr>
        <w:t>Договор поручительства №ДП/01-ДБГ-20828/18 в обеспечение исполнения обязательств Общество с ограниченной ответственностью «АВТОДОРОЖНАЯ СТРОИТЕЛЬНАЯ КОРПОРАЦИЯ» по договору предоставления банковской гарантии.</w:t>
      </w:r>
    </w:p>
    <w:p w14:paraId="52C1451E" w14:textId="77777777" w:rsidR="00221A7E" w:rsidRPr="00E332EF" w:rsidRDefault="00221A7E" w:rsidP="00221A7E">
      <w:pPr>
        <w:spacing w:after="0"/>
        <w:jc w:val="both"/>
        <w:rPr>
          <w:sz w:val="22"/>
          <w:szCs w:val="22"/>
        </w:rPr>
      </w:pPr>
      <w:r w:rsidRPr="00E332EF">
        <w:rPr>
          <w:b/>
          <w:sz w:val="22"/>
          <w:szCs w:val="22"/>
        </w:rPr>
        <w:t xml:space="preserve">Стороны сделки: </w:t>
      </w:r>
      <w:r w:rsidRPr="00E332EF">
        <w:rPr>
          <w:sz w:val="22"/>
          <w:szCs w:val="22"/>
        </w:rPr>
        <w:t>Акционерное общество «Дорожно-строительная компания «АВТОБАН», Публичное акционерное общество «</w:t>
      </w:r>
      <w:proofErr w:type="spellStart"/>
      <w:r w:rsidRPr="00E332EF">
        <w:rPr>
          <w:sz w:val="22"/>
          <w:szCs w:val="22"/>
        </w:rPr>
        <w:t>Совкомбанк</w:t>
      </w:r>
      <w:proofErr w:type="spellEnd"/>
      <w:r w:rsidRPr="00E332EF">
        <w:rPr>
          <w:sz w:val="22"/>
          <w:szCs w:val="22"/>
        </w:rPr>
        <w:t>», Общество с ограниченной ответственностью «АВТОДОРОЖНАЯ СТРОИТЕЛЬНАЯ КОРПОРАЦИЯ».</w:t>
      </w:r>
    </w:p>
    <w:p w14:paraId="5B8561DE" w14:textId="77777777" w:rsidR="00221A7E" w:rsidRPr="00E332EF" w:rsidRDefault="00221A7E" w:rsidP="00221A7E">
      <w:pPr>
        <w:spacing w:after="0"/>
        <w:jc w:val="both"/>
        <w:rPr>
          <w:sz w:val="22"/>
          <w:szCs w:val="22"/>
        </w:rPr>
      </w:pPr>
      <w:r w:rsidRPr="00E332EF">
        <w:rPr>
          <w:b/>
          <w:sz w:val="22"/>
          <w:szCs w:val="22"/>
        </w:rPr>
        <w:t xml:space="preserve">Содержание сделки: </w:t>
      </w:r>
      <w:r w:rsidRPr="00E332EF">
        <w:rPr>
          <w:sz w:val="22"/>
          <w:szCs w:val="22"/>
        </w:rPr>
        <w:t xml:space="preserve">Договор поручительства предоставлен от АО «ДСК «АВТОБАН» в обеспечение обязательств ООО «АСК» по полученной в ПАО Сбербанк России банковской гарантии в рамках Концессионного соглашения </w:t>
      </w:r>
      <w:r w:rsidRPr="00E332EF">
        <w:rPr>
          <w:bCs/>
          <w:sz w:val="22"/>
          <w:szCs w:val="22"/>
        </w:rPr>
        <w:t>на выполнение работ по строительству Центральной кольцевой автомобильной дороги Московской области. Пусковой комплекс (этап строительства) №3.</w:t>
      </w:r>
      <w:r w:rsidRPr="00E332EF">
        <w:rPr>
          <w:sz w:val="22"/>
          <w:szCs w:val="22"/>
        </w:rPr>
        <w:t xml:space="preserve"> </w:t>
      </w:r>
    </w:p>
    <w:p w14:paraId="270876EA" w14:textId="77777777" w:rsidR="00221A7E" w:rsidRPr="00E332EF" w:rsidRDefault="00221A7E" w:rsidP="00221A7E">
      <w:pPr>
        <w:jc w:val="both"/>
        <w:rPr>
          <w:sz w:val="22"/>
          <w:szCs w:val="22"/>
        </w:rPr>
      </w:pPr>
      <w:r w:rsidRPr="00E332EF">
        <w:rPr>
          <w:b/>
          <w:sz w:val="22"/>
          <w:szCs w:val="22"/>
        </w:rPr>
        <w:t xml:space="preserve">Срок исполнения обязательств по сделке: </w:t>
      </w:r>
      <w:r w:rsidRPr="00E332EF">
        <w:rPr>
          <w:sz w:val="22"/>
          <w:szCs w:val="22"/>
        </w:rPr>
        <w:t>до полного выполнения обязательств по Договору основного обязательства.</w:t>
      </w:r>
    </w:p>
    <w:p w14:paraId="0AC6ACC1" w14:textId="77777777" w:rsidR="00221A7E" w:rsidRPr="00E332EF" w:rsidRDefault="00221A7E" w:rsidP="00221A7E">
      <w:pPr>
        <w:jc w:val="both"/>
        <w:rPr>
          <w:bCs/>
          <w:sz w:val="22"/>
          <w:szCs w:val="22"/>
        </w:rPr>
      </w:pPr>
      <w:r w:rsidRPr="00E332EF">
        <w:rPr>
          <w:b/>
          <w:bCs/>
          <w:sz w:val="22"/>
          <w:szCs w:val="22"/>
        </w:rPr>
        <w:t>Стороны и выгодоприобретатели по сделке:</w:t>
      </w:r>
      <w:r w:rsidRPr="00E332EF">
        <w:rPr>
          <w:sz w:val="22"/>
          <w:szCs w:val="22"/>
        </w:rPr>
        <w:t xml:space="preserve"> Акционерное общество «Дорожно-строительная компания «АВТОБАН», Публичное акционерное общество «</w:t>
      </w:r>
      <w:proofErr w:type="spellStart"/>
      <w:r w:rsidRPr="00E332EF">
        <w:rPr>
          <w:sz w:val="22"/>
          <w:szCs w:val="22"/>
        </w:rPr>
        <w:t>Совкомбанк</w:t>
      </w:r>
      <w:proofErr w:type="spellEnd"/>
      <w:r w:rsidRPr="00E332EF">
        <w:rPr>
          <w:sz w:val="22"/>
          <w:szCs w:val="22"/>
        </w:rPr>
        <w:t>», Общество с ограниченной ответственностью «АВТОДОРОЖНАЯ СТРОИТЕЛЬНАЯ КОРПОРАЦИЯ».</w:t>
      </w:r>
    </w:p>
    <w:p w14:paraId="02DE0F01" w14:textId="06D23FEF" w:rsidR="00221A7E" w:rsidRPr="00E332EF" w:rsidRDefault="00221A7E" w:rsidP="00221A7E">
      <w:pPr>
        <w:jc w:val="both"/>
        <w:rPr>
          <w:bCs/>
          <w:sz w:val="22"/>
          <w:szCs w:val="22"/>
        </w:rPr>
      </w:pPr>
      <w:r w:rsidRPr="00E332EF">
        <w:rPr>
          <w:b/>
          <w:bCs/>
          <w:sz w:val="22"/>
          <w:szCs w:val="22"/>
        </w:rPr>
        <w:t xml:space="preserve">Размер сделки в денежном выражении и в процентах от стоимости активов эмитента: </w:t>
      </w:r>
      <w:r w:rsidRPr="00E332EF">
        <w:rPr>
          <w:bCs/>
          <w:sz w:val="22"/>
          <w:szCs w:val="22"/>
        </w:rPr>
        <w:t>2 900 000 000 рублей</w:t>
      </w:r>
      <w:r w:rsidR="00357071" w:rsidRPr="00E332EF">
        <w:rPr>
          <w:sz w:val="22"/>
          <w:szCs w:val="22"/>
        </w:rPr>
        <w:t>,</w:t>
      </w:r>
      <w:r w:rsidR="00357071" w:rsidRPr="00E332EF">
        <w:t xml:space="preserve"> </w:t>
      </w:r>
      <w:r w:rsidR="00357071" w:rsidRPr="00E332EF">
        <w:rPr>
          <w:sz w:val="22"/>
          <w:szCs w:val="22"/>
        </w:rPr>
        <w:t>свыше 25% от стоимости активов по сумме группы взаимосвязанных сделок,</w:t>
      </w:r>
      <w:r w:rsidR="00357071" w:rsidRPr="00E332EF">
        <w:t xml:space="preserve"> </w:t>
      </w:r>
      <w:r w:rsidR="00357071" w:rsidRPr="00E332EF">
        <w:rPr>
          <w:sz w:val="22"/>
          <w:szCs w:val="22"/>
        </w:rPr>
        <w:t>свыше 25% от стоимости активов по сумме группы взаимосвязанных сделок.</w:t>
      </w:r>
    </w:p>
    <w:p w14:paraId="1BF25742" w14:textId="77777777" w:rsidR="00221A7E" w:rsidRPr="00E332EF" w:rsidRDefault="00221A7E" w:rsidP="00221A7E">
      <w:pPr>
        <w:jc w:val="both"/>
        <w:rPr>
          <w:b/>
          <w:bCs/>
          <w:sz w:val="22"/>
          <w:szCs w:val="22"/>
        </w:rPr>
      </w:pPr>
      <w:r w:rsidRPr="00E332EF">
        <w:rPr>
          <w:b/>
          <w:bCs/>
          <w:sz w:val="22"/>
          <w:szCs w:val="22"/>
        </w:rPr>
        <w:t xml:space="preserve">стоимость активов эмитента на дату окончания отчетного периода (квартала, года), предшествующего совершению сделки (дате заключения договора) и </w:t>
      </w:r>
      <w:proofErr w:type="gramStart"/>
      <w:r w:rsidRPr="00E332EF">
        <w:rPr>
          <w:b/>
          <w:bCs/>
          <w:sz w:val="22"/>
          <w:szCs w:val="22"/>
        </w:rPr>
        <w:t>в отношении</w:t>
      </w:r>
      <w:proofErr w:type="gramEnd"/>
      <w:r w:rsidRPr="00E332EF">
        <w:rPr>
          <w:b/>
          <w:bCs/>
          <w:sz w:val="22"/>
          <w:szCs w:val="22"/>
        </w:rPr>
        <w:t xml:space="preserve"> которого составлена бухгалтерская (финансовая) отчетность в соответствии с законодательством Российской Федерации: </w:t>
      </w:r>
      <w:r w:rsidRPr="00E332EF">
        <w:rPr>
          <w:bCs/>
          <w:sz w:val="22"/>
          <w:szCs w:val="22"/>
        </w:rPr>
        <w:t>34 948 732 тыс. руб.</w:t>
      </w:r>
    </w:p>
    <w:p w14:paraId="3B0A33CE" w14:textId="77777777" w:rsidR="00221A7E" w:rsidRPr="00E332EF" w:rsidRDefault="00221A7E" w:rsidP="00221A7E">
      <w:pPr>
        <w:jc w:val="both"/>
        <w:rPr>
          <w:bCs/>
          <w:sz w:val="22"/>
          <w:szCs w:val="22"/>
        </w:rPr>
      </w:pPr>
      <w:r w:rsidRPr="00E332EF">
        <w:rPr>
          <w:b/>
          <w:bCs/>
          <w:sz w:val="22"/>
          <w:szCs w:val="22"/>
        </w:rPr>
        <w:t xml:space="preserve">дата совершения сделки (заключения договора): </w:t>
      </w:r>
      <w:r w:rsidRPr="00E332EF">
        <w:rPr>
          <w:sz w:val="22"/>
          <w:szCs w:val="22"/>
        </w:rPr>
        <w:t>28.06.2018 г.</w:t>
      </w:r>
    </w:p>
    <w:p w14:paraId="1172327E" w14:textId="77777777" w:rsidR="00221A7E" w:rsidRPr="00E332EF" w:rsidRDefault="00221A7E" w:rsidP="00221A7E">
      <w:pPr>
        <w:jc w:val="both"/>
        <w:rPr>
          <w:b/>
          <w:bCs/>
          <w:sz w:val="22"/>
          <w:szCs w:val="22"/>
        </w:rPr>
      </w:pPr>
      <w:r w:rsidRPr="00E332EF">
        <w:rPr>
          <w:b/>
          <w:bCs/>
          <w:sz w:val="22"/>
          <w:szCs w:val="22"/>
        </w:rPr>
        <w:t xml:space="preserve">категория сделки (крупная сделка; сделка, в совершении которой имелась заинтересованность эмитента; крупная сделка, которая одновременно является сделкой, в совершении которой имелась заинтересованность эмитента): </w:t>
      </w:r>
      <w:r w:rsidRPr="00E332EF">
        <w:rPr>
          <w:bCs/>
          <w:sz w:val="22"/>
          <w:szCs w:val="22"/>
        </w:rPr>
        <w:t>крупная сделка, которая одновременно является сделкой, в совершении которой имелась заинтересованность эмитента</w:t>
      </w:r>
    </w:p>
    <w:p w14:paraId="6507B847" w14:textId="77777777" w:rsidR="00221A7E" w:rsidRPr="00E332EF" w:rsidRDefault="00221A7E" w:rsidP="00221A7E">
      <w:pPr>
        <w:jc w:val="both"/>
        <w:rPr>
          <w:bCs/>
          <w:sz w:val="22"/>
          <w:szCs w:val="22"/>
        </w:rPr>
      </w:pPr>
      <w:r w:rsidRPr="00E332EF">
        <w:rPr>
          <w:b/>
          <w:bCs/>
          <w:sz w:val="22"/>
          <w:szCs w:val="22"/>
        </w:rPr>
        <w:t>орган управления эмитента, принявший решение об одобрении сделки:</w:t>
      </w:r>
      <w:r w:rsidRPr="00E332EF">
        <w:rPr>
          <w:sz w:val="22"/>
          <w:szCs w:val="22"/>
        </w:rPr>
        <w:t xml:space="preserve"> Внеочередное о</w:t>
      </w:r>
      <w:r w:rsidRPr="00E332EF">
        <w:rPr>
          <w:bCs/>
          <w:sz w:val="22"/>
          <w:szCs w:val="22"/>
        </w:rPr>
        <w:t>бщее собрание акционеров.</w:t>
      </w:r>
    </w:p>
    <w:p w14:paraId="743577F2" w14:textId="77777777" w:rsidR="00221A7E" w:rsidRPr="00E332EF" w:rsidRDefault="00221A7E" w:rsidP="00221A7E">
      <w:pPr>
        <w:jc w:val="both"/>
        <w:rPr>
          <w:b/>
          <w:bCs/>
          <w:sz w:val="22"/>
          <w:szCs w:val="22"/>
        </w:rPr>
      </w:pPr>
      <w:r w:rsidRPr="00E332EF">
        <w:rPr>
          <w:b/>
          <w:bCs/>
          <w:sz w:val="22"/>
          <w:szCs w:val="22"/>
        </w:rPr>
        <w:lastRenderedPageBreak/>
        <w:t xml:space="preserve">дата принятия решения об одобрении сделки: </w:t>
      </w:r>
      <w:r w:rsidRPr="00E332EF">
        <w:rPr>
          <w:bCs/>
          <w:sz w:val="22"/>
          <w:szCs w:val="22"/>
        </w:rPr>
        <w:t>28.06.2018 г.</w:t>
      </w:r>
    </w:p>
    <w:p w14:paraId="42477E4B" w14:textId="77777777" w:rsidR="00221A7E" w:rsidRPr="00E332EF" w:rsidRDefault="00221A7E" w:rsidP="00221A7E">
      <w:pPr>
        <w:tabs>
          <w:tab w:val="left" w:pos="219"/>
          <w:tab w:val="left" w:pos="1037"/>
        </w:tabs>
        <w:spacing w:after="120"/>
        <w:jc w:val="both"/>
        <w:rPr>
          <w:sz w:val="22"/>
          <w:szCs w:val="22"/>
        </w:rPr>
      </w:pPr>
      <w:r w:rsidRPr="00E332EF">
        <w:rPr>
          <w:b/>
          <w:bCs/>
          <w:sz w:val="22"/>
          <w:szCs w:val="22"/>
        </w:rPr>
        <w:t xml:space="preserve">дата составления и номер протокола собрания (заседания) уполномоченного органа управления эмитента, на котором принято решение об одобрении сделки: </w:t>
      </w:r>
      <w:r w:rsidRPr="00E332EF">
        <w:rPr>
          <w:sz w:val="22"/>
          <w:szCs w:val="22"/>
        </w:rPr>
        <w:t>ПРОТОКОЛ №2/СД-2018 ЗАСЕДАНИЯ СОВЕТА ДИРЕКТОРОВ АКЦИОНЕРНОГО ОБЩЕСТВА.</w:t>
      </w:r>
    </w:p>
    <w:p w14:paraId="4BC4D4FE" w14:textId="77777777" w:rsidR="00221A7E" w:rsidRPr="00E332EF" w:rsidRDefault="00221A7E" w:rsidP="00221A7E">
      <w:pPr>
        <w:tabs>
          <w:tab w:val="left" w:pos="219"/>
          <w:tab w:val="left" w:pos="1037"/>
        </w:tabs>
        <w:spacing w:after="120"/>
        <w:jc w:val="both"/>
        <w:rPr>
          <w:sz w:val="22"/>
          <w:szCs w:val="22"/>
        </w:rPr>
      </w:pPr>
    </w:p>
    <w:p w14:paraId="592BF4A1" w14:textId="77777777" w:rsidR="00221A7E" w:rsidRPr="00E332EF" w:rsidRDefault="00221A7E" w:rsidP="00221A7E">
      <w:pPr>
        <w:jc w:val="both"/>
        <w:rPr>
          <w:sz w:val="22"/>
          <w:szCs w:val="22"/>
        </w:rPr>
      </w:pPr>
      <w:r w:rsidRPr="00E332EF">
        <w:rPr>
          <w:b/>
          <w:bCs/>
          <w:sz w:val="22"/>
          <w:szCs w:val="22"/>
        </w:rPr>
        <w:t xml:space="preserve">Вид и предмет сделки:  </w:t>
      </w:r>
      <w:r w:rsidRPr="00E332EF">
        <w:rPr>
          <w:sz w:val="22"/>
          <w:szCs w:val="22"/>
        </w:rPr>
        <w:t>Дополнительное соглашения к договору поручительства юридического  лица № 3364-15/П1 от «28» августа 2015  между Акционерным обществом «Дорожно-строительная компания «АВТОБАН» (АО «ДСК «АВТОБАН», ИНН 7725104641, ОГРН 1027739058258) и Публичное акционерное общество Банк «Финансовая Корпорация Открытие» в обеспечение надлежащего исполнения обязательств ОТКРЫТОЕ АКЦИОНЕРНОЕ ОБЩЕСТВО " ХАНТЫ-МАНСИЙСКДОРСТРОЙ" (ОАО «ХМДС», ОГРН 1028600579622 ИНН 8601013827) по соглашению о выдаче банковских гарантий</w:t>
      </w:r>
    </w:p>
    <w:p w14:paraId="0654B4F6" w14:textId="77777777" w:rsidR="00221A7E" w:rsidRPr="00E332EF" w:rsidRDefault="00221A7E" w:rsidP="00221A7E">
      <w:pPr>
        <w:jc w:val="both"/>
        <w:rPr>
          <w:bCs/>
          <w:sz w:val="22"/>
          <w:szCs w:val="22"/>
        </w:rPr>
      </w:pPr>
    </w:p>
    <w:p w14:paraId="7AAEE721" w14:textId="77777777" w:rsidR="00221A7E" w:rsidRPr="00E332EF" w:rsidRDefault="00221A7E" w:rsidP="00221A7E">
      <w:pPr>
        <w:spacing w:after="0"/>
        <w:jc w:val="both"/>
        <w:rPr>
          <w:sz w:val="22"/>
          <w:szCs w:val="22"/>
        </w:rPr>
      </w:pPr>
      <w:r w:rsidRPr="00E332EF">
        <w:rPr>
          <w:b/>
          <w:sz w:val="22"/>
          <w:szCs w:val="22"/>
        </w:rPr>
        <w:t xml:space="preserve">Стороны сделки: </w:t>
      </w:r>
      <w:r w:rsidRPr="00E332EF">
        <w:rPr>
          <w:sz w:val="22"/>
          <w:szCs w:val="22"/>
        </w:rPr>
        <w:t>Акционерное общество «Дорожно-строительная компания «АВТОБАН», Банк «Финансовая Корпорация Открытие», ОТКРЫТОЕ АКЦИОНЕРНОЕ ОБЩЕСТВО " ХАНТЫ-МАНСИЙСКДОРСТРОЙ"</w:t>
      </w:r>
    </w:p>
    <w:p w14:paraId="22E5CBCF" w14:textId="77777777" w:rsidR="00221A7E" w:rsidRPr="00E332EF" w:rsidRDefault="00221A7E" w:rsidP="00221A7E">
      <w:pPr>
        <w:spacing w:after="0"/>
        <w:jc w:val="both"/>
        <w:rPr>
          <w:sz w:val="22"/>
          <w:szCs w:val="22"/>
        </w:rPr>
      </w:pPr>
      <w:r w:rsidRPr="00E332EF">
        <w:rPr>
          <w:b/>
          <w:sz w:val="22"/>
          <w:szCs w:val="22"/>
        </w:rPr>
        <w:t xml:space="preserve">Содержание сделки: </w:t>
      </w:r>
      <w:r w:rsidRPr="00E332EF">
        <w:rPr>
          <w:sz w:val="22"/>
          <w:szCs w:val="22"/>
        </w:rPr>
        <w:t xml:space="preserve">Договор поручительства предоставлен от АО «ДСК «АВТОБАН» в обеспечение обязательств ОТКРЫТОЕ АКЦИОНЕРНОЕ ОБЩЕСТВО " ХАНТЫ-МАНСИЙСКДОРСТРОЙ" перед Публичное акционерное общество Банк «Финансовая Корпорация </w:t>
      </w:r>
      <w:proofErr w:type="gramStart"/>
      <w:r w:rsidRPr="00E332EF">
        <w:rPr>
          <w:sz w:val="22"/>
          <w:szCs w:val="22"/>
        </w:rPr>
        <w:t>Открытие»  соглашению</w:t>
      </w:r>
      <w:proofErr w:type="gramEnd"/>
      <w:r w:rsidRPr="00E332EF">
        <w:rPr>
          <w:sz w:val="22"/>
          <w:szCs w:val="22"/>
        </w:rPr>
        <w:t xml:space="preserve"> о выдаче банковских гарантий</w:t>
      </w:r>
      <w:r w:rsidRPr="00E332EF">
        <w:rPr>
          <w:bCs/>
          <w:sz w:val="22"/>
          <w:szCs w:val="22"/>
        </w:rPr>
        <w:t>.</w:t>
      </w:r>
      <w:r w:rsidRPr="00E332EF">
        <w:rPr>
          <w:sz w:val="22"/>
          <w:szCs w:val="22"/>
        </w:rPr>
        <w:t xml:space="preserve"> Дополнительное соглашение продлевает срок действия лимита по предоставлению банковских гарантий</w:t>
      </w:r>
    </w:p>
    <w:p w14:paraId="64C8908D" w14:textId="77777777" w:rsidR="00221A7E" w:rsidRPr="00E332EF" w:rsidRDefault="00221A7E" w:rsidP="00221A7E">
      <w:pPr>
        <w:jc w:val="both"/>
        <w:rPr>
          <w:sz w:val="22"/>
          <w:szCs w:val="22"/>
        </w:rPr>
      </w:pPr>
      <w:r w:rsidRPr="00E332EF">
        <w:rPr>
          <w:b/>
          <w:sz w:val="22"/>
          <w:szCs w:val="22"/>
        </w:rPr>
        <w:t xml:space="preserve">Срок исполнения обязательств по сделке: </w:t>
      </w:r>
      <w:r w:rsidRPr="00E332EF">
        <w:rPr>
          <w:sz w:val="22"/>
          <w:szCs w:val="22"/>
        </w:rPr>
        <w:t>до полного выполнения обязательств по Договору основного обязательства.</w:t>
      </w:r>
    </w:p>
    <w:p w14:paraId="7D5E4E94" w14:textId="77777777" w:rsidR="00221A7E" w:rsidRPr="00E332EF" w:rsidRDefault="00221A7E" w:rsidP="00221A7E">
      <w:pPr>
        <w:jc w:val="both"/>
        <w:rPr>
          <w:bCs/>
          <w:sz w:val="22"/>
          <w:szCs w:val="22"/>
        </w:rPr>
      </w:pPr>
      <w:r w:rsidRPr="00E332EF">
        <w:rPr>
          <w:b/>
          <w:bCs/>
          <w:sz w:val="22"/>
          <w:szCs w:val="22"/>
        </w:rPr>
        <w:t>Стороны и выгодоприобретатели по сделке:</w:t>
      </w:r>
      <w:r w:rsidRPr="00E332EF">
        <w:rPr>
          <w:sz w:val="22"/>
          <w:szCs w:val="22"/>
        </w:rPr>
        <w:t xml:space="preserve"> Акционерное общество «Дорожно-строительная компания «АВТОБАН», Банк «Финансовая Корпорация Открытие», ОТКРЫТОЕ АКЦИОНЕРНОЕ ОБЩЕСТВО " ХАНТЫ-МАНСИЙСКДОРСТРОЙ".</w:t>
      </w:r>
    </w:p>
    <w:p w14:paraId="25F99068" w14:textId="0BE6B5E9" w:rsidR="00221A7E" w:rsidRPr="00E332EF" w:rsidRDefault="00221A7E" w:rsidP="00221A7E">
      <w:pPr>
        <w:jc w:val="both"/>
        <w:rPr>
          <w:bCs/>
          <w:sz w:val="22"/>
          <w:szCs w:val="22"/>
        </w:rPr>
      </w:pPr>
      <w:r w:rsidRPr="00E332EF">
        <w:rPr>
          <w:b/>
          <w:bCs/>
          <w:sz w:val="22"/>
          <w:szCs w:val="22"/>
        </w:rPr>
        <w:t xml:space="preserve">Размер сделки в денежном выражении и в процентах от стоимости активов эмитента: </w:t>
      </w:r>
      <w:r w:rsidRPr="00E332EF">
        <w:rPr>
          <w:sz w:val="22"/>
          <w:szCs w:val="22"/>
        </w:rPr>
        <w:t>4 650 000 000 рублей,</w:t>
      </w:r>
      <w:r w:rsidR="00357071" w:rsidRPr="00E332EF">
        <w:t xml:space="preserve"> </w:t>
      </w:r>
      <w:r w:rsidR="00357071" w:rsidRPr="00E332EF">
        <w:rPr>
          <w:sz w:val="22"/>
          <w:szCs w:val="22"/>
        </w:rPr>
        <w:t>свыше 25% от стоимости активов по сумме группы взаимосвязанных сделок.</w:t>
      </w:r>
      <w:r w:rsidRPr="00E332EF">
        <w:rPr>
          <w:sz w:val="22"/>
          <w:szCs w:val="22"/>
        </w:rPr>
        <w:t xml:space="preserve"> </w:t>
      </w:r>
    </w:p>
    <w:p w14:paraId="7225BD5F" w14:textId="77777777" w:rsidR="00221A7E" w:rsidRPr="00E332EF" w:rsidRDefault="00221A7E" w:rsidP="00221A7E">
      <w:pPr>
        <w:jc w:val="both"/>
        <w:rPr>
          <w:b/>
          <w:bCs/>
          <w:sz w:val="22"/>
          <w:szCs w:val="22"/>
        </w:rPr>
      </w:pPr>
      <w:r w:rsidRPr="00E332EF">
        <w:rPr>
          <w:b/>
          <w:bCs/>
          <w:sz w:val="22"/>
          <w:szCs w:val="22"/>
        </w:rPr>
        <w:t xml:space="preserve">стоимость активов эмитента на дату окончания отчетного периода (квартала, года), предшествующего совершению сделки (дате заключения договора) и </w:t>
      </w:r>
      <w:proofErr w:type="gramStart"/>
      <w:r w:rsidRPr="00E332EF">
        <w:rPr>
          <w:b/>
          <w:bCs/>
          <w:sz w:val="22"/>
          <w:szCs w:val="22"/>
        </w:rPr>
        <w:t>в отношении</w:t>
      </w:r>
      <w:proofErr w:type="gramEnd"/>
      <w:r w:rsidRPr="00E332EF">
        <w:rPr>
          <w:b/>
          <w:bCs/>
          <w:sz w:val="22"/>
          <w:szCs w:val="22"/>
        </w:rPr>
        <w:t xml:space="preserve"> которого составлена бухгалтерская (финансовая) отчетность в соответствии с законодательством Российской Федерации: </w:t>
      </w:r>
      <w:r w:rsidRPr="00E332EF">
        <w:rPr>
          <w:bCs/>
          <w:sz w:val="22"/>
          <w:szCs w:val="22"/>
        </w:rPr>
        <w:t>41 741 923 000 руб.</w:t>
      </w:r>
      <w:r w:rsidRPr="00E332EF">
        <w:rPr>
          <w:sz w:val="22"/>
          <w:szCs w:val="22"/>
        </w:rPr>
        <w:t xml:space="preserve"> </w:t>
      </w:r>
      <w:r w:rsidRPr="00E332EF">
        <w:rPr>
          <w:bCs/>
          <w:sz w:val="22"/>
          <w:szCs w:val="22"/>
        </w:rPr>
        <w:t>11,14%</w:t>
      </w:r>
    </w:p>
    <w:p w14:paraId="2CDECC51" w14:textId="77777777" w:rsidR="00221A7E" w:rsidRPr="00E332EF" w:rsidRDefault="00221A7E" w:rsidP="00221A7E">
      <w:pPr>
        <w:jc w:val="both"/>
        <w:rPr>
          <w:bCs/>
          <w:sz w:val="22"/>
          <w:szCs w:val="22"/>
        </w:rPr>
      </w:pPr>
      <w:r w:rsidRPr="00E332EF">
        <w:rPr>
          <w:b/>
          <w:bCs/>
          <w:sz w:val="22"/>
          <w:szCs w:val="22"/>
        </w:rPr>
        <w:t xml:space="preserve">дата совершения сделки (заключения договора): </w:t>
      </w:r>
      <w:r w:rsidRPr="00E332EF">
        <w:rPr>
          <w:sz w:val="22"/>
          <w:szCs w:val="22"/>
        </w:rPr>
        <w:t>23.08.2018 г.</w:t>
      </w:r>
    </w:p>
    <w:p w14:paraId="7A50FAFE" w14:textId="77777777" w:rsidR="00221A7E" w:rsidRPr="00E332EF" w:rsidRDefault="00221A7E" w:rsidP="00221A7E">
      <w:pPr>
        <w:jc w:val="both"/>
        <w:rPr>
          <w:b/>
          <w:bCs/>
          <w:sz w:val="22"/>
          <w:szCs w:val="22"/>
        </w:rPr>
      </w:pPr>
      <w:r w:rsidRPr="00E332EF">
        <w:rPr>
          <w:b/>
          <w:bCs/>
          <w:sz w:val="22"/>
          <w:szCs w:val="22"/>
        </w:rPr>
        <w:t xml:space="preserve">категория сделки (крупная сделка; сделка, в совершении которой имелась заинтересованность эмитента; крупная сделка, которая одновременно является сделкой, в совершении которой имелась заинтересованность эмитента): </w:t>
      </w:r>
      <w:r w:rsidRPr="00E332EF">
        <w:rPr>
          <w:bCs/>
          <w:sz w:val="22"/>
          <w:szCs w:val="22"/>
        </w:rPr>
        <w:t>крупная сделка, которая одновременно является сделкой, в совершении которой имелась заинтересованность эмитента</w:t>
      </w:r>
    </w:p>
    <w:p w14:paraId="0FB9CBA0" w14:textId="77777777" w:rsidR="00221A7E" w:rsidRPr="00E332EF" w:rsidRDefault="00221A7E" w:rsidP="00221A7E">
      <w:pPr>
        <w:jc w:val="both"/>
        <w:rPr>
          <w:bCs/>
          <w:sz w:val="22"/>
          <w:szCs w:val="22"/>
        </w:rPr>
      </w:pPr>
      <w:r w:rsidRPr="00E332EF">
        <w:rPr>
          <w:b/>
          <w:bCs/>
          <w:sz w:val="22"/>
          <w:szCs w:val="22"/>
        </w:rPr>
        <w:t>орган управления эмитента, принявший решение об одобрении сделки:</w:t>
      </w:r>
      <w:r w:rsidRPr="00E332EF">
        <w:rPr>
          <w:sz w:val="22"/>
          <w:szCs w:val="22"/>
        </w:rPr>
        <w:t xml:space="preserve"> Внеочередное о</w:t>
      </w:r>
      <w:r w:rsidRPr="00E332EF">
        <w:rPr>
          <w:bCs/>
          <w:sz w:val="22"/>
          <w:szCs w:val="22"/>
        </w:rPr>
        <w:t>бщее собрание акционеров.</w:t>
      </w:r>
    </w:p>
    <w:p w14:paraId="65C57B96" w14:textId="77777777" w:rsidR="00221A7E" w:rsidRPr="00E332EF" w:rsidRDefault="00221A7E" w:rsidP="00221A7E">
      <w:pPr>
        <w:jc w:val="both"/>
        <w:rPr>
          <w:b/>
          <w:bCs/>
          <w:sz w:val="22"/>
          <w:szCs w:val="22"/>
        </w:rPr>
      </w:pPr>
      <w:r w:rsidRPr="00E332EF">
        <w:rPr>
          <w:b/>
          <w:bCs/>
          <w:sz w:val="22"/>
          <w:szCs w:val="22"/>
        </w:rPr>
        <w:t xml:space="preserve">дата принятия решения об одобрении сделки: </w:t>
      </w:r>
      <w:r w:rsidRPr="00E332EF">
        <w:rPr>
          <w:bCs/>
          <w:sz w:val="22"/>
          <w:szCs w:val="22"/>
        </w:rPr>
        <w:t>17.08.2018 г.</w:t>
      </w:r>
    </w:p>
    <w:p w14:paraId="642307C0" w14:textId="77777777" w:rsidR="00221A7E" w:rsidRPr="00E332EF" w:rsidRDefault="00221A7E" w:rsidP="00221A7E">
      <w:pPr>
        <w:tabs>
          <w:tab w:val="left" w:pos="219"/>
          <w:tab w:val="left" w:pos="1037"/>
        </w:tabs>
        <w:spacing w:after="120"/>
        <w:jc w:val="both"/>
        <w:rPr>
          <w:sz w:val="22"/>
          <w:szCs w:val="22"/>
        </w:rPr>
      </w:pPr>
      <w:r w:rsidRPr="00E332EF">
        <w:rPr>
          <w:b/>
          <w:bCs/>
          <w:sz w:val="22"/>
          <w:szCs w:val="22"/>
        </w:rPr>
        <w:t xml:space="preserve">дата составления и номер протокола собрания (заседания) уполномоченного органа управления эмитента, на котором принято решение об одобрении сделки: </w:t>
      </w:r>
      <w:r w:rsidRPr="00E332EF">
        <w:rPr>
          <w:sz w:val="22"/>
          <w:szCs w:val="22"/>
        </w:rPr>
        <w:t>ПРОТОКОЛ №07/УК-2018 ВНЕОЧЕРЕДНОГО ОБЩЕГО СОБРАНИЯ АКЦИОНЕРОВ.</w:t>
      </w:r>
    </w:p>
    <w:p w14:paraId="2EED3DEC" w14:textId="77777777" w:rsidR="00221A7E" w:rsidRPr="00E332EF" w:rsidRDefault="00221A7E" w:rsidP="00221A7E">
      <w:pPr>
        <w:tabs>
          <w:tab w:val="left" w:pos="219"/>
          <w:tab w:val="left" w:pos="1037"/>
        </w:tabs>
        <w:spacing w:after="120"/>
        <w:jc w:val="both"/>
        <w:rPr>
          <w:sz w:val="22"/>
          <w:szCs w:val="22"/>
        </w:rPr>
      </w:pPr>
    </w:p>
    <w:p w14:paraId="5E6D5329" w14:textId="77777777" w:rsidR="00221A7E" w:rsidRPr="00E332EF" w:rsidRDefault="00221A7E" w:rsidP="00221A7E">
      <w:pPr>
        <w:jc w:val="both"/>
        <w:rPr>
          <w:sz w:val="22"/>
          <w:szCs w:val="22"/>
        </w:rPr>
      </w:pPr>
      <w:r w:rsidRPr="00E332EF">
        <w:rPr>
          <w:b/>
          <w:bCs/>
          <w:sz w:val="22"/>
          <w:szCs w:val="22"/>
        </w:rPr>
        <w:t xml:space="preserve">Вид и предмет </w:t>
      </w:r>
      <w:proofErr w:type="gramStart"/>
      <w:r w:rsidRPr="00E332EF">
        <w:rPr>
          <w:b/>
          <w:bCs/>
          <w:sz w:val="22"/>
          <w:szCs w:val="22"/>
        </w:rPr>
        <w:t xml:space="preserve">сделки:  </w:t>
      </w:r>
      <w:r w:rsidRPr="00E332EF">
        <w:rPr>
          <w:sz w:val="22"/>
          <w:szCs w:val="22"/>
        </w:rPr>
        <w:t>Дополнительное</w:t>
      </w:r>
      <w:proofErr w:type="gramEnd"/>
      <w:r w:rsidRPr="00E332EF">
        <w:rPr>
          <w:sz w:val="22"/>
          <w:szCs w:val="22"/>
        </w:rPr>
        <w:t xml:space="preserve"> соглашения к Соглашению о предоставлении банковских гарантий № 3359-15/СБГ от «28» августа 2015 года между Акционерным обществом «Дорожно-строительная компания «АВТОБАН» (АО «ДСК «АВТОБАН», ИНН 7725104641, ОГРН 1027739058258) и Публичное акционерное общество Банк «Финансовая Корпорация Открытие».</w:t>
      </w:r>
    </w:p>
    <w:p w14:paraId="231C303A" w14:textId="77777777" w:rsidR="00221A7E" w:rsidRPr="00E332EF" w:rsidRDefault="00221A7E" w:rsidP="00221A7E">
      <w:pPr>
        <w:spacing w:after="0"/>
        <w:jc w:val="both"/>
        <w:rPr>
          <w:sz w:val="22"/>
          <w:szCs w:val="22"/>
        </w:rPr>
      </w:pPr>
      <w:r w:rsidRPr="00E332EF">
        <w:rPr>
          <w:b/>
          <w:sz w:val="22"/>
          <w:szCs w:val="22"/>
        </w:rPr>
        <w:t xml:space="preserve">Стороны сделки: </w:t>
      </w:r>
      <w:r w:rsidRPr="00E332EF">
        <w:rPr>
          <w:sz w:val="22"/>
          <w:szCs w:val="22"/>
        </w:rPr>
        <w:t>Акционерное общество «Дорожно-строительная компания «АВТОБАН», Банк «Финансовая Корпорация Открытие»</w:t>
      </w:r>
    </w:p>
    <w:p w14:paraId="0B72DCDE" w14:textId="77777777" w:rsidR="00221A7E" w:rsidRPr="00E332EF" w:rsidRDefault="00221A7E" w:rsidP="00221A7E">
      <w:pPr>
        <w:spacing w:after="0"/>
        <w:jc w:val="both"/>
        <w:rPr>
          <w:sz w:val="22"/>
          <w:szCs w:val="22"/>
        </w:rPr>
      </w:pPr>
      <w:r w:rsidRPr="00E332EF">
        <w:rPr>
          <w:b/>
          <w:sz w:val="22"/>
          <w:szCs w:val="22"/>
        </w:rPr>
        <w:t xml:space="preserve">Содержание сделки: </w:t>
      </w:r>
      <w:r w:rsidRPr="00E332EF">
        <w:rPr>
          <w:sz w:val="22"/>
          <w:szCs w:val="22"/>
        </w:rPr>
        <w:t xml:space="preserve">Дополнительное соглашение к соглашению о выдаче банковских гарантий между Акционерное общество «Дорожно-строительная компания «АВТОБАН» и Публичное </w:t>
      </w:r>
      <w:r w:rsidRPr="00E332EF">
        <w:rPr>
          <w:sz w:val="22"/>
          <w:szCs w:val="22"/>
        </w:rPr>
        <w:lastRenderedPageBreak/>
        <w:t xml:space="preserve">акционерное общество Банк «Финансовая Корпорация </w:t>
      </w:r>
      <w:proofErr w:type="gramStart"/>
      <w:r w:rsidRPr="00E332EF">
        <w:rPr>
          <w:sz w:val="22"/>
          <w:szCs w:val="22"/>
        </w:rPr>
        <w:t>Открытие»  Дополнительное</w:t>
      </w:r>
      <w:proofErr w:type="gramEnd"/>
      <w:r w:rsidRPr="00E332EF">
        <w:rPr>
          <w:sz w:val="22"/>
          <w:szCs w:val="22"/>
        </w:rPr>
        <w:t xml:space="preserve"> соглашение продлевает срок действия лимита по предоставлению банковских гарантий</w:t>
      </w:r>
    </w:p>
    <w:p w14:paraId="508FE22D" w14:textId="77777777" w:rsidR="00221A7E" w:rsidRPr="00E332EF" w:rsidRDefault="00221A7E" w:rsidP="00221A7E">
      <w:pPr>
        <w:jc w:val="both"/>
        <w:rPr>
          <w:sz w:val="22"/>
          <w:szCs w:val="22"/>
        </w:rPr>
      </w:pPr>
      <w:r w:rsidRPr="00E332EF">
        <w:rPr>
          <w:b/>
          <w:sz w:val="22"/>
          <w:szCs w:val="22"/>
        </w:rPr>
        <w:t xml:space="preserve">Срок исполнения обязательств по сделке: </w:t>
      </w:r>
      <w:r w:rsidRPr="00E332EF">
        <w:rPr>
          <w:sz w:val="22"/>
          <w:szCs w:val="22"/>
        </w:rPr>
        <w:t>до полного выполнения обязательств по Договору основного обязательства.</w:t>
      </w:r>
    </w:p>
    <w:p w14:paraId="3AE4B4A9" w14:textId="77777777" w:rsidR="00221A7E" w:rsidRPr="00E332EF" w:rsidRDefault="00221A7E" w:rsidP="00221A7E">
      <w:pPr>
        <w:jc w:val="both"/>
        <w:rPr>
          <w:bCs/>
          <w:sz w:val="22"/>
          <w:szCs w:val="22"/>
        </w:rPr>
      </w:pPr>
      <w:r w:rsidRPr="00E332EF">
        <w:rPr>
          <w:b/>
          <w:bCs/>
          <w:sz w:val="22"/>
          <w:szCs w:val="22"/>
        </w:rPr>
        <w:t>Стороны и выгодоприобретатели по сделке:</w:t>
      </w:r>
      <w:r w:rsidRPr="00E332EF">
        <w:rPr>
          <w:sz w:val="22"/>
          <w:szCs w:val="22"/>
        </w:rPr>
        <w:t xml:space="preserve"> Акционерное общество «Дорожно-строительная компания «АВТОБАН», Банк «Финансовая Корпорация Открытие».</w:t>
      </w:r>
    </w:p>
    <w:p w14:paraId="72F388D7" w14:textId="7CD4C97E" w:rsidR="00221A7E" w:rsidRPr="00E332EF" w:rsidRDefault="00221A7E" w:rsidP="00221A7E">
      <w:pPr>
        <w:jc w:val="both"/>
        <w:rPr>
          <w:bCs/>
          <w:sz w:val="22"/>
          <w:szCs w:val="22"/>
        </w:rPr>
      </w:pPr>
      <w:r w:rsidRPr="00E332EF">
        <w:rPr>
          <w:b/>
          <w:bCs/>
          <w:sz w:val="22"/>
          <w:szCs w:val="22"/>
        </w:rPr>
        <w:t xml:space="preserve">Размер сделки в денежном выражении и в процентах от стоимости активов эмитента: </w:t>
      </w:r>
      <w:r w:rsidRPr="00E332EF">
        <w:rPr>
          <w:sz w:val="22"/>
          <w:szCs w:val="22"/>
        </w:rPr>
        <w:t xml:space="preserve">4 650 000 000 рублей, </w:t>
      </w:r>
      <w:r w:rsidR="00357071" w:rsidRPr="00E332EF">
        <w:rPr>
          <w:sz w:val="22"/>
          <w:szCs w:val="22"/>
        </w:rPr>
        <w:t>свыше 25% от стоимости активов по сумме группы взаимосвязанных сделок.</w:t>
      </w:r>
    </w:p>
    <w:p w14:paraId="03D58AF5" w14:textId="77777777" w:rsidR="00221A7E" w:rsidRPr="00E332EF" w:rsidRDefault="00221A7E" w:rsidP="00221A7E">
      <w:pPr>
        <w:jc w:val="both"/>
        <w:rPr>
          <w:b/>
          <w:bCs/>
          <w:sz w:val="22"/>
          <w:szCs w:val="22"/>
        </w:rPr>
      </w:pPr>
      <w:r w:rsidRPr="00E332EF">
        <w:rPr>
          <w:b/>
          <w:bCs/>
          <w:sz w:val="22"/>
          <w:szCs w:val="22"/>
        </w:rPr>
        <w:t xml:space="preserve">стоимость активов эмитента на дату окончания отчетного периода (квартала, года), предшествующего совершению сделки (дате заключения договора) и </w:t>
      </w:r>
      <w:proofErr w:type="gramStart"/>
      <w:r w:rsidRPr="00E332EF">
        <w:rPr>
          <w:b/>
          <w:bCs/>
          <w:sz w:val="22"/>
          <w:szCs w:val="22"/>
        </w:rPr>
        <w:t>в отношении</w:t>
      </w:r>
      <w:proofErr w:type="gramEnd"/>
      <w:r w:rsidRPr="00E332EF">
        <w:rPr>
          <w:b/>
          <w:bCs/>
          <w:sz w:val="22"/>
          <w:szCs w:val="22"/>
        </w:rPr>
        <w:t xml:space="preserve"> которого составлена бухгалтерская (финансовая) отчетность в соответствии с законодательством Российской Федерации: </w:t>
      </w:r>
      <w:r w:rsidRPr="00E332EF">
        <w:rPr>
          <w:bCs/>
          <w:sz w:val="22"/>
          <w:szCs w:val="22"/>
        </w:rPr>
        <w:t>41 741 923 000 руб.</w:t>
      </w:r>
      <w:r w:rsidRPr="00E332EF">
        <w:rPr>
          <w:sz w:val="22"/>
          <w:szCs w:val="22"/>
        </w:rPr>
        <w:t xml:space="preserve"> </w:t>
      </w:r>
      <w:r w:rsidRPr="00E332EF">
        <w:rPr>
          <w:bCs/>
          <w:sz w:val="22"/>
          <w:szCs w:val="22"/>
        </w:rPr>
        <w:t>11,14%</w:t>
      </w:r>
    </w:p>
    <w:p w14:paraId="32408D61" w14:textId="77777777" w:rsidR="00221A7E" w:rsidRPr="00E332EF" w:rsidRDefault="00221A7E" w:rsidP="00221A7E">
      <w:pPr>
        <w:jc w:val="both"/>
        <w:rPr>
          <w:bCs/>
          <w:sz w:val="22"/>
          <w:szCs w:val="22"/>
        </w:rPr>
      </w:pPr>
      <w:r w:rsidRPr="00E332EF">
        <w:rPr>
          <w:b/>
          <w:bCs/>
          <w:sz w:val="22"/>
          <w:szCs w:val="22"/>
        </w:rPr>
        <w:t xml:space="preserve">дата совершения сделки (заключения договора): </w:t>
      </w:r>
      <w:r w:rsidRPr="00E332EF">
        <w:rPr>
          <w:sz w:val="22"/>
          <w:szCs w:val="22"/>
        </w:rPr>
        <w:t>23.08.2018 г.</w:t>
      </w:r>
    </w:p>
    <w:p w14:paraId="717C9ACD" w14:textId="77777777" w:rsidR="00221A7E" w:rsidRPr="00E332EF" w:rsidRDefault="00221A7E" w:rsidP="00221A7E">
      <w:pPr>
        <w:jc w:val="both"/>
        <w:rPr>
          <w:b/>
          <w:bCs/>
          <w:sz w:val="22"/>
          <w:szCs w:val="22"/>
        </w:rPr>
      </w:pPr>
      <w:r w:rsidRPr="00E332EF">
        <w:rPr>
          <w:b/>
          <w:bCs/>
          <w:sz w:val="22"/>
          <w:szCs w:val="22"/>
        </w:rPr>
        <w:t xml:space="preserve">категория сделки (крупная сделка; сделка, в совершении которой имелась заинтересованность эмитента; крупная сделка, которая одновременно является сделкой, в совершении которой имелась заинтересованность эмитента): </w:t>
      </w:r>
      <w:r w:rsidRPr="00E332EF">
        <w:rPr>
          <w:bCs/>
          <w:sz w:val="22"/>
          <w:szCs w:val="22"/>
        </w:rPr>
        <w:t>крупная сделка, которая одновременно является сделкой, в совершении которой имелась заинтересованность эмитента</w:t>
      </w:r>
    </w:p>
    <w:p w14:paraId="544B9F23" w14:textId="77777777" w:rsidR="00221A7E" w:rsidRPr="00E332EF" w:rsidRDefault="00221A7E" w:rsidP="00221A7E">
      <w:pPr>
        <w:jc w:val="both"/>
        <w:rPr>
          <w:bCs/>
          <w:sz w:val="22"/>
          <w:szCs w:val="22"/>
        </w:rPr>
      </w:pPr>
      <w:r w:rsidRPr="00E332EF">
        <w:rPr>
          <w:b/>
          <w:bCs/>
          <w:sz w:val="22"/>
          <w:szCs w:val="22"/>
        </w:rPr>
        <w:t>орган управления эмитента, принявший решение об одобрении сделки:</w:t>
      </w:r>
      <w:r w:rsidRPr="00E332EF">
        <w:rPr>
          <w:sz w:val="22"/>
          <w:szCs w:val="22"/>
        </w:rPr>
        <w:t xml:space="preserve"> Внеочередное о</w:t>
      </w:r>
      <w:r w:rsidRPr="00E332EF">
        <w:rPr>
          <w:bCs/>
          <w:sz w:val="22"/>
          <w:szCs w:val="22"/>
        </w:rPr>
        <w:t>бщее собрание акционеров.</w:t>
      </w:r>
    </w:p>
    <w:p w14:paraId="7424D482" w14:textId="77777777" w:rsidR="00221A7E" w:rsidRPr="00E332EF" w:rsidRDefault="00221A7E" w:rsidP="00221A7E">
      <w:pPr>
        <w:jc w:val="both"/>
        <w:rPr>
          <w:b/>
          <w:bCs/>
          <w:sz w:val="22"/>
          <w:szCs w:val="22"/>
        </w:rPr>
      </w:pPr>
      <w:r w:rsidRPr="00E332EF">
        <w:rPr>
          <w:b/>
          <w:bCs/>
          <w:sz w:val="22"/>
          <w:szCs w:val="22"/>
        </w:rPr>
        <w:t xml:space="preserve">дата принятия решения об одобрении сделки: </w:t>
      </w:r>
      <w:r w:rsidRPr="00E332EF">
        <w:rPr>
          <w:bCs/>
          <w:sz w:val="22"/>
          <w:szCs w:val="22"/>
        </w:rPr>
        <w:t>17.08.2018 г.</w:t>
      </w:r>
    </w:p>
    <w:p w14:paraId="43F9746A" w14:textId="77777777" w:rsidR="00221A7E" w:rsidRPr="00E332EF" w:rsidRDefault="00221A7E" w:rsidP="00221A7E">
      <w:pPr>
        <w:tabs>
          <w:tab w:val="left" w:pos="219"/>
          <w:tab w:val="left" w:pos="1037"/>
        </w:tabs>
        <w:spacing w:after="120"/>
        <w:jc w:val="both"/>
        <w:rPr>
          <w:sz w:val="22"/>
          <w:szCs w:val="22"/>
        </w:rPr>
      </w:pPr>
      <w:r w:rsidRPr="00E332EF">
        <w:rPr>
          <w:b/>
          <w:bCs/>
          <w:sz w:val="22"/>
          <w:szCs w:val="22"/>
        </w:rPr>
        <w:t xml:space="preserve">дата составления и номер протокола собрания (заседания) уполномоченного органа управления эмитента, на котором принято решение об одобрении сделки: </w:t>
      </w:r>
      <w:r w:rsidRPr="00E332EF">
        <w:rPr>
          <w:sz w:val="22"/>
          <w:szCs w:val="22"/>
        </w:rPr>
        <w:t>ПРОТОКОЛ №07/УК-2018 ВНЕОЧЕРЕДНОГО ОБЩЕГО СОБРАНИЯ АКЦИОНЕРОВ.</w:t>
      </w:r>
    </w:p>
    <w:p w14:paraId="53F3E3A5" w14:textId="77777777" w:rsidR="00221A7E" w:rsidRPr="00E332EF" w:rsidRDefault="00221A7E" w:rsidP="00221A7E">
      <w:pPr>
        <w:tabs>
          <w:tab w:val="left" w:pos="219"/>
          <w:tab w:val="left" w:pos="1037"/>
        </w:tabs>
        <w:spacing w:after="120"/>
        <w:jc w:val="both"/>
        <w:rPr>
          <w:sz w:val="22"/>
          <w:szCs w:val="22"/>
        </w:rPr>
      </w:pPr>
    </w:p>
    <w:p w14:paraId="6A72279F" w14:textId="77777777" w:rsidR="00797764" w:rsidRPr="00E332EF" w:rsidRDefault="00797764" w:rsidP="009B4E89">
      <w:pPr>
        <w:rPr>
          <w:sz w:val="22"/>
          <w:szCs w:val="22"/>
        </w:rPr>
      </w:pPr>
    </w:p>
    <w:p w14:paraId="3866EAF5" w14:textId="77777777" w:rsidR="009B4E89" w:rsidRPr="00E332EF" w:rsidRDefault="009B4E89" w:rsidP="009B4E89">
      <w:pPr>
        <w:jc w:val="both"/>
        <w:rPr>
          <w:b/>
          <w:sz w:val="22"/>
          <w:szCs w:val="22"/>
        </w:rPr>
      </w:pPr>
    </w:p>
    <w:p w14:paraId="5F509DEE" w14:textId="77777777" w:rsidR="004D4CDC" w:rsidRPr="00E332EF" w:rsidRDefault="004D4CDC">
      <w:pPr>
        <w:pStyle w:val="2"/>
      </w:pPr>
      <w:r w:rsidRPr="00E332EF">
        <w:t>8.1.6. Сведения о кредитных рейтингах лица, предоставившего обеспечение</w:t>
      </w:r>
    </w:p>
    <w:p w14:paraId="64246223" w14:textId="77777777" w:rsidR="00043F3C" w:rsidRPr="00E332EF" w:rsidRDefault="00043F3C">
      <w:pPr>
        <w:pStyle w:val="2"/>
        <w:rPr>
          <w:rStyle w:val="Subst"/>
          <w:bCs/>
        </w:rPr>
      </w:pPr>
      <w:r w:rsidRPr="00E332EF">
        <w:rPr>
          <w:rStyle w:val="Subst"/>
          <w:bCs/>
        </w:rPr>
        <w:t>Изменения в составе информации настоящего пункта в отчетном квартале не происходили</w:t>
      </w:r>
    </w:p>
    <w:p w14:paraId="305E8849" w14:textId="62D5BF24" w:rsidR="004D4CDC" w:rsidRPr="00E332EF" w:rsidRDefault="004D4CDC" w:rsidP="00EA4A87">
      <w:pPr>
        <w:pStyle w:val="2"/>
        <w:jc w:val="both"/>
      </w:pPr>
      <w:r w:rsidRPr="00E332EF">
        <w:t>8.2. Сведения о каждой категории (типе) акций лица, предоставившего обеспечение</w:t>
      </w:r>
    </w:p>
    <w:p w14:paraId="19036A3B" w14:textId="77777777" w:rsidR="00EA4A87" w:rsidRPr="00E332EF" w:rsidRDefault="00EA4A87" w:rsidP="00EA4A87">
      <w:pPr>
        <w:ind w:left="200"/>
        <w:jc w:val="both"/>
        <w:rPr>
          <w:rStyle w:val="Subst"/>
          <w:sz w:val="22"/>
          <w:szCs w:val="22"/>
        </w:rPr>
      </w:pPr>
    </w:p>
    <w:p w14:paraId="359F37D4" w14:textId="77777777" w:rsidR="00777B39" w:rsidRPr="00E332EF" w:rsidRDefault="00777B39" w:rsidP="00EA4A87">
      <w:pPr>
        <w:jc w:val="both"/>
        <w:rPr>
          <w:sz w:val="22"/>
          <w:szCs w:val="22"/>
        </w:rPr>
      </w:pPr>
      <w:r w:rsidRPr="00E332EF">
        <w:rPr>
          <w:rStyle w:val="Subst"/>
          <w:b w:val="0"/>
          <w:sz w:val="22"/>
          <w:szCs w:val="22"/>
        </w:rPr>
        <w:t>Изменения в составе информации настоящего пункта в отчетном периоде не происходили</w:t>
      </w:r>
    </w:p>
    <w:p w14:paraId="48B93520" w14:textId="77777777" w:rsidR="00777B39" w:rsidRPr="00E332EF" w:rsidRDefault="00777B39" w:rsidP="00EA4A87">
      <w:pPr>
        <w:ind w:left="200"/>
        <w:jc w:val="both"/>
        <w:rPr>
          <w:sz w:val="22"/>
          <w:szCs w:val="22"/>
        </w:rPr>
      </w:pPr>
    </w:p>
    <w:p w14:paraId="24A41199" w14:textId="77777777" w:rsidR="004D4CDC" w:rsidRPr="00E332EF" w:rsidRDefault="004D4CDC">
      <w:pPr>
        <w:pStyle w:val="2"/>
      </w:pPr>
      <w:r w:rsidRPr="00E332EF">
        <w:t>8.3. Сведения о предыдущих выпусках эмиссионных ценных бумаг лица, предоставившего обеспечение, за исключением акций лица, предоставившего обеспечение</w:t>
      </w:r>
    </w:p>
    <w:p w14:paraId="4543E968" w14:textId="77777777" w:rsidR="00F3484F" w:rsidRPr="00E332EF" w:rsidRDefault="004D4CDC">
      <w:pPr>
        <w:pStyle w:val="2"/>
      </w:pPr>
      <w:r w:rsidRPr="00E332EF">
        <w:t>8.3.1. Сведения о выпусках, все ценные бумаги которых погашены (аннулированы)</w:t>
      </w:r>
    </w:p>
    <w:p w14:paraId="56A3F1AA" w14:textId="77777777" w:rsidR="00EA4A87" w:rsidRPr="00E332EF" w:rsidRDefault="00EA4A87">
      <w:pPr>
        <w:pStyle w:val="2"/>
        <w:rPr>
          <w:rStyle w:val="Subst"/>
        </w:rPr>
      </w:pPr>
      <w:r w:rsidRPr="00E332EF">
        <w:rPr>
          <w:rStyle w:val="Subst"/>
        </w:rPr>
        <w:t>Изменения в составе информации настоящего пункта в отчетном периоде не происходили</w:t>
      </w:r>
    </w:p>
    <w:p w14:paraId="09C863BF" w14:textId="6A7AEED5" w:rsidR="004D4CDC" w:rsidRPr="00E332EF" w:rsidRDefault="004D4CDC">
      <w:pPr>
        <w:pStyle w:val="2"/>
      </w:pPr>
      <w:r w:rsidRPr="00E332EF">
        <w:t>8.3.2. Сведения о выпусках, ценные бумаги которых не являются погашенными</w:t>
      </w:r>
    </w:p>
    <w:p w14:paraId="79556233" w14:textId="77777777" w:rsidR="00EA4A87" w:rsidRPr="00E332EF" w:rsidRDefault="00EA4A87">
      <w:pPr>
        <w:pStyle w:val="2"/>
        <w:rPr>
          <w:rStyle w:val="Subst"/>
          <w:bCs/>
        </w:rPr>
      </w:pPr>
      <w:r w:rsidRPr="00E332EF">
        <w:rPr>
          <w:rStyle w:val="Subst"/>
          <w:bCs/>
        </w:rPr>
        <w:t>Изменения в составе информации настоящего пункта в отчетном периоде не происходили</w:t>
      </w:r>
    </w:p>
    <w:p w14:paraId="194AA3A1" w14:textId="5BA546E5" w:rsidR="004D4CDC" w:rsidRPr="00E332EF" w:rsidRDefault="004D4CDC">
      <w:pPr>
        <w:pStyle w:val="2"/>
      </w:pPr>
      <w:r w:rsidRPr="00E332EF">
        <w:t>8.4. Сведения о лице (лицах), предоставившем (предоставивших) обеспечение по облигациям выпуска</w:t>
      </w:r>
    </w:p>
    <w:p w14:paraId="5F7421BE" w14:textId="77777777" w:rsidR="004D4CDC" w:rsidRPr="00E332EF" w:rsidRDefault="00C65E86">
      <w:pPr>
        <w:ind w:left="200"/>
        <w:rPr>
          <w:sz w:val="22"/>
          <w:szCs w:val="22"/>
        </w:rPr>
      </w:pPr>
      <w:r w:rsidRPr="00E332EF">
        <w:rPr>
          <w:rStyle w:val="Subst"/>
          <w:sz w:val="22"/>
          <w:szCs w:val="22"/>
        </w:rPr>
        <w:t>Лицо, предоставившее обеспечение, не регистрировал проспект облигаций с обеспечением, допуск к торгам на фондовой бирже биржевых облигаций не осуществлялся</w:t>
      </w:r>
    </w:p>
    <w:p w14:paraId="053F5017" w14:textId="77777777" w:rsidR="004D4CDC" w:rsidRPr="00E332EF" w:rsidRDefault="004D4CDC">
      <w:pPr>
        <w:pStyle w:val="2"/>
      </w:pPr>
      <w:r w:rsidRPr="00E332EF">
        <w:t>8.4.1. Условия обеспечения исполнения обязательств по облигациям с ипотечным покрытием</w:t>
      </w:r>
    </w:p>
    <w:p w14:paraId="68F04291" w14:textId="77777777" w:rsidR="004D4CDC" w:rsidRPr="00E332EF" w:rsidRDefault="004D4CDC">
      <w:pPr>
        <w:ind w:left="200"/>
        <w:rPr>
          <w:sz w:val="22"/>
          <w:szCs w:val="22"/>
        </w:rPr>
      </w:pPr>
      <w:r w:rsidRPr="00E332EF">
        <w:rPr>
          <w:rStyle w:val="Subst"/>
          <w:sz w:val="22"/>
          <w:szCs w:val="22"/>
        </w:rPr>
        <w:lastRenderedPageBreak/>
        <w:t>Лицо, предоставившее обеспечение, не размещало облигации с ипотечным покрытием, обязательства по которым еще не исполнены</w:t>
      </w:r>
    </w:p>
    <w:p w14:paraId="6436A810" w14:textId="77777777" w:rsidR="004D4CDC" w:rsidRPr="00E332EF" w:rsidRDefault="004D4CDC">
      <w:pPr>
        <w:pStyle w:val="2"/>
      </w:pPr>
      <w:r w:rsidRPr="00E332EF">
        <w:t>8.4.2. Дополнительные сведения о залоговом обеспечении денежными требованиями по облигациям лица, предоставившего обеспечение, с залоговым обеспечением денежными требованиями</w:t>
      </w:r>
    </w:p>
    <w:p w14:paraId="1FDA6387" w14:textId="77777777" w:rsidR="004D4CDC" w:rsidRPr="00E332EF" w:rsidRDefault="004D4CDC">
      <w:pPr>
        <w:ind w:left="200"/>
        <w:rPr>
          <w:sz w:val="22"/>
          <w:szCs w:val="22"/>
        </w:rPr>
      </w:pPr>
      <w:r w:rsidRPr="00E332EF">
        <w:rPr>
          <w:rStyle w:val="Subst"/>
          <w:sz w:val="22"/>
          <w:szCs w:val="22"/>
        </w:rPr>
        <w:t>Лицо, предоставившее обеспечение, не размещал облигации с залоговым обеспечением денежными требованиями, обязательства по которым еще не исполнены</w:t>
      </w:r>
    </w:p>
    <w:p w14:paraId="1828F33C" w14:textId="77777777" w:rsidR="004D4CDC" w:rsidRPr="00E332EF" w:rsidRDefault="004D4CDC">
      <w:pPr>
        <w:pStyle w:val="2"/>
      </w:pPr>
      <w:r w:rsidRPr="00E332EF">
        <w:t>8.5. Сведения об организациях, осуществляющих учет прав на эмиссионные ценные бумаги лица, предоставившего обеспечение</w:t>
      </w:r>
    </w:p>
    <w:p w14:paraId="2B69745E" w14:textId="77777777" w:rsidR="00EA4A87" w:rsidRPr="00E332EF" w:rsidRDefault="00EA4A87">
      <w:pPr>
        <w:pStyle w:val="ThinDelim"/>
        <w:rPr>
          <w:b/>
          <w:sz w:val="22"/>
          <w:szCs w:val="22"/>
        </w:rPr>
      </w:pPr>
    </w:p>
    <w:p w14:paraId="2B1D9A73" w14:textId="09E4D91A" w:rsidR="004D4CDC" w:rsidRPr="00E332EF" w:rsidRDefault="00EA4A87">
      <w:pPr>
        <w:pStyle w:val="ThinDelim"/>
        <w:rPr>
          <w:i/>
          <w:sz w:val="22"/>
          <w:szCs w:val="22"/>
        </w:rPr>
      </w:pPr>
      <w:r w:rsidRPr="00E332EF">
        <w:rPr>
          <w:i/>
          <w:sz w:val="22"/>
          <w:szCs w:val="22"/>
        </w:rPr>
        <w:t>Изменения в составе информации настоящего пункта в отчетном периоде не происходили</w:t>
      </w:r>
    </w:p>
    <w:p w14:paraId="29BAFFE7" w14:textId="77777777" w:rsidR="004D4CDC" w:rsidRPr="00E332EF" w:rsidRDefault="004D4CDC">
      <w:pPr>
        <w:pStyle w:val="2"/>
      </w:pPr>
      <w:r w:rsidRPr="00E332EF">
        <w:t>8.6. Сведения о законодательных актах, регулирующих вопросы импорта и экспорта капитала, которые могут повлиять на выплату дивидендов, процентов и других платежей нерезидентам</w:t>
      </w:r>
    </w:p>
    <w:p w14:paraId="05F7F765" w14:textId="77777777" w:rsidR="00777B39" w:rsidRPr="00E332EF" w:rsidRDefault="00777B39" w:rsidP="00777B39">
      <w:pPr>
        <w:widowControl/>
        <w:spacing w:before="60" w:after="60"/>
        <w:jc w:val="both"/>
        <w:rPr>
          <w:rFonts w:eastAsia="Calibri"/>
          <w:sz w:val="22"/>
          <w:szCs w:val="22"/>
          <w:lang w:eastAsia="en-US"/>
        </w:rPr>
      </w:pPr>
    </w:p>
    <w:p w14:paraId="204D8CCE" w14:textId="379DC725" w:rsidR="00777B39" w:rsidRPr="00E332EF" w:rsidRDefault="00EA4A87" w:rsidP="00777B39">
      <w:pPr>
        <w:rPr>
          <w:i/>
          <w:color w:val="FF0000"/>
          <w:sz w:val="22"/>
          <w:szCs w:val="22"/>
        </w:rPr>
      </w:pPr>
      <w:r w:rsidRPr="00E332EF">
        <w:rPr>
          <w:rFonts w:eastAsia="Calibri"/>
          <w:i/>
          <w:sz w:val="22"/>
          <w:szCs w:val="22"/>
          <w:lang w:eastAsia="en-US"/>
        </w:rPr>
        <w:t>Изменения в составе информации настоящего пункта в отчетном периоде не происходили</w:t>
      </w:r>
    </w:p>
    <w:p w14:paraId="5A1F71AF" w14:textId="77777777" w:rsidR="004D4CDC" w:rsidRPr="00E332EF" w:rsidRDefault="00B907C4">
      <w:pPr>
        <w:pStyle w:val="2"/>
      </w:pPr>
      <w:r w:rsidRPr="00E332EF">
        <w:t>8.7</w:t>
      </w:r>
      <w:r w:rsidR="004D4CDC" w:rsidRPr="00E332EF">
        <w:t>. Сведения об объявленных (начисленных) и о выплаченных дивидендах по акциям лица, предоставившего обеспечение, а также о доходах по облигациям лица, предоставившего обеспечение</w:t>
      </w:r>
    </w:p>
    <w:p w14:paraId="03591EEB" w14:textId="77777777" w:rsidR="004D4CDC" w:rsidRPr="00E332EF" w:rsidRDefault="004D4CDC">
      <w:pPr>
        <w:pStyle w:val="2"/>
      </w:pPr>
      <w:r w:rsidRPr="00E332EF">
        <w:t>8.7.1. Сведения об объявленных и выплаченных дивидендах по акциям лица, предоставившего обеспечение</w:t>
      </w:r>
    </w:p>
    <w:p w14:paraId="0D03D6C5" w14:textId="77777777" w:rsidR="004D4CDC" w:rsidRPr="00E332EF" w:rsidRDefault="004D4CDC">
      <w:pPr>
        <w:pStyle w:val="SubHeading"/>
        <w:ind w:left="200"/>
        <w:rPr>
          <w:sz w:val="22"/>
          <w:szCs w:val="22"/>
        </w:rPr>
      </w:pPr>
      <w:r w:rsidRPr="00E332EF">
        <w:rPr>
          <w:sz w:val="22"/>
          <w:szCs w:val="22"/>
        </w:rPr>
        <w:t>Дивидендный период</w:t>
      </w:r>
    </w:p>
    <w:p w14:paraId="6752FC49" w14:textId="77777777" w:rsidR="004D4CDC" w:rsidRPr="00E332EF" w:rsidRDefault="004D4CDC">
      <w:pPr>
        <w:ind w:left="400"/>
        <w:rPr>
          <w:sz w:val="22"/>
          <w:szCs w:val="22"/>
        </w:rPr>
      </w:pPr>
      <w:r w:rsidRPr="00E332EF">
        <w:rPr>
          <w:sz w:val="22"/>
          <w:szCs w:val="22"/>
        </w:rPr>
        <w:t>Год:</w:t>
      </w:r>
      <w:r w:rsidRPr="00E332EF">
        <w:rPr>
          <w:rStyle w:val="Subst"/>
          <w:sz w:val="22"/>
          <w:szCs w:val="22"/>
        </w:rPr>
        <w:t xml:space="preserve"> 2013</w:t>
      </w:r>
    </w:p>
    <w:p w14:paraId="75A5699D" w14:textId="77777777" w:rsidR="004D4CDC" w:rsidRPr="00E332EF" w:rsidRDefault="004D4CDC">
      <w:pPr>
        <w:ind w:left="400"/>
        <w:rPr>
          <w:sz w:val="22"/>
          <w:szCs w:val="22"/>
        </w:rPr>
      </w:pPr>
      <w:r w:rsidRPr="00E332EF">
        <w:rPr>
          <w:sz w:val="22"/>
          <w:szCs w:val="22"/>
        </w:rPr>
        <w:t>Период:</w:t>
      </w:r>
      <w:r w:rsidRPr="00E332EF">
        <w:rPr>
          <w:rStyle w:val="Subst"/>
          <w:sz w:val="22"/>
          <w:szCs w:val="22"/>
        </w:rPr>
        <w:t xml:space="preserve"> полный год</w:t>
      </w:r>
    </w:p>
    <w:p w14:paraId="65D197DB" w14:textId="77777777" w:rsidR="004D4CDC" w:rsidRPr="00E332EF" w:rsidRDefault="004D4CDC">
      <w:pPr>
        <w:ind w:left="200"/>
        <w:rPr>
          <w:sz w:val="22"/>
          <w:szCs w:val="22"/>
        </w:rPr>
      </w:pPr>
      <w:r w:rsidRPr="00E332EF">
        <w:rPr>
          <w:sz w:val="22"/>
          <w:szCs w:val="22"/>
        </w:rPr>
        <w:t>Орган управления лица, предоставившего обеспечение, принявший решение об объявлении дивидендов:</w:t>
      </w:r>
      <w:r w:rsidRPr="00E332EF">
        <w:rPr>
          <w:rStyle w:val="Subst"/>
          <w:sz w:val="22"/>
          <w:szCs w:val="22"/>
        </w:rPr>
        <w:t xml:space="preserve"> Общее собрание акционеров (участников)</w:t>
      </w:r>
    </w:p>
    <w:p w14:paraId="34BB9516" w14:textId="77777777" w:rsidR="004D4CDC" w:rsidRPr="00E332EF" w:rsidRDefault="004D4CDC">
      <w:pPr>
        <w:ind w:left="200"/>
        <w:rPr>
          <w:sz w:val="22"/>
          <w:szCs w:val="22"/>
        </w:rPr>
      </w:pPr>
      <w:r w:rsidRPr="00E332EF">
        <w:rPr>
          <w:sz w:val="22"/>
          <w:szCs w:val="22"/>
        </w:rPr>
        <w:t>Дата проведения собрания (заседания) органа управления лица, предоставившего обеспечение, на котором принято решение о выплате (объявлении) дивидендов:</w:t>
      </w:r>
      <w:r w:rsidR="00E95804" w:rsidRPr="00E332EF">
        <w:rPr>
          <w:sz w:val="22"/>
          <w:szCs w:val="22"/>
        </w:rPr>
        <w:t xml:space="preserve"> </w:t>
      </w:r>
      <w:r w:rsidR="00E95804" w:rsidRPr="00E332EF">
        <w:rPr>
          <w:rStyle w:val="Subst"/>
          <w:sz w:val="22"/>
          <w:szCs w:val="22"/>
        </w:rPr>
        <w:t>27.06.2013</w:t>
      </w:r>
    </w:p>
    <w:p w14:paraId="1B532F62" w14:textId="77777777" w:rsidR="004D4CDC" w:rsidRPr="00E332EF" w:rsidRDefault="004D4CDC">
      <w:pPr>
        <w:ind w:left="200"/>
        <w:rPr>
          <w:sz w:val="22"/>
          <w:szCs w:val="22"/>
        </w:rPr>
      </w:pPr>
      <w:r w:rsidRPr="00E332EF">
        <w:rPr>
          <w:sz w:val="22"/>
          <w:szCs w:val="22"/>
        </w:rPr>
        <w:t>Дата, на которую был составлен список лиц, имеющих право на получение дивидендов за данный дивидендный период:</w:t>
      </w:r>
      <w:r w:rsidRPr="00E332EF">
        <w:rPr>
          <w:rStyle w:val="Subst"/>
          <w:sz w:val="22"/>
          <w:szCs w:val="22"/>
        </w:rPr>
        <w:t xml:space="preserve"> 10.07.2013</w:t>
      </w:r>
    </w:p>
    <w:p w14:paraId="614D7387" w14:textId="77777777" w:rsidR="004D4CDC" w:rsidRPr="00E332EF" w:rsidRDefault="004D4CDC">
      <w:pPr>
        <w:ind w:left="200"/>
        <w:rPr>
          <w:sz w:val="22"/>
          <w:szCs w:val="22"/>
        </w:rPr>
      </w:pPr>
      <w:r w:rsidRPr="00E332EF">
        <w:rPr>
          <w:sz w:val="22"/>
          <w:szCs w:val="22"/>
        </w:rPr>
        <w:t>Дата составления протокола:</w:t>
      </w:r>
      <w:r w:rsidRPr="00E332EF">
        <w:rPr>
          <w:rStyle w:val="Subst"/>
          <w:sz w:val="22"/>
          <w:szCs w:val="22"/>
        </w:rPr>
        <w:t xml:space="preserve"> 27.06.2013</w:t>
      </w:r>
    </w:p>
    <w:p w14:paraId="7355F355" w14:textId="77777777" w:rsidR="004D4CDC" w:rsidRPr="00E332EF" w:rsidRDefault="004D4CDC">
      <w:pPr>
        <w:ind w:left="200"/>
        <w:rPr>
          <w:sz w:val="22"/>
          <w:szCs w:val="22"/>
        </w:rPr>
      </w:pPr>
      <w:r w:rsidRPr="00E332EF">
        <w:rPr>
          <w:sz w:val="22"/>
          <w:szCs w:val="22"/>
        </w:rPr>
        <w:t>Номер протокола:</w:t>
      </w:r>
      <w:r w:rsidRPr="00E332EF">
        <w:rPr>
          <w:rStyle w:val="Subst"/>
          <w:sz w:val="22"/>
          <w:szCs w:val="22"/>
        </w:rPr>
        <w:t xml:space="preserve"> Протокол №02/ук-2013</w:t>
      </w:r>
    </w:p>
    <w:p w14:paraId="4364F64B" w14:textId="77777777" w:rsidR="004D4CDC" w:rsidRPr="00E332EF" w:rsidRDefault="004D4CDC">
      <w:pPr>
        <w:pStyle w:val="ThinDelim"/>
        <w:rPr>
          <w:sz w:val="22"/>
          <w:szCs w:val="22"/>
        </w:rPr>
      </w:pPr>
    </w:p>
    <w:p w14:paraId="1349832D" w14:textId="77777777" w:rsidR="004D4CDC" w:rsidRPr="00E332EF" w:rsidRDefault="004D4CDC">
      <w:pPr>
        <w:ind w:left="200"/>
        <w:rPr>
          <w:sz w:val="22"/>
          <w:szCs w:val="22"/>
        </w:rPr>
      </w:pPr>
      <w:r w:rsidRPr="00E332EF">
        <w:rPr>
          <w:sz w:val="22"/>
          <w:szCs w:val="22"/>
        </w:rPr>
        <w:t>Категория (тип) акций:</w:t>
      </w:r>
      <w:r w:rsidRPr="00E332EF">
        <w:rPr>
          <w:rStyle w:val="Subst"/>
          <w:sz w:val="22"/>
          <w:szCs w:val="22"/>
        </w:rPr>
        <w:t xml:space="preserve"> обыкновенные</w:t>
      </w:r>
    </w:p>
    <w:p w14:paraId="063A065B" w14:textId="77777777" w:rsidR="004D4CDC" w:rsidRPr="00E332EF" w:rsidRDefault="004D4CDC">
      <w:pPr>
        <w:ind w:left="200"/>
        <w:rPr>
          <w:sz w:val="22"/>
          <w:szCs w:val="22"/>
        </w:rPr>
      </w:pPr>
      <w:r w:rsidRPr="00E332EF">
        <w:rPr>
          <w:sz w:val="22"/>
          <w:szCs w:val="22"/>
        </w:rPr>
        <w:t>Размер объявленных дивидендов по акциям данной категории (типа) в расчете на одну акцию, руб.:</w:t>
      </w:r>
      <w:r w:rsidRPr="00E332EF">
        <w:rPr>
          <w:rStyle w:val="Subst"/>
          <w:sz w:val="22"/>
          <w:szCs w:val="22"/>
        </w:rPr>
        <w:t xml:space="preserve"> 1 000</w:t>
      </w:r>
    </w:p>
    <w:p w14:paraId="7B127C97" w14:textId="77777777" w:rsidR="004D4CDC" w:rsidRPr="00E332EF" w:rsidRDefault="004D4CDC">
      <w:pPr>
        <w:ind w:left="200"/>
        <w:rPr>
          <w:sz w:val="22"/>
          <w:szCs w:val="22"/>
        </w:rPr>
      </w:pPr>
      <w:r w:rsidRPr="00E332EF">
        <w:rPr>
          <w:sz w:val="22"/>
          <w:szCs w:val="22"/>
        </w:rPr>
        <w:t xml:space="preserve">Размер объявленных дивидендов в совокупности по всем акциям данной категории (типа), </w:t>
      </w:r>
      <w:proofErr w:type="gramStart"/>
      <w:r w:rsidRPr="00E332EF">
        <w:rPr>
          <w:sz w:val="22"/>
          <w:szCs w:val="22"/>
        </w:rPr>
        <w:t>руб. :</w:t>
      </w:r>
      <w:proofErr w:type="gramEnd"/>
      <w:r w:rsidRPr="00E332EF">
        <w:rPr>
          <w:rStyle w:val="Subst"/>
          <w:sz w:val="22"/>
          <w:szCs w:val="22"/>
        </w:rPr>
        <w:t xml:space="preserve"> 75 000 000</w:t>
      </w:r>
    </w:p>
    <w:p w14:paraId="0F429B27" w14:textId="77777777" w:rsidR="004D4CDC" w:rsidRPr="00E332EF" w:rsidRDefault="004D4CDC">
      <w:pPr>
        <w:ind w:left="200"/>
        <w:rPr>
          <w:sz w:val="22"/>
          <w:szCs w:val="22"/>
        </w:rPr>
      </w:pPr>
      <w:r w:rsidRPr="00E332EF">
        <w:rPr>
          <w:sz w:val="22"/>
          <w:szCs w:val="22"/>
        </w:rPr>
        <w:t>Общий размер дивидендов, выплаченных по всем акциям лица, предоставившего обеспечение, одной категории (типа), руб.:</w:t>
      </w:r>
      <w:r w:rsidRPr="00E332EF">
        <w:rPr>
          <w:rStyle w:val="Subst"/>
          <w:sz w:val="22"/>
          <w:szCs w:val="22"/>
        </w:rPr>
        <w:t xml:space="preserve"> 75 000 000</w:t>
      </w:r>
    </w:p>
    <w:p w14:paraId="0946E909" w14:textId="77777777" w:rsidR="004D4CDC" w:rsidRPr="00E332EF" w:rsidRDefault="004D4CDC">
      <w:pPr>
        <w:ind w:left="200"/>
        <w:rPr>
          <w:sz w:val="22"/>
          <w:szCs w:val="22"/>
        </w:rPr>
      </w:pPr>
      <w:r w:rsidRPr="00E332EF">
        <w:rPr>
          <w:sz w:val="22"/>
          <w:szCs w:val="22"/>
        </w:rPr>
        <w:t>Источник выплаты объявленных дивидендов:</w:t>
      </w:r>
      <w:r w:rsidRPr="00E332EF">
        <w:rPr>
          <w:rStyle w:val="Subst"/>
          <w:sz w:val="22"/>
          <w:szCs w:val="22"/>
        </w:rPr>
        <w:t xml:space="preserve"> Чистая прибыль отчетного года</w:t>
      </w:r>
    </w:p>
    <w:p w14:paraId="0066A4C9" w14:textId="77777777" w:rsidR="004D4CDC" w:rsidRPr="00E332EF" w:rsidRDefault="004D4CDC">
      <w:pPr>
        <w:ind w:left="200"/>
        <w:rPr>
          <w:sz w:val="22"/>
          <w:szCs w:val="22"/>
        </w:rPr>
      </w:pPr>
      <w:r w:rsidRPr="00E332EF">
        <w:rPr>
          <w:sz w:val="22"/>
          <w:szCs w:val="22"/>
        </w:rPr>
        <w:t>Доля объявленных дивидендов в чистой прибыли отчетного года, %:</w:t>
      </w:r>
      <w:r w:rsidRPr="00E332EF">
        <w:rPr>
          <w:rStyle w:val="Subst"/>
          <w:sz w:val="22"/>
          <w:szCs w:val="22"/>
        </w:rPr>
        <w:t xml:space="preserve"> 8.25</w:t>
      </w:r>
    </w:p>
    <w:p w14:paraId="7CCC746E" w14:textId="77777777" w:rsidR="004D4CDC" w:rsidRPr="00E332EF" w:rsidRDefault="004D4CDC">
      <w:pPr>
        <w:ind w:left="200"/>
        <w:rPr>
          <w:sz w:val="22"/>
          <w:szCs w:val="22"/>
        </w:rPr>
      </w:pPr>
      <w:r w:rsidRPr="00E332EF">
        <w:rPr>
          <w:sz w:val="22"/>
          <w:szCs w:val="22"/>
        </w:rPr>
        <w:t>Доля выплаченных дивидендов в общем размере объявленных дивидендов по акциям данной категории (типа), %:</w:t>
      </w:r>
      <w:r w:rsidRPr="00E332EF">
        <w:rPr>
          <w:rStyle w:val="Subst"/>
          <w:sz w:val="22"/>
          <w:szCs w:val="22"/>
        </w:rPr>
        <w:t xml:space="preserve"> 100</w:t>
      </w:r>
    </w:p>
    <w:p w14:paraId="4A9B8FC1" w14:textId="77777777" w:rsidR="004D4CDC" w:rsidRPr="00E332EF" w:rsidRDefault="004D4CDC">
      <w:pPr>
        <w:ind w:left="200"/>
        <w:rPr>
          <w:sz w:val="22"/>
          <w:szCs w:val="22"/>
        </w:rPr>
      </w:pPr>
    </w:p>
    <w:p w14:paraId="4CE6C7A3" w14:textId="77777777" w:rsidR="004D4CDC" w:rsidRPr="00E332EF" w:rsidRDefault="004D4CDC">
      <w:pPr>
        <w:ind w:left="200"/>
        <w:rPr>
          <w:sz w:val="22"/>
          <w:szCs w:val="22"/>
        </w:rPr>
      </w:pPr>
      <w:r w:rsidRPr="00E332EF">
        <w:rPr>
          <w:sz w:val="22"/>
          <w:szCs w:val="22"/>
        </w:rPr>
        <w:t>Категория (тип) акций:</w:t>
      </w:r>
      <w:r w:rsidRPr="00E332EF">
        <w:rPr>
          <w:rStyle w:val="Subst"/>
          <w:sz w:val="22"/>
          <w:szCs w:val="22"/>
        </w:rPr>
        <w:t xml:space="preserve"> привилегированные</w:t>
      </w:r>
    </w:p>
    <w:p w14:paraId="4C85A0F7" w14:textId="77777777" w:rsidR="004D4CDC" w:rsidRPr="00E332EF" w:rsidRDefault="004D4CDC">
      <w:pPr>
        <w:ind w:left="200"/>
        <w:rPr>
          <w:sz w:val="22"/>
          <w:szCs w:val="22"/>
        </w:rPr>
      </w:pPr>
      <w:r w:rsidRPr="00E332EF">
        <w:rPr>
          <w:sz w:val="22"/>
          <w:szCs w:val="22"/>
        </w:rPr>
        <w:t>Размер объявленных дивидендов по акциям данной категории (типа) в расчете на одну акцию, руб.:</w:t>
      </w:r>
      <w:r w:rsidRPr="00E332EF">
        <w:rPr>
          <w:rStyle w:val="Subst"/>
          <w:sz w:val="22"/>
          <w:szCs w:val="22"/>
        </w:rPr>
        <w:t xml:space="preserve"> 1 000</w:t>
      </w:r>
    </w:p>
    <w:p w14:paraId="3D7CFB06" w14:textId="77777777" w:rsidR="004D4CDC" w:rsidRPr="00E332EF" w:rsidRDefault="004D4CDC">
      <w:pPr>
        <w:ind w:left="200"/>
        <w:rPr>
          <w:sz w:val="22"/>
          <w:szCs w:val="22"/>
        </w:rPr>
      </w:pPr>
      <w:r w:rsidRPr="00E332EF">
        <w:rPr>
          <w:sz w:val="22"/>
          <w:szCs w:val="22"/>
        </w:rPr>
        <w:lastRenderedPageBreak/>
        <w:t xml:space="preserve">Размер объявленных дивидендов в совокупности по всем акциям данной категории (типа), </w:t>
      </w:r>
      <w:proofErr w:type="gramStart"/>
      <w:r w:rsidRPr="00E332EF">
        <w:rPr>
          <w:sz w:val="22"/>
          <w:szCs w:val="22"/>
        </w:rPr>
        <w:t>руб. :</w:t>
      </w:r>
      <w:proofErr w:type="gramEnd"/>
      <w:r w:rsidRPr="00E332EF">
        <w:rPr>
          <w:rStyle w:val="Subst"/>
          <w:sz w:val="22"/>
          <w:szCs w:val="22"/>
        </w:rPr>
        <w:t xml:space="preserve"> 25 000 000</w:t>
      </w:r>
    </w:p>
    <w:p w14:paraId="7EB6E01B" w14:textId="77777777" w:rsidR="004D4CDC" w:rsidRPr="00E332EF" w:rsidRDefault="004D4CDC">
      <w:pPr>
        <w:ind w:left="200"/>
        <w:rPr>
          <w:sz w:val="22"/>
          <w:szCs w:val="22"/>
        </w:rPr>
      </w:pPr>
      <w:r w:rsidRPr="00E332EF">
        <w:rPr>
          <w:sz w:val="22"/>
          <w:szCs w:val="22"/>
        </w:rPr>
        <w:t>Общий размер дивидендов, выплаченных по всем акциям лица, предоставившего обеспечение, одной категории (типа), руб.:</w:t>
      </w:r>
      <w:r w:rsidRPr="00E332EF">
        <w:rPr>
          <w:rStyle w:val="Subst"/>
          <w:sz w:val="22"/>
          <w:szCs w:val="22"/>
        </w:rPr>
        <w:t xml:space="preserve"> 25 000 000</w:t>
      </w:r>
    </w:p>
    <w:p w14:paraId="48C05E39" w14:textId="77777777" w:rsidR="004D4CDC" w:rsidRPr="00E332EF" w:rsidRDefault="004D4CDC">
      <w:pPr>
        <w:ind w:left="200"/>
        <w:rPr>
          <w:sz w:val="22"/>
          <w:szCs w:val="22"/>
        </w:rPr>
      </w:pPr>
      <w:r w:rsidRPr="00E332EF">
        <w:rPr>
          <w:sz w:val="22"/>
          <w:szCs w:val="22"/>
        </w:rPr>
        <w:t>Источник выплаты объявленных дивидендов:</w:t>
      </w:r>
      <w:r w:rsidRPr="00E332EF">
        <w:rPr>
          <w:rStyle w:val="Subst"/>
          <w:sz w:val="22"/>
          <w:szCs w:val="22"/>
        </w:rPr>
        <w:t xml:space="preserve"> Чистая прибыль отчетного года</w:t>
      </w:r>
    </w:p>
    <w:p w14:paraId="16EB98A3" w14:textId="77777777" w:rsidR="004D4CDC" w:rsidRPr="00E332EF" w:rsidRDefault="004D4CDC">
      <w:pPr>
        <w:ind w:left="200"/>
        <w:rPr>
          <w:sz w:val="22"/>
          <w:szCs w:val="22"/>
        </w:rPr>
      </w:pPr>
      <w:r w:rsidRPr="00E332EF">
        <w:rPr>
          <w:sz w:val="22"/>
          <w:szCs w:val="22"/>
        </w:rPr>
        <w:t>Доля объявленных дивидендов в чистой прибыли отчетного года, %:</w:t>
      </w:r>
      <w:r w:rsidRPr="00E332EF">
        <w:rPr>
          <w:rStyle w:val="Subst"/>
          <w:sz w:val="22"/>
          <w:szCs w:val="22"/>
        </w:rPr>
        <w:t xml:space="preserve"> 2.75</w:t>
      </w:r>
    </w:p>
    <w:p w14:paraId="674B5637" w14:textId="77777777" w:rsidR="004D4CDC" w:rsidRPr="00E332EF" w:rsidRDefault="004D4CDC">
      <w:pPr>
        <w:ind w:left="200"/>
        <w:rPr>
          <w:sz w:val="22"/>
          <w:szCs w:val="22"/>
        </w:rPr>
      </w:pPr>
      <w:r w:rsidRPr="00E332EF">
        <w:rPr>
          <w:sz w:val="22"/>
          <w:szCs w:val="22"/>
        </w:rPr>
        <w:t>Доля выплаченных дивидендов в общем размере объявленных дивидендов по акциям данной категории (типа), %:</w:t>
      </w:r>
      <w:r w:rsidRPr="00E332EF">
        <w:rPr>
          <w:rStyle w:val="Subst"/>
          <w:sz w:val="22"/>
          <w:szCs w:val="22"/>
        </w:rPr>
        <w:t xml:space="preserve"> 100</w:t>
      </w:r>
    </w:p>
    <w:p w14:paraId="5037743D" w14:textId="77777777" w:rsidR="004D4CDC" w:rsidRPr="00E332EF" w:rsidRDefault="004D4CDC">
      <w:pPr>
        <w:ind w:left="200"/>
        <w:rPr>
          <w:sz w:val="22"/>
          <w:szCs w:val="22"/>
        </w:rPr>
      </w:pPr>
    </w:p>
    <w:p w14:paraId="7A733674" w14:textId="15D69C55" w:rsidR="004D4CDC" w:rsidRPr="00E332EF" w:rsidRDefault="004D4CDC">
      <w:pPr>
        <w:ind w:left="200"/>
        <w:rPr>
          <w:sz w:val="22"/>
          <w:szCs w:val="22"/>
        </w:rPr>
      </w:pPr>
      <w:r w:rsidRPr="00E332EF">
        <w:rPr>
          <w:sz w:val="22"/>
          <w:szCs w:val="22"/>
        </w:rPr>
        <w:t>Срок(дата) выплаты объявленных дивидендов по акциям лица, предостави</w:t>
      </w:r>
      <w:r w:rsidR="00B06D4E" w:rsidRPr="00E332EF">
        <w:rPr>
          <w:sz w:val="22"/>
          <w:szCs w:val="22"/>
        </w:rPr>
        <w:t xml:space="preserve">вшего </w:t>
      </w:r>
      <w:r w:rsidR="00357071" w:rsidRPr="00E332EF">
        <w:rPr>
          <w:sz w:val="22"/>
          <w:szCs w:val="22"/>
        </w:rPr>
        <w:t xml:space="preserve">обеспечение: </w:t>
      </w:r>
      <w:r w:rsidR="00357071" w:rsidRPr="00E332EF">
        <w:rPr>
          <w:rStyle w:val="Subst"/>
          <w:sz w:val="22"/>
          <w:szCs w:val="22"/>
        </w:rPr>
        <w:t>13.01.2014</w:t>
      </w:r>
      <w:r w:rsidRPr="00E332EF">
        <w:rPr>
          <w:rStyle w:val="Subst"/>
          <w:sz w:val="22"/>
          <w:szCs w:val="22"/>
        </w:rPr>
        <w:t xml:space="preserve"> г.</w:t>
      </w:r>
    </w:p>
    <w:p w14:paraId="30FCE85E" w14:textId="458AA91D" w:rsidR="004D4CDC" w:rsidRPr="00E332EF" w:rsidRDefault="004D4CDC">
      <w:pPr>
        <w:ind w:left="200"/>
        <w:rPr>
          <w:sz w:val="22"/>
          <w:szCs w:val="22"/>
        </w:rPr>
      </w:pPr>
      <w:r w:rsidRPr="00E332EF">
        <w:rPr>
          <w:sz w:val="22"/>
          <w:szCs w:val="22"/>
        </w:rPr>
        <w:t>Форма и иные условия выплаты объявленных дивидендов по акциям лиц</w:t>
      </w:r>
      <w:r w:rsidR="00B06D4E" w:rsidRPr="00E332EF">
        <w:rPr>
          <w:sz w:val="22"/>
          <w:szCs w:val="22"/>
        </w:rPr>
        <w:t xml:space="preserve">а, предоставившего обеспечение: </w:t>
      </w:r>
      <w:r w:rsidRPr="00E332EF">
        <w:rPr>
          <w:rStyle w:val="Subst"/>
          <w:sz w:val="22"/>
          <w:szCs w:val="22"/>
        </w:rPr>
        <w:t>Денежные средства</w:t>
      </w:r>
    </w:p>
    <w:p w14:paraId="716B2B19" w14:textId="77777777" w:rsidR="004D4CDC" w:rsidRPr="00E332EF" w:rsidRDefault="004D4CDC">
      <w:pPr>
        <w:pStyle w:val="SubHeading"/>
        <w:ind w:left="200"/>
        <w:rPr>
          <w:sz w:val="22"/>
          <w:szCs w:val="22"/>
        </w:rPr>
      </w:pPr>
      <w:r w:rsidRPr="00E332EF">
        <w:rPr>
          <w:sz w:val="22"/>
          <w:szCs w:val="22"/>
        </w:rPr>
        <w:t>Дивидендный период</w:t>
      </w:r>
    </w:p>
    <w:p w14:paraId="37614CD4" w14:textId="77777777" w:rsidR="004D4CDC" w:rsidRPr="00E332EF" w:rsidRDefault="004D4CDC">
      <w:pPr>
        <w:ind w:left="400"/>
        <w:rPr>
          <w:sz w:val="22"/>
          <w:szCs w:val="22"/>
        </w:rPr>
      </w:pPr>
      <w:r w:rsidRPr="00E332EF">
        <w:rPr>
          <w:sz w:val="22"/>
          <w:szCs w:val="22"/>
        </w:rPr>
        <w:t>Год:</w:t>
      </w:r>
      <w:r w:rsidRPr="00E332EF">
        <w:rPr>
          <w:rStyle w:val="Subst"/>
          <w:sz w:val="22"/>
          <w:szCs w:val="22"/>
        </w:rPr>
        <w:t xml:space="preserve"> 2014</w:t>
      </w:r>
    </w:p>
    <w:p w14:paraId="2ACD267A" w14:textId="77777777" w:rsidR="004D4CDC" w:rsidRPr="00E332EF" w:rsidRDefault="004D4CDC">
      <w:pPr>
        <w:ind w:left="400"/>
        <w:rPr>
          <w:sz w:val="22"/>
          <w:szCs w:val="22"/>
        </w:rPr>
      </w:pPr>
      <w:r w:rsidRPr="00E332EF">
        <w:rPr>
          <w:sz w:val="22"/>
          <w:szCs w:val="22"/>
        </w:rPr>
        <w:t>Период:</w:t>
      </w:r>
      <w:r w:rsidRPr="00E332EF">
        <w:rPr>
          <w:rStyle w:val="Subst"/>
          <w:sz w:val="22"/>
          <w:szCs w:val="22"/>
        </w:rPr>
        <w:t xml:space="preserve"> полный год</w:t>
      </w:r>
    </w:p>
    <w:p w14:paraId="1B49D869" w14:textId="77777777" w:rsidR="004D4CDC" w:rsidRPr="00E332EF" w:rsidRDefault="004D4CDC">
      <w:pPr>
        <w:ind w:left="200"/>
        <w:rPr>
          <w:sz w:val="22"/>
          <w:szCs w:val="22"/>
        </w:rPr>
      </w:pPr>
      <w:r w:rsidRPr="00E332EF">
        <w:rPr>
          <w:sz w:val="22"/>
          <w:szCs w:val="22"/>
        </w:rPr>
        <w:t>Орган управления лица, предоставившего обеспечение, принявший решение об объявлении дивидендов:</w:t>
      </w:r>
      <w:r w:rsidRPr="00E332EF">
        <w:rPr>
          <w:rStyle w:val="Subst"/>
          <w:sz w:val="22"/>
          <w:szCs w:val="22"/>
        </w:rPr>
        <w:t xml:space="preserve"> Общее собрание акционеров (участников)</w:t>
      </w:r>
    </w:p>
    <w:p w14:paraId="7AFFEF8F" w14:textId="77777777" w:rsidR="004D4CDC" w:rsidRPr="00E332EF" w:rsidRDefault="004D4CDC">
      <w:pPr>
        <w:ind w:left="200"/>
        <w:rPr>
          <w:sz w:val="22"/>
          <w:szCs w:val="22"/>
        </w:rPr>
      </w:pPr>
      <w:r w:rsidRPr="00E332EF">
        <w:rPr>
          <w:sz w:val="22"/>
          <w:szCs w:val="22"/>
        </w:rPr>
        <w:t>Дата проведения собрания (заседания) органа управления лица, предоставившего обеспечение, на котором принято решение о выплате (объявлении) дивидендов:</w:t>
      </w:r>
      <w:r w:rsidR="00E95804" w:rsidRPr="00E332EF">
        <w:rPr>
          <w:sz w:val="22"/>
          <w:szCs w:val="22"/>
        </w:rPr>
        <w:t xml:space="preserve"> </w:t>
      </w:r>
      <w:r w:rsidR="00E95804" w:rsidRPr="00E332EF">
        <w:rPr>
          <w:rStyle w:val="Subst"/>
          <w:sz w:val="22"/>
          <w:szCs w:val="22"/>
        </w:rPr>
        <w:t>25.05.2014</w:t>
      </w:r>
    </w:p>
    <w:p w14:paraId="479642BA" w14:textId="77777777" w:rsidR="004D4CDC" w:rsidRPr="00E332EF" w:rsidRDefault="004D4CDC">
      <w:pPr>
        <w:ind w:left="200"/>
        <w:rPr>
          <w:sz w:val="22"/>
          <w:szCs w:val="22"/>
        </w:rPr>
      </w:pPr>
      <w:r w:rsidRPr="00E332EF">
        <w:rPr>
          <w:sz w:val="22"/>
          <w:szCs w:val="22"/>
        </w:rPr>
        <w:t>Дата, на которую был составлен список лиц, имеющих право на получение дивидендов за данный дивидендный период:</w:t>
      </w:r>
      <w:r w:rsidRPr="00E332EF">
        <w:rPr>
          <w:rStyle w:val="Subst"/>
          <w:sz w:val="22"/>
          <w:szCs w:val="22"/>
        </w:rPr>
        <w:t xml:space="preserve"> 04.06.2014</w:t>
      </w:r>
    </w:p>
    <w:p w14:paraId="6A8AA41F" w14:textId="77777777" w:rsidR="004D4CDC" w:rsidRPr="00E332EF" w:rsidRDefault="004D4CDC">
      <w:pPr>
        <w:ind w:left="200"/>
        <w:rPr>
          <w:sz w:val="22"/>
          <w:szCs w:val="22"/>
        </w:rPr>
      </w:pPr>
      <w:r w:rsidRPr="00E332EF">
        <w:rPr>
          <w:sz w:val="22"/>
          <w:szCs w:val="22"/>
        </w:rPr>
        <w:t>Дата составления протокола:</w:t>
      </w:r>
      <w:r w:rsidRPr="00E332EF">
        <w:rPr>
          <w:rStyle w:val="Subst"/>
          <w:sz w:val="22"/>
          <w:szCs w:val="22"/>
        </w:rPr>
        <w:t xml:space="preserve"> 25.05.2014</w:t>
      </w:r>
    </w:p>
    <w:p w14:paraId="63C72F32" w14:textId="77777777" w:rsidR="004D4CDC" w:rsidRPr="00E332EF" w:rsidRDefault="004D4CDC">
      <w:pPr>
        <w:ind w:left="200"/>
        <w:rPr>
          <w:sz w:val="22"/>
          <w:szCs w:val="22"/>
        </w:rPr>
      </w:pPr>
      <w:r w:rsidRPr="00E332EF">
        <w:rPr>
          <w:sz w:val="22"/>
          <w:szCs w:val="22"/>
        </w:rPr>
        <w:t>Номер протокола:</w:t>
      </w:r>
      <w:r w:rsidRPr="00E332EF">
        <w:rPr>
          <w:rStyle w:val="Subst"/>
          <w:sz w:val="22"/>
          <w:szCs w:val="22"/>
        </w:rPr>
        <w:t xml:space="preserve"> Протокол №03/ук-2014</w:t>
      </w:r>
    </w:p>
    <w:p w14:paraId="6B6A8D9E" w14:textId="77777777" w:rsidR="004D4CDC" w:rsidRPr="00E332EF" w:rsidRDefault="004D4CDC">
      <w:pPr>
        <w:pStyle w:val="ThinDelim"/>
        <w:rPr>
          <w:sz w:val="22"/>
          <w:szCs w:val="22"/>
        </w:rPr>
      </w:pPr>
    </w:p>
    <w:p w14:paraId="71C7DB49" w14:textId="77777777" w:rsidR="004D4CDC" w:rsidRPr="00E332EF" w:rsidRDefault="004D4CDC">
      <w:pPr>
        <w:ind w:left="200"/>
        <w:rPr>
          <w:sz w:val="22"/>
          <w:szCs w:val="22"/>
        </w:rPr>
      </w:pPr>
      <w:r w:rsidRPr="00E332EF">
        <w:rPr>
          <w:sz w:val="22"/>
          <w:szCs w:val="22"/>
        </w:rPr>
        <w:t>Категория (тип) акций:</w:t>
      </w:r>
      <w:r w:rsidRPr="00E332EF">
        <w:rPr>
          <w:rStyle w:val="Subst"/>
          <w:sz w:val="22"/>
          <w:szCs w:val="22"/>
        </w:rPr>
        <w:t xml:space="preserve"> обыкновенные</w:t>
      </w:r>
    </w:p>
    <w:p w14:paraId="1B346726" w14:textId="77777777" w:rsidR="004D4CDC" w:rsidRPr="00E332EF" w:rsidRDefault="004D4CDC">
      <w:pPr>
        <w:ind w:left="200"/>
        <w:rPr>
          <w:sz w:val="22"/>
          <w:szCs w:val="22"/>
        </w:rPr>
      </w:pPr>
      <w:r w:rsidRPr="00E332EF">
        <w:rPr>
          <w:sz w:val="22"/>
          <w:szCs w:val="22"/>
        </w:rPr>
        <w:t>Размер объявленных дивидендов по акциям данной категории (типа) в расчете на одну акцию, руб.:</w:t>
      </w:r>
      <w:r w:rsidRPr="00E332EF">
        <w:rPr>
          <w:rStyle w:val="Subst"/>
          <w:sz w:val="22"/>
          <w:szCs w:val="22"/>
        </w:rPr>
        <w:t xml:space="preserve"> 2 260</w:t>
      </w:r>
    </w:p>
    <w:p w14:paraId="4465D85F" w14:textId="77777777" w:rsidR="004D4CDC" w:rsidRPr="00E332EF" w:rsidRDefault="004D4CDC">
      <w:pPr>
        <w:ind w:left="200"/>
        <w:rPr>
          <w:sz w:val="22"/>
          <w:szCs w:val="22"/>
        </w:rPr>
      </w:pPr>
      <w:r w:rsidRPr="00E332EF">
        <w:rPr>
          <w:sz w:val="22"/>
          <w:szCs w:val="22"/>
        </w:rPr>
        <w:t xml:space="preserve">Размер объявленных дивидендов в совокупности по всем акциям данной категории (типа), </w:t>
      </w:r>
      <w:proofErr w:type="gramStart"/>
      <w:r w:rsidRPr="00E332EF">
        <w:rPr>
          <w:sz w:val="22"/>
          <w:szCs w:val="22"/>
        </w:rPr>
        <w:t>руб. :</w:t>
      </w:r>
      <w:proofErr w:type="gramEnd"/>
      <w:r w:rsidRPr="00E332EF">
        <w:rPr>
          <w:rStyle w:val="Subst"/>
          <w:sz w:val="22"/>
          <w:szCs w:val="22"/>
        </w:rPr>
        <w:t xml:space="preserve"> 169 500 000</w:t>
      </w:r>
    </w:p>
    <w:p w14:paraId="122A9DDD" w14:textId="77777777" w:rsidR="004D4CDC" w:rsidRPr="00E332EF" w:rsidRDefault="004D4CDC">
      <w:pPr>
        <w:ind w:left="200"/>
        <w:rPr>
          <w:sz w:val="22"/>
          <w:szCs w:val="22"/>
        </w:rPr>
      </w:pPr>
      <w:r w:rsidRPr="00E332EF">
        <w:rPr>
          <w:sz w:val="22"/>
          <w:szCs w:val="22"/>
        </w:rPr>
        <w:t>Общий размер дивидендов, выплаченных по всем акциям лица, предоставившего обеспечение, одной категории (типа), руб.:</w:t>
      </w:r>
      <w:r w:rsidRPr="00E332EF">
        <w:rPr>
          <w:rStyle w:val="Subst"/>
          <w:sz w:val="22"/>
          <w:szCs w:val="22"/>
        </w:rPr>
        <w:t xml:space="preserve"> 169 500 000</w:t>
      </w:r>
    </w:p>
    <w:p w14:paraId="07F6E99A" w14:textId="77777777" w:rsidR="004D4CDC" w:rsidRPr="00E332EF" w:rsidRDefault="004D4CDC">
      <w:pPr>
        <w:ind w:left="200"/>
        <w:rPr>
          <w:sz w:val="22"/>
          <w:szCs w:val="22"/>
        </w:rPr>
      </w:pPr>
      <w:r w:rsidRPr="00E332EF">
        <w:rPr>
          <w:sz w:val="22"/>
          <w:szCs w:val="22"/>
        </w:rPr>
        <w:t>Источник выплаты объявленных дивидендов:</w:t>
      </w:r>
      <w:r w:rsidRPr="00E332EF">
        <w:rPr>
          <w:rStyle w:val="Subst"/>
          <w:sz w:val="22"/>
          <w:szCs w:val="22"/>
        </w:rPr>
        <w:t xml:space="preserve"> Чистая прибыль отчетного года</w:t>
      </w:r>
    </w:p>
    <w:p w14:paraId="266C62E8" w14:textId="77777777" w:rsidR="004D4CDC" w:rsidRPr="00E332EF" w:rsidRDefault="004D4CDC">
      <w:pPr>
        <w:ind w:left="200"/>
        <w:rPr>
          <w:sz w:val="22"/>
          <w:szCs w:val="22"/>
        </w:rPr>
      </w:pPr>
      <w:r w:rsidRPr="00E332EF">
        <w:rPr>
          <w:sz w:val="22"/>
          <w:szCs w:val="22"/>
        </w:rPr>
        <w:t>Доля объявленных дивидендов в чистой прибыли отчетного года, %:</w:t>
      </w:r>
      <w:r w:rsidRPr="00E332EF">
        <w:rPr>
          <w:rStyle w:val="Subst"/>
          <w:sz w:val="22"/>
          <w:szCs w:val="22"/>
        </w:rPr>
        <w:t xml:space="preserve"> 23.38</w:t>
      </w:r>
    </w:p>
    <w:p w14:paraId="271B2D55" w14:textId="77777777" w:rsidR="004D4CDC" w:rsidRPr="00E332EF" w:rsidRDefault="004D4CDC">
      <w:pPr>
        <w:ind w:left="200"/>
        <w:rPr>
          <w:sz w:val="22"/>
          <w:szCs w:val="22"/>
        </w:rPr>
      </w:pPr>
      <w:r w:rsidRPr="00E332EF">
        <w:rPr>
          <w:sz w:val="22"/>
          <w:szCs w:val="22"/>
        </w:rPr>
        <w:t>Доля выплаченных дивидендов в общем размере объявленных дивидендов по акциям данной категории (типа), %:</w:t>
      </w:r>
      <w:r w:rsidRPr="00E332EF">
        <w:rPr>
          <w:rStyle w:val="Subst"/>
          <w:sz w:val="22"/>
          <w:szCs w:val="22"/>
        </w:rPr>
        <w:t xml:space="preserve"> 100</w:t>
      </w:r>
    </w:p>
    <w:p w14:paraId="58A6E18E" w14:textId="77777777" w:rsidR="004D4CDC" w:rsidRPr="00E332EF" w:rsidRDefault="004D4CDC">
      <w:pPr>
        <w:ind w:left="200"/>
        <w:rPr>
          <w:sz w:val="22"/>
          <w:szCs w:val="22"/>
        </w:rPr>
      </w:pPr>
    </w:p>
    <w:p w14:paraId="1527EFF6" w14:textId="77777777" w:rsidR="004D4CDC" w:rsidRPr="00E332EF" w:rsidRDefault="004D4CDC">
      <w:pPr>
        <w:ind w:left="200"/>
        <w:rPr>
          <w:sz w:val="22"/>
          <w:szCs w:val="22"/>
        </w:rPr>
      </w:pPr>
      <w:r w:rsidRPr="00E332EF">
        <w:rPr>
          <w:sz w:val="22"/>
          <w:szCs w:val="22"/>
        </w:rPr>
        <w:t>Категория (тип) акций:</w:t>
      </w:r>
      <w:r w:rsidRPr="00E332EF">
        <w:rPr>
          <w:rStyle w:val="Subst"/>
          <w:sz w:val="22"/>
          <w:szCs w:val="22"/>
        </w:rPr>
        <w:t xml:space="preserve"> привилегированные</w:t>
      </w:r>
    </w:p>
    <w:p w14:paraId="382D6F02" w14:textId="77777777" w:rsidR="004D4CDC" w:rsidRPr="00E332EF" w:rsidRDefault="004D4CDC">
      <w:pPr>
        <w:ind w:left="200"/>
        <w:rPr>
          <w:sz w:val="22"/>
          <w:szCs w:val="22"/>
        </w:rPr>
      </w:pPr>
      <w:r w:rsidRPr="00E332EF">
        <w:rPr>
          <w:sz w:val="22"/>
          <w:szCs w:val="22"/>
        </w:rPr>
        <w:t>Размер объявленных дивидендов по акциям данной категории (типа) в расчете на одну акцию, руб.:</w:t>
      </w:r>
      <w:r w:rsidRPr="00E332EF">
        <w:rPr>
          <w:rStyle w:val="Subst"/>
          <w:sz w:val="22"/>
          <w:szCs w:val="22"/>
        </w:rPr>
        <w:t xml:space="preserve"> 2 260</w:t>
      </w:r>
    </w:p>
    <w:p w14:paraId="420873DF" w14:textId="77777777" w:rsidR="004D4CDC" w:rsidRPr="00E332EF" w:rsidRDefault="004D4CDC">
      <w:pPr>
        <w:ind w:left="200"/>
        <w:rPr>
          <w:sz w:val="22"/>
          <w:szCs w:val="22"/>
        </w:rPr>
      </w:pPr>
      <w:r w:rsidRPr="00E332EF">
        <w:rPr>
          <w:sz w:val="22"/>
          <w:szCs w:val="22"/>
        </w:rPr>
        <w:t xml:space="preserve">Размер объявленных дивидендов в совокупности по всем акциям данной категории (типа), </w:t>
      </w:r>
      <w:proofErr w:type="gramStart"/>
      <w:r w:rsidRPr="00E332EF">
        <w:rPr>
          <w:sz w:val="22"/>
          <w:szCs w:val="22"/>
        </w:rPr>
        <w:t>руб. :</w:t>
      </w:r>
      <w:proofErr w:type="gramEnd"/>
      <w:r w:rsidRPr="00E332EF">
        <w:rPr>
          <w:rStyle w:val="Subst"/>
          <w:sz w:val="22"/>
          <w:szCs w:val="22"/>
        </w:rPr>
        <w:t xml:space="preserve"> 56 500 000</w:t>
      </w:r>
    </w:p>
    <w:p w14:paraId="59520B2D" w14:textId="77777777" w:rsidR="004D4CDC" w:rsidRPr="00E332EF" w:rsidRDefault="004D4CDC">
      <w:pPr>
        <w:ind w:left="200"/>
        <w:rPr>
          <w:sz w:val="22"/>
          <w:szCs w:val="22"/>
        </w:rPr>
      </w:pPr>
      <w:r w:rsidRPr="00E332EF">
        <w:rPr>
          <w:sz w:val="22"/>
          <w:szCs w:val="22"/>
        </w:rPr>
        <w:t>Общий размер дивидендов, выплаченных по всем акциям лица, предоставившего обеспечение, одной категории (типа), руб.:</w:t>
      </w:r>
      <w:r w:rsidRPr="00E332EF">
        <w:rPr>
          <w:rStyle w:val="Subst"/>
          <w:sz w:val="22"/>
          <w:szCs w:val="22"/>
        </w:rPr>
        <w:t xml:space="preserve"> 56 500 000</w:t>
      </w:r>
    </w:p>
    <w:p w14:paraId="3B839D08" w14:textId="77777777" w:rsidR="004D4CDC" w:rsidRPr="00E332EF" w:rsidRDefault="004D4CDC">
      <w:pPr>
        <w:ind w:left="200"/>
        <w:rPr>
          <w:sz w:val="22"/>
          <w:szCs w:val="22"/>
        </w:rPr>
      </w:pPr>
      <w:r w:rsidRPr="00E332EF">
        <w:rPr>
          <w:sz w:val="22"/>
          <w:szCs w:val="22"/>
        </w:rPr>
        <w:t>Источник выплаты объявленных дивидендов:</w:t>
      </w:r>
      <w:r w:rsidRPr="00E332EF">
        <w:rPr>
          <w:rStyle w:val="Subst"/>
          <w:sz w:val="22"/>
          <w:szCs w:val="22"/>
        </w:rPr>
        <w:t xml:space="preserve"> Чистая прибыль отчетного года</w:t>
      </w:r>
    </w:p>
    <w:p w14:paraId="432C1406" w14:textId="77777777" w:rsidR="004D4CDC" w:rsidRPr="00E332EF" w:rsidRDefault="004D4CDC">
      <w:pPr>
        <w:ind w:left="200"/>
        <w:rPr>
          <w:sz w:val="22"/>
          <w:szCs w:val="22"/>
        </w:rPr>
      </w:pPr>
      <w:r w:rsidRPr="00E332EF">
        <w:rPr>
          <w:sz w:val="22"/>
          <w:szCs w:val="22"/>
        </w:rPr>
        <w:t>Доля объявленных дивидендов в чистой прибыли отчетного года, %:</w:t>
      </w:r>
      <w:r w:rsidRPr="00E332EF">
        <w:rPr>
          <w:rStyle w:val="Subst"/>
          <w:sz w:val="22"/>
          <w:szCs w:val="22"/>
        </w:rPr>
        <w:t xml:space="preserve"> 7.79</w:t>
      </w:r>
    </w:p>
    <w:p w14:paraId="0D08F509" w14:textId="77777777" w:rsidR="004D4CDC" w:rsidRPr="00E332EF" w:rsidRDefault="004D4CDC">
      <w:pPr>
        <w:ind w:left="200"/>
        <w:rPr>
          <w:sz w:val="22"/>
          <w:szCs w:val="22"/>
        </w:rPr>
      </w:pPr>
      <w:r w:rsidRPr="00E332EF">
        <w:rPr>
          <w:sz w:val="22"/>
          <w:szCs w:val="22"/>
        </w:rPr>
        <w:t>Доля выплаченных дивидендов в общем размере объявленных дивидендов по акциям данной категории (типа), %:</w:t>
      </w:r>
      <w:r w:rsidRPr="00E332EF">
        <w:rPr>
          <w:rStyle w:val="Subst"/>
          <w:sz w:val="22"/>
          <w:szCs w:val="22"/>
        </w:rPr>
        <w:t xml:space="preserve"> 100</w:t>
      </w:r>
    </w:p>
    <w:p w14:paraId="2BAD1F5B" w14:textId="77777777" w:rsidR="004D4CDC" w:rsidRPr="00E332EF" w:rsidRDefault="004D4CDC">
      <w:pPr>
        <w:ind w:left="200"/>
        <w:rPr>
          <w:sz w:val="22"/>
          <w:szCs w:val="22"/>
        </w:rPr>
      </w:pPr>
    </w:p>
    <w:p w14:paraId="2B98ABAB" w14:textId="1A4E459E" w:rsidR="004D4CDC" w:rsidRPr="00E332EF" w:rsidRDefault="004D4CDC">
      <w:pPr>
        <w:ind w:left="200"/>
        <w:rPr>
          <w:sz w:val="22"/>
          <w:szCs w:val="22"/>
        </w:rPr>
      </w:pPr>
      <w:r w:rsidRPr="00E332EF">
        <w:rPr>
          <w:sz w:val="22"/>
          <w:szCs w:val="22"/>
        </w:rPr>
        <w:t xml:space="preserve">Срок(дата) выплаты объявленных дивидендов по акциям лица, предоставившего </w:t>
      </w:r>
      <w:proofErr w:type="gramStart"/>
      <w:r w:rsidRPr="00E332EF">
        <w:rPr>
          <w:sz w:val="22"/>
          <w:szCs w:val="22"/>
        </w:rPr>
        <w:t>обеспеч</w:t>
      </w:r>
      <w:r w:rsidR="00B06D4E" w:rsidRPr="00E332EF">
        <w:rPr>
          <w:sz w:val="22"/>
          <w:szCs w:val="22"/>
        </w:rPr>
        <w:t>ение :</w:t>
      </w:r>
      <w:proofErr w:type="gramEnd"/>
      <w:r w:rsidRPr="00E332EF">
        <w:rPr>
          <w:rStyle w:val="Subst"/>
          <w:sz w:val="22"/>
          <w:szCs w:val="22"/>
        </w:rPr>
        <w:t>11.07.2014</w:t>
      </w:r>
    </w:p>
    <w:p w14:paraId="1AFE8F26" w14:textId="1642C362" w:rsidR="004D4CDC" w:rsidRPr="00E332EF" w:rsidRDefault="004D4CDC">
      <w:pPr>
        <w:ind w:left="200"/>
        <w:rPr>
          <w:sz w:val="22"/>
          <w:szCs w:val="22"/>
        </w:rPr>
      </w:pPr>
      <w:r w:rsidRPr="00E332EF">
        <w:rPr>
          <w:sz w:val="22"/>
          <w:szCs w:val="22"/>
        </w:rPr>
        <w:lastRenderedPageBreak/>
        <w:t>Форма и иные условия выплаты объявленных дивидендов по акциям лиц</w:t>
      </w:r>
      <w:r w:rsidR="00B06D4E" w:rsidRPr="00E332EF">
        <w:rPr>
          <w:sz w:val="22"/>
          <w:szCs w:val="22"/>
        </w:rPr>
        <w:t xml:space="preserve">а, предоставившего обеспечение: </w:t>
      </w:r>
      <w:r w:rsidRPr="00E332EF">
        <w:rPr>
          <w:rStyle w:val="Subst"/>
          <w:sz w:val="22"/>
          <w:szCs w:val="22"/>
        </w:rPr>
        <w:t>Денежные средства</w:t>
      </w:r>
    </w:p>
    <w:p w14:paraId="32C657FB" w14:textId="77777777" w:rsidR="004D4CDC" w:rsidRPr="00E332EF" w:rsidRDefault="004D4CDC">
      <w:pPr>
        <w:pStyle w:val="SubHeading"/>
        <w:ind w:left="200"/>
        <w:rPr>
          <w:sz w:val="22"/>
          <w:szCs w:val="22"/>
        </w:rPr>
      </w:pPr>
      <w:r w:rsidRPr="00E332EF">
        <w:rPr>
          <w:sz w:val="22"/>
          <w:szCs w:val="22"/>
        </w:rPr>
        <w:t>Дивидендный период</w:t>
      </w:r>
    </w:p>
    <w:p w14:paraId="7E2A1458" w14:textId="77777777" w:rsidR="004D4CDC" w:rsidRPr="00E332EF" w:rsidRDefault="004D4CDC">
      <w:pPr>
        <w:ind w:left="400"/>
        <w:rPr>
          <w:sz w:val="22"/>
          <w:szCs w:val="22"/>
        </w:rPr>
      </w:pPr>
      <w:r w:rsidRPr="00E332EF">
        <w:rPr>
          <w:sz w:val="22"/>
          <w:szCs w:val="22"/>
        </w:rPr>
        <w:t>Год:</w:t>
      </w:r>
      <w:r w:rsidRPr="00E332EF">
        <w:rPr>
          <w:rStyle w:val="Subst"/>
          <w:sz w:val="22"/>
          <w:szCs w:val="22"/>
        </w:rPr>
        <w:t xml:space="preserve"> 2015</w:t>
      </w:r>
    </w:p>
    <w:p w14:paraId="2F5B5DD8" w14:textId="77777777" w:rsidR="004D4CDC" w:rsidRPr="00E332EF" w:rsidRDefault="004D4CDC">
      <w:pPr>
        <w:ind w:left="400"/>
        <w:rPr>
          <w:sz w:val="22"/>
          <w:szCs w:val="22"/>
        </w:rPr>
      </w:pPr>
      <w:r w:rsidRPr="00E332EF">
        <w:rPr>
          <w:sz w:val="22"/>
          <w:szCs w:val="22"/>
        </w:rPr>
        <w:t>Период:</w:t>
      </w:r>
      <w:r w:rsidRPr="00E332EF">
        <w:rPr>
          <w:rStyle w:val="Subst"/>
          <w:sz w:val="22"/>
          <w:szCs w:val="22"/>
        </w:rPr>
        <w:t xml:space="preserve"> полный год</w:t>
      </w:r>
    </w:p>
    <w:p w14:paraId="5F2BF445" w14:textId="77777777" w:rsidR="004D4CDC" w:rsidRPr="00E332EF" w:rsidRDefault="004D4CDC">
      <w:pPr>
        <w:ind w:left="200"/>
        <w:rPr>
          <w:sz w:val="22"/>
          <w:szCs w:val="22"/>
        </w:rPr>
      </w:pPr>
      <w:r w:rsidRPr="00E332EF">
        <w:rPr>
          <w:sz w:val="22"/>
          <w:szCs w:val="22"/>
        </w:rPr>
        <w:t>Орган управления лица, предоставившего обеспечение, принявший решение об объявлении дивидендов:</w:t>
      </w:r>
      <w:r w:rsidRPr="00E332EF">
        <w:rPr>
          <w:rStyle w:val="Subst"/>
          <w:sz w:val="22"/>
          <w:szCs w:val="22"/>
        </w:rPr>
        <w:t xml:space="preserve"> Общее собрание акционеров (участников)</w:t>
      </w:r>
    </w:p>
    <w:p w14:paraId="3446DBE0" w14:textId="77777777" w:rsidR="004D4CDC" w:rsidRPr="00E332EF" w:rsidRDefault="004D4CDC">
      <w:pPr>
        <w:ind w:left="200"/>
        <w:rPr>
          <w:sz w:val="22"/>
          <w:szCs w:val="22"/>
        </w:rPr>
      </w:pPr>
      <w:r w:rsidRPr="00E332EF">
        <w:rPr>
          <w:sz w:val="22"/>
          <w:szCs w:val="22"/>
        </w:rPr>
        <w:t>Дата проведения собрания (заседания) органа управления лица, предоставившего обеспечение, на котором принято решение о выплате (объявлении) дивидендов:</w:t>
      </w:r>
      <w:r w:rsidR="00E95804" w:rsidRPr="00E332EF">
        <w:rPr>
          <w:sz w:val="22"/>
          <w:szCs w:val="22"/>
        </w:rPr>
        <w:t xml:space="preserve"> </w:t>
      </w:r>
      <w:r w:rsidR="00E95804" w:rsidRPr="00E332EF">
        <w:rPr>
          <w:rStyle w:val="Subst"/>
          <w:sz w:val="22"/>
          <w:szCs w:val="22"/>
        </w:rPr>
        <w:t>22.06.2015</w:t>
      </w:r>
    </w:p>
    <w:p w14:paraId="1D6DEDEE" w14:textId="77777777" w:rsidR="004D4CDC" w:rsidRPr="00E332EF" w:rsidRDefault="004D4CDC">
      <w:pPr>
        <w:ind w:left="200"/>
        <w:rPr>
          <w:sz w:val="22"/>
          <w:szCs w:val="22"/>
        </w:rPr>
      </w:pPr>
      <w:r w:rsidRPr="00E332EF">
        <w:rPr>
          <w:sz w:val="22"/>
          <w:szCs w:val="22"/>
        </w:rPr>
        <w:t>Дата, на которую был составлен список лиц, имеющих право на получение дивидендов за данный дивидендный период:</w:t>
      </w:r>
      <w:r w:rsidRPr="00E332EF">
        <w:rPr>
          <w:rStyle w:val="Subst"/>
          <w:sz w:val="22"/>
          <w:szCs w:val="22"/>
        </w:rPr>
        <w:t xml:space="preserve"> 10.07.2014</w:t>
      </w:r>
    </w:p>
    <w:p w14:paraId="1D4D76DD" w14:textId="77777777" w:rsidR="004D4CDC" w:rsidRPr="00E332EF" w:rsidRDefault="004D4CDC">
      <w:pPr>
        <w:ind w:left="200"/>
        <w:rPr>
          <w:sz w:val="22"/>
          <w:szCs w:val="22"/>
        </w:rPr>
      </w:pPr>
      <w:r w:rsidRPr="00E332EF">
        <w:rPr>
          <w:sz w:val="22"/>
          <w:szCs w:val="22"/>
        </w:rPr>
        <w:t>Дата составления протокола:</w:t>
      </w:r>
      <w:r w:rsidRPr="00E332EF">
        <w:rPr>
          <w:rStyle w:val="Subst"/>
          <w:sz w:val="22"/>
          <w:szCs w:val="22"/>
        </w:rPr>
        <w:t xml:space="preserve"> 22.06.2015</w:t>
      </w:r>
    </w:p>
    <w:p w14:paraId="3FD5C6FD" w14:textId="77777777" w:rsidR="004D4CDC" w:rsidRPr="00E332EF" w:rsidRDefault="004D4CDC">
      <w:pPr>
        <w:ind w:left="200"/>
        <w:rPr>
          <w:sz w:val="22"/>
          <w:szCs w:val="22"/>
        </w:rPr>
      </w:pPr>
      <w:r w:rsidRPr="00E332EF">
        <w:rPr>
          <w:sz w:val="22"/>
          <w:szCs w:val="22"/>
        </w:rPr>
        <w:t>Номер протокола:</w:t>
      </w:r>
      <w:r w:rsidRPr="00E332EF">
        <w:rPr>
          <w:rStyle w:val="Subst"/>
          <w:sz w:val="22"/>
          <w:szCs w:val="22"/>
        </w:rPr>
        <w:t xml:space="preserve"> Протокол №02/ук-2015</w:t>
      </w:r>
    </w:p>
    <w:p w14:paraId="073FB56D" w14:textId="77777777" w:rsidR="004D4CDC" w:rsidRPr="00E332EF" w:rsidRDefault="004D4CDC">
      <w:pPr>
        <w:pStyle w:val="ThinDelim"/>
        <w:rPr>
          <w:sz w:val="22"/>
          <w:szCs w:val="22"/>
        </w:rPr>
      </w:pPr>
    </w:p>
    <w:p w14:paraId="321FBE16" w14:textId="77777777" w:rsidR="004D4CDC" w:rsidRPr="00E332EF" w:rsidRDefault="004D4CDC">
      <w:pPr>
        <w:ind w:left="200"/>
        <w:rPr>
          <w:sz w:val="22"/>
          <w:szCs w:val="22"/>
        </w:rPr>
      </w:pPr>
      <w:r w:rsidRPr="00E332EF">
        <w:rPr>
          <w:sz w:val="22"/>
          <w:szCs w:val="22"/>
        </w:rPr>
        <w:t>Категория (тип) акций:</w:t>
      </w:r>
      <w:r w:rsidRPr="00E332EF">
        <w:rPr>
          <w:rStyle w:val="Subst"/>
          <w:sz w:val="22"/>
          <w:szCs w:val="22"/>
        </w:rPr>
        <w:t xml:space="preserve"> обыкновенные</w:t>
      </w:r>
    </w:p>
    <w:p w14:paraId="06CC2145" w14:textId="77777777" w:rsidR="004D4CDC" w:rsidRPr="00E332EF" w:rsidRDefault="004D4CDC">
      <w:pPr>
        <w:ind w:left="200"/>
        <w:rPr>
          <w:sz w:val="22"/>
          <w:szCs w:val="22"/>
        </w:rPr>
      </w:pPr>
      <w:r w:rsidRPr="00E332EF">
        <w:rPr>
          <w:sz w:val="22"/>
          <w:szCs w:val="22"/>
        </w:rPr>
        <w:t>Размер объявленных дивидендов по акциям данной категории (типа) в расчете на одну акцию, руб.:</w:t>
      </w:r>
      <w:r w:rsidRPr="00E332EF">
        <w:rPr>
          <w:rStyle w:val="Subst"/>
          <w:sz w:val="22"/>
          <w:szCs w:val="22"/>
        </w:rPr>
        <w:t xml:space="preserve"> 4 800</w:t>
      </w:r>
    </w:p>
    <w:p w14:paraId="60250E49" w14:textId="77777777" w:rsidR="004D4CDC" w:rsidRPr="00E332EF" w:rsidRDefault="004D4CDC">
      <w:pPr>
        <w:ind w:left="200"/>
        <w:rPr>
          <w:sz w:val="22"/>
          <w:szCs w:val="22"/>
        </w:rPr>
      </w:pPr>
      <w:r w:rsidRPr="00E332EF">
        <w:rPr>
          <w:sz w:val="22"/>
          <w:szCs w:val="22"/>
        </w:rPr>
        <w:t xml:space="preserve">Размер объявленных дивидендов в совокупности по всем акциям данной категории (типа), </w:t>
      </w:r>
      <w:proofErr w:type="gramStart"/>
      <w:r w:rsidRPr="00E332EF">
        <w:rPr>
          <w:sz w:val="22"/>
          <w:szCs w:val="22"/>
        </w:rPr>
        <w:t>руб. :</w:t>
      </w:r>
      <w:proofErr w:type="gramEnd"/>
      <w:r w:rsidRPr="00E332EF">
        <w:rPr>
          <w:rStyle w:val="Subst"/>
          <w:sz w:val="22"/>
          <w:szCs w:val="22"/>
        </w:rPr>
        <w:t xml:space="preserve"> 360 000 000</w:t>
      </w:r>
    </w:p>
    <w:p w14:paraId="08A1E588" w14:textId="77777777" w:rsidR="004D4CDC" w:rsidRPr="00E332EF" w:rsidRDefault="004D4CDC">
      <w:pPr>
        <w:ind w:left="200"/>
        <w:rPr>
          <w:sz w:val="22"/>
          <w:szCs w:val="22"/>
        </w:rPr>
      </w:pPr>
      <w:r w:rsidRPr="00E332EF">
        <w:rPr>
          <w:sz w:val="22"/>
          <w:szCs w:val="22"/>
        </w:rPr>
        <w:t>Общий размер дивидендов, выплаченных по всем акциям лица, предоставившего обеспечение, одной категории (типа), руб.:</w:t>
      </w:r>
      <w:r w:rsidRPr="00E332EF">
        <w:rPr>
          <w:rStyle w:val="Subst"/>
          <w:sz w:val="22"/>
          <w:szCs w:val="22"/>
        </w:rPr>
        <w:t xml:space="preserve"> 157 500 000</w:t>
      </w:r>
    </w:p>
    <w:p w14:paraId="45EF522C" w14:textId="77777777" w:rsidR="004D4CDC" w:rsidRPr="00E332EF" w:rsidRDefault="004D4CDC">
      <w:pPr>
        <w:ind w:left="200"/>
        <w:rPr>
          <w:sz w:val="22"/>
          <w:szCs w:val="22"/>
        </w:rPr>
      </w:pPr>
      <w:r w:rsidRPr="00E332EF">
        <w:rPr>
          <w:sz w:val="22"/>
          <w:szCs w:val="22"/>
        </w:rPr>
        <w:t>Источник выплаты объявленных дивидендов:</w:t>
      </w:r>
      <w:r w:rsidRPr="00E332EF">
        <w:rPr>
          <w:rStyle w:val="Subst"/>
          <w:sz w:val="22"/>
          <w:szCs w:val="22"/>
        </w:rPr>
        <w:t xml:space="preserve"> Чистая прибыль отчетного года</w:t>
      </w:r>
    </w:p>
    <w:p w14:paraId="09302B91" w14:textId="77777777" w:rsidR="004D4CDC" w:rsidRPr="00E332EF" w:rsidRDefault="004D4CDC">
      <w:pPr>
        <w:ind w:left="200"/>
        <w:rPr>
          <w:sz w:val="22"/>
          <w:szCs w:val="22"/>
        </w:rPr>
      </w:pPr>
      <w:r w:rsidRPr="00E332EF">
        <w:rPr>
          <w:sz w:val="22"/>
          <w:szCs w:val="22"/>
        </w:rPr>
        <w:t>Доля объявленных дивидендов в чистой прибыли отчетного года, %:</w:t>
      </w:r>
      <w:r w:rsidRPr="00E332EF">
        <w:rPr>
          <w:rStyle w:val="Subst"/>
          <w:sz w:val="22"/>
          <w:szCs w:val="22"/>
        </w:rPr>
        <w:t xml:space="preserve"> 63.56</w:t>
      </w:r>
    </w:p>
    <w:p w14:paraId="18041B64" w14:textId="77777777" w:rsidR="004D4CDC" w:rsidRPr="00E332EF" w:rsidRDefault="004D4CDC">
      <w:pPr>
        <w:ind w:left="200"/>
        <w:rPr>
          <w:sz w:val="22"/>
          <w:szCs w:val="22"/>
        </w:rPr>
      </w:pPr>
      <w:r w:rsidRPr="00E332EF">
        <w:rPr>
          <w:sz w:val="22"/>
          <w:szCs w:val="22"/>
        </w:rPr>
        <w:t>Доля выплаченных дивидендов в общем размере объявленных дивидендов по акциям данной категории (типа), %:</w:t>
      </w:r>
      <w:r w:rsidRPr="00E332EF">
        <w:rPr>
          <w:rStyle w:val="Subst"/>
          <w:sz w:val="22"/>
          <w:szCs w:val="22"/>
        </w:rPr>
        <w:t xml:space="preserve"> 27.81</w:t>
      </w:r>
    </w:p>
    <w:p w14:paraId="709B8A44" w14:textId="77777777" w:rsidR="004D4CDC" w:rsidRPr="00E332EF" w:rsidRDefault="004D4CDC">
      <w:pPr>
        <w:ind w:left="200"/>
        <w:rPr>
          <w:sz w:val="22"/>
          <w:szCs w:val="22"/>
        </w:rPr>
      </w:pPr>
    </w:p>
    <w:p w14:paraId="1A1442B9" w14:textId="77777777" w:rsidR="004D4CDC" w:rsidRPr="00E332EF" w:rsidRDefault="004D4CDC">
      <w:pPr>
        <w:ind w:left="200"/>
        <w:rPr>
          <w:sz w:val="22"/>
          <w:szCs w:val="22"/>
        </w:rPr>
      </w:pPr>
      <w:r w:rsidRPr="00E332EF">
        <w:rPr>
          <w:sz w:val="22"/>
          <w:szCs w:val="22"/>
        </w:rPr>
        <w:t>Категория (тип) акций:</w:t>
      </w:r>
      <w:r w:rsidRPr="00E332EF">
        <w:rPr>
          <w:rStyle w:val="Subst"/>
          <w:sz w:val="22"/>
          <w:szCs w:val="22"/>
        </w:rPr>
        <w:t xml:space="preserve"> привилегированные</w:t>
      </w:r>
    </w:p>
    <w:p w14:paraId="16507BF7" w14:textId="77777777" w:rsidR="004D4CDC" w:rsidRPr="00E332EF" w:rsidRDefault="004D4CDC">
      <w:pPr>
        <w:ind w:left="200"/>
        <w:rPr>
          <w:sz w:val="22"/>
          <w:szCs w:val="22"/>
        </w:rPr>
      </w:pPr>
      <w:r w:rsidRPr="00E332EF">
        <w:rPr>
          <w:sz w:val="22"/>
          <w:szCs w:val="22"/>
        </w:rPr>
        <w:t>Размер объявленных дивидендов по акциям данной категории (типа) в расчете на одну акцию, руб.:</w:t>
      </w:r>
      <w:r w:rsidRPr="00E332EF">
        <w:rPr>
          <w:rStyle w:val="Subst"/>
          <w:sz w:val="22"/>
          <w:szCs w:val="22"/>
        </w:rPr>
        <w:t xml:space="preserve"> 4 800</w:t>
      </w:r>
    </w:p>
    <w:p w14:paraId="28B07485" w14:textId="77777777" w:rsidR="004D4CDC" w:rsidRPr="00E332EF" w:rsidRDefault="004D4CDC">
      <w:pPr>
        <w:ind w:left="200"/>
        <w:rPr>
          <w:sz w:val="22"/>
          <w:szCs w:val="22"/>
        </w:rPr>
      </w:pPr>
      <w:r w:rsidRPr="00E332EF">
        <w:rPr>
          <w:sz w:val="22"/>
          <w:szCs w:val="22"/>
        </w:rPr>
        <w:t xml:space="preserve">Размер объявленных дивидендов в совокупности по всем акциям данной категории (типа), </w:t>
      </w:r>
      <w:proofErr w:type="gramStart"/>
      <w:r w:rsidRPr="00E332EF">
        <w:rPr>
          <w:sz w:val="22"/>
          <w:szCs w:val="22"/>
        </w:rPr>
        <w:t>руб. :</w:t>
      </w:r>
      <w:proofErr w:type="gramEnd"/>
      <w:r w:rsidRPr="00E332EF">
        <w:rPr>
          <w:rStyle w:val="Subst"/>
          <w:sz w:val="22"/>
          <w:szCs w:val="22"/>
        </w:rPr>
        <w:t xml:space="preserve"> 120 000 000</w:t>
      </w:r>
    </w:p>
    <w:p w14:paraId="1472D83A" w14:textId="77777777" w:rsidR="004D4CDC" w:rsidRPr="00E332EF" w:rsidRDefault="004D4CDC">
      <w:pPr>
        <w:ind w:left="200"/>
        <w:rPr>
          <w:sz w:val="22"/>
          <w:szCs w:val="22"/>
        </w:rPr>
      </w:pPr>
      <w:r w:rsidRPr="00E332EF">
        <w:rPr>
          <w:sz w:val="22"/>
          <w:szCs w:val="22"/>
        </w:rPr>
        <w:t>Общий размер дивидендов, выплаченных по всем акциям лица, предоставившего обеспечение, одной категории (типа), руб.:</w:t>
      </w:r>
      <w:r w:rsidRPr="00E332EF">
        <w:rPr>
          <w:rStyle w:val="Subst"/>
          <w:sz w:val="22"/>
          <w:szCs w:val="22"/>
        </w:rPr>
        <w:t xml:space="preserve"> 52 500 000</w:t>
      </w:r>
    </w:p>
    <w:p w14:paraId="14DDEE9B" w14:textId="77777777" w:rsidR="004D4CDC" w:rsidRPr="00E332EF" w:rsidRDefault="004D4CDC">
      <w:pPr>
        <w:ind w:left="200"/>
        <w:rPr>
          <w:sz w:val="22"/>
          <w:szCs w:val="22"/>
        </w:rPr>
      </w:pPr>
      <w:r w:rsidRPr="00E332EF">
        <w:rPr>
          <w:sz w:val="22"/>
          <w:szCs w:val="22"/>
        </w:rPr>
        <w:t>Источник выплаты объявленных дивидендов:</w:t>
      </w:r>
      <w:r w:rsidRPr="00E332EF">
        <w:rPr>
          <w:rStyle w:val="Subst"/>
          <w:sz w:val="22"/>
          <w:szCs w:val="22"/>
        </w:rPr>
        <w:t xml:space="preserve"> Чистая прибыль отчетного года</w:t>
      </w:r>
    </w:p>
    <w:p w14:paraId="2117795E" w14:textId="77777777" w:rsidR="004D4CDC" w:rsidRPr="00E332EF" w:rsidRDefault="004D4CDC">
      <w:pPr>
        <w:ind w:left="200"/>
        <w:rPr>
          <w:sz w:val="22"/>
          <w:szCs w:val="22"/>
        </w:rPr>
      </w:pPr>
      <w:r w:rsidRPr="00E332EF">
        <w:rPr>
          <w:sz w:val="22"/>
          <w:szCs w:val="22"/>
        </w:rPr>
        <w:t>Доля объявленных дивидендов в чистой прибыли отчетного года, %:</w:t>
      </w:r>
      <w:r w:rsidRPr="00E332EF">
        <w:rPr>
          <w:rStyle w:val="Subst"/>
          <w:sz w:val="22"/>
          <w:szCs w:val="22"/>
        </w:rPr>
        <w:t xml:space="preserve"> 21.18</w:t>
      </w:r>
    </w:p>
    <w:p w14:paraId="1C97C273" w14:textId="77777777" w:rsidR="004D4CDC" w:rsidRPr="00E332EF" w:rsidRDefault="004D4CDC">
      <w:pPr>
        <w:ind w:left="200"/>
        <w:rPr>
          <w:sz w:val="22"/>
          <w:szCs w:val="22"/>
        </w:rPr>
      </w:pPr>
      <w:r w:rsidRPr="00E332EF">
        <w:rPr>
          <w:sz w:val="22"/>
          <w:szCs w:val="22"/>
        </w:rPr>
        <w:t>Доля выплаченных дивидендов в общем размере объявленных дивидендов по акциям данной категории (типа), %:</w:t>
      </w:r>
      <w:r w:rsidRPr="00E332EF">
        <w:rPr>
          <w:rStyle w:val="Subst"/>
          <w:sz w:val="22"/>
          <w:szCs w:val="22"/>
        </w:rPr>
        <w:t xml:space="preserve"> 9.27</w:t>
      </w:r>
    </w:p>
    <w:p w14:paraId="050B6B35" w14:textId="77777777" w:rsidR="004D4CDC" w:rsidRPr="00E332EF" w:rsidRDefault="004D4CDC">
      <w:pPr>
        <w:ind w:left="200"/>
        <w:rPr>
          <w:sz w:val="22"/>
          <w:szCs w:val="22"/>
        </w:rPr>
      </w:pPr>
    </w:p>
    <w:p w14:paraId="221C70ED" w14:textId="212F400A" w:rsidR="004D4CDC" w:rsidRPr="00E332EF" w:rsidRDefault="004D4CDC">
      <w:pPr>
        <w:ind w:left="200"/>
        <w:rPr>
          <w:sz w:val="22"/>
          <w:szCs w:val="22"/>
        </w:rPr>
      </w:pPr>
      <w:r w:rsidRPr="00E332EF">
        <w:rPr>
          <w:sz w:val="22"/>
          <w:szCs w:val="22"/>
        </w:rPr>
        <w:t>Срок(дата) выплаты объявленных дивидендов по акциям лиц</w:t>
      </w:r>
      <w:r w:rsidR="00B06D4E" w:rsidRPr="00E332EF">
        <w:rPr>
          <w:sz w:val="22"/>
          <w:szCs w:val="22"/>
        </w:rPr>
        <w:t xml:space="preserve">а, предоставившего обеспечение: </w:t>
      </w:r>
      <w:r w:rsidRPr="00E332EF">
        <w:rPr>
          <w:rStyle w:val="Subst"/>
          <w:sz w:val="22"/>
          <w:szCs w:val="22"/>
        </w:rPr>
        <w:t>13.08.2015 г.</w:t>
      </w:r>
    </w:p>
    <w:p w14:paraId="3824EF11" w14:textId="2CB891FB" w:rsidR="004D4CDC" w:rsidRPr="00E332EF" w:rsidRDefault="004D4CDC">
      <w:pPr>
        <w:ind w:left="200"/>
        <w:rPr>
          <w:sz w:val="22"/>
          <w:szCs w:val="22"/>
        </w:rPr>
      </w:pPr>
      <w:r w:rsidRPr="00E332EF">
        <w:rPr>
          <w:sz w:val="22"/>
          <w:szCs w:val="22"/>
        </w:rPr>
        <w:t>Форма и иные условия выплаты объявленных дивидендов по акциям лиц</w:t>
      </w:r>
      <w:r w:rsidR="00B06D4E" w:rsidRPr="00E332EF">
        <w:rPr>
          <w:sz w:val="22"/>
          <w:szCs w:val="22"/>
        </w:rPr>
        <w:t xml:space="preserve">а, предоставившего обеспечение: </w:t>
      </w:r>
      <w:r w:rsidRPr="00E332EF">
        <w:rPr>
          <w:rStyle w:val="Subst"/>
          <w:sz w:val="22"/>
          <w:szCs w:val="22"/>
        </w:rPr>
        <w:t>Денежные средства</w:t>
      </w:r>
    </w:p>
    <w:p w14:paraId="7BF43723" w14:textId="77777777" w:rsidR="00B907C4" w:rsidRPr="00E332EF" w:rsidRDefault="00B907C4" w:rsidP="00B907C4">
      <w:pPr>
        <w:pStyle w:val="SubHeading"/>
        <w:ind w:left="200"/>
        <w:rPr>
          <w:sz w:val="22"/>
          <w:szCs w:val="22"/>
        </w:rPr>
      </w:pPr>
      <w:r w:rsidRPr="00E332EF">
        <w:rPr>
          <w:sz w:val="22"/>
          <w:szCs w:val="22"/>
        </w:rPr>
        <w:t>Дивидендный период</w:t>
      </w:r>
    </w:p>
    <w:p w14:paraId="62F4435B" w14:textId="77777777" w:rsidR="00B907C4" w:rsidRPr="00E332EF" w:rsidRDefault="00B907C4" w:rsidP="00B907C4">
      <w:pPr>
        <w:ind w:left="400"/>
        <w:rPr>
          <w:sz w:val="22"/>
          <w:szCs w:val="22"/>
        </w:rPr>
      </w:pPr>
      <w:r w:rsidRPr="00E332EF">
        <w:rPr>
          <w:sz w:val="22"/>
          <w:szCs w:val="22"/>
        </w:rPr>
        <w:t>Год:</w:t>
      </w:r>
      <w:r w:rsidRPr="00E332EF">
        <w:rPr>
          <w:rStyle w:val="Subst"/>
          <w:sz w:val="22"/>
          <w:szCs w:val="22"/>
        </w:rPr>
        <w:t xml:space="preserve"> 2016</w:t>
      </w:r>
    </w:p>
    <w:p w14:paraId="4FC8EDD2" w14:textId="77777777" w:rsidR="00B907C4" w:rsidRPr="00E332EF" w:rsidRDefault="00B907C4" w:rsidP="00B907C4">
      <w:pPr>
        <w:ind w:left="400"/>
        <w:rPr>
          <w:sz w:val="22"/>
          <w:szCs w:val="22"/>
        </w:rPr>
      </w:pPr>
      <w:r w:rsidRPr="00E332EF">
        <w:rPr>
          <w:sz w:val="22"/>
          <w:szCs w:val="22"/>
        </w:rPr>
        <w:t>Период:</w:t>
      </w:r>
      <w:r w:rsidRPr="00E332EF">
        <w:rPr>
          <w:rStyle w:val="Subst"/>
          <w:sz w:val="22"/>
          <w:szCs w:val="22"/>
        </w:rPr>
        <w:t xml:space="preserve"> полный год</w:t>
      </w:r>
    </w:p>
    <w:p w14:paraId="6A58837A" w14:textId="77777777" w:rsidR="00B907C4" w:rsidRPr="00E332EF" w:rsidRDefault="00B907C4" w:rsidP="00B907C4">
      <w:pPr>
        <w:ind w:left="200"/>
        <w:rPr>
          <w:sz w:val="22"/>
          <w:szCs w:val="22"/>
        </w:rPr>
      </w:pPr>
      <w:r w:rsidRPr="00E332EF">
        <w:rPr>
          <w:sz w:val="22"/>
          <w:szCs w:val="22"/>
        </w:rPr>
        <w:t>Орган управления лица, предоставившего обеспечение, принявший решение об объявлении дивидендов:</w:t>
      </w:r>
      <w:r w:rsidRPr="00E332EF">
        <w:rPr>
          <w:rStyle w:val="Subst"/>
          <w:sz w:val="22"/>
          <w:szCs w:val="22"/>
        </w:rPr>
        <w:t xml:space="preserve"> Общее собрание акционеров (участников)</w:t>
      </w:r>
    </w:p>
    <w:p w14:paraId="60B8D8A1" w14:textId="77777777" w:rsidR="00B907C4" w:rsidRPr="00E332EF" w:rsidRDefault="00B907C4" w:rsidP="00B907C4">
      <w:pPr>
        <w:ind w:left="200"/>
        <w:rPr>
          <w:sz w:val="22"/>
          <w:szCs w:val="22"/>
        </w:rPr>
      </w:pPr>
      <w:r w:rsidRPr="00E332EF">
        <w:rPr>
          <w:sz w:val="22"/>
          <w:szCs w:val="22"/>
        </w:rPr>
        <w:t xml:space="preserve">Дата проведения собрания (заседания) органа управления лица, предоставившего обеспечение, на котором принято решение о выплате (объявлении) дивидендов: </w:t>
      </w:r>
      <w:r w:rsidRPr="00E332EF">
        <w:rPr>
          <w:rStyle w:val="Subst"/>
          <w:sz w:val="22"/>
          <w:szCs w:val="22"/>
        </w:rPr>
        <w:t>21.06.2016</w:t>
      </w:r>
    </w:p>
    <w:p w14:paraId="2E5B7540" w14:textId="77777777" w:rsidR="00B907C4" w:rsidRPr="00E332EF" w:rsidRDefault="00B907C4" w:rsidP="00B907C4">
      <w:pPr>
        <w:ind w:left="200"/>
        <w:rPr>
          <w:sz w:val="22"/>
          <w:szCs w:val="22"/>
        </w:rPr>
      </w:pPr>
      <w:r w:rsidRPr="00E332EF">
        <w:rPr>
          <w:sz w:val="22"/>
          <w:szCs w:val="22"/>
        </w:rPr>
        <w:t xml:space="preserve">Дата, на которую был составлен список лиц, имеющих право на получение дивидендов за </w:t>
      </w:r>
      <w:r w:rsidRPr="00E332EF">
        <w:rPr>
          <w:sz w:val="22"/>
          <w:szCs w:val="22"/>
        </w:rPr>
        <w:lastRenderedPageBreak/>
        <w:t>данный дивидендный период:</w:t>
      </w:r>
      <w:r w:rsidRPr="00E332EF">
        <w:rPr>
          <w:rStyle w:val="Subst"/>
          <w:sz w:val="22"/>
          <w:szCs w:val="22"/>
        </w:rPr>
        <w:t xml:space="preserve"> 11.07.2016</w:t>
      </w:r>
    </w:p>
    <w:p w14:paraId="05ADED26" w14:textId="77777777" w:rsidR="00B907C4" w:rsidRPr="00E332EF" w:rsidRDefault="00B907C4" w:rsidP="00B907C4">
      <w:pPr>
        <w:ind w:left="200"/>
        <w:rPr>
          <w:sz w:val="22"/>
          <w:szCs w:val="22"/>
        </w:rPr>
      </w:pPr>
      <w:r w:rsidRPr="00E332EF">
        <w:rPr>
          <w:sz w:val="22"/>
          <w:szCs w:val="22"/>
        </w:rPr>
        <w:t>Дата составления протокола:</w:t>
      </w:r>
      <w:r w:rsidRPr="00E332EF">
        <w:rPr>
          <w:rStyle w:val="Subst"/>
          <w:sz w:val="22"/>
          <w:szCs w:val="22"/>
        </w:rPr>
        <w:t xml:space="preserve"> 21.06.2016</w:t>
      </w:r>
    </w:p>
    <w:p w14:paraId="7C6F768F" w14:textId="77777777" w:rsidR="00B907C4" w:rsidRPr="00E332EF" w:rsidRDefault="00B907C4" w:rsidP="00B907C4">
      <w:pPr>
        <w:ind w:left="200"/>
        <w:rPr>
          <w:sz w:val="22"/>
          <w:szCs w:val="22"/>
        </w:rPr>
      </w:pPr>
      <w:r w:rsidRPr="00E332EF">
        <w:rPr>
          <w:sz w:val="22"/>
          <w:szCs w:val="22"/>
        </w:rPr>
        <w:t>Номер протокола:</w:t>
      </w:r>
      <w:r w:rsidRPr="00E332EF">
        <w:rPr>
          <w:rStyle w:val="Subst"/>
          <w:sz w:val="22"/>
          <w:szCs w:val="22"/>
        </w:rPr>
        <w:t xml:space="preserve"> Протокол №02/ук-2016</w:t>
      </w:r>
    </w:p>
    <w:p w14:paraId="5B244F26" w14:textId="77777777" w:rsidR="00B907C4" w:rsidRPr="00E332EF" w:rsidRDefault="00B907C4" w:rsidP="00B907C4">
      <w:pPr>
        <w:pStyle w:val="ThinDelim"/>
        <w:rPr>
          <w:sz w:val="22"/>
          <w:szCs w:val="22"/>
        </w:rPr>
      </w:pPr>
    </w:p>
    <w:p w14:paraId="1AFD40BF" w14:textId="77777777" w:rsidR="00B907C4" w:rsidRPr="00E332EF" w:rsidRDefault="00B907C4" w:rsidP="00B907C4">
      <w:pPr>
        <w:ind w:left="200"/>
        <w:rPr>
          <w:sz w:val="22"/>
          <w:szCs w:val="22"/>
        </w:rPr>
      </w:pPr>
      <w:r w:rsidRPr="00E332EF">
        <w:rPr>
          <w:sz w:val="22"/>
          <w:szCs w:val="22"/>
        </w:rPr>
        <w:t>Категория (тип) акций:</w:t>
      </w:r>
      <w:r w:rsidRPr="00E332EF">
        <w:rPr>
          <w:rStyle w:val="Subst"/>
          <w:sz w:val="22"/>
          <w:szCs w:val="22"/>
        </w:rPr>
        <w:t xml:space="preserve"> обыкновенные</w:t>
      </w:r>
    </w:p>
    <w:p w14:paraId="00A98DFF" w14:textId="77777777" w:rsidR="00B907C4" w:rsidRPr="00E332EF" w:rsidRDefault="00B907C4" w:rsidP="00B907C4">
      <w:pPr>
        <w:ind w:left="200"/>
        <w:rPr>
          <w:sz w:val="22"/>
          <w:szCs w:val="22"/>
        </w:rPr>
      </w:pPr>
      <w:r w:rsidRPr="00E332EF">
        <w:rPr>
          <w:sz w:val="22"/>
          <w:szCs w:val="22"/>
        </w:rPr>
        <w:t>Размер объявленных дивидендов по акциям данной категории (типа) в расчете на одну акцию, руб.:</w:t>
      </w:r>
      <w:r w:rsidRPr="00E332EF">
        <w:rPr>
          <w:rStyle w:val="Subst"/>
          <w:sz w:val="22"/>
          <w:szCs w:val="22"/>
        </w:rPr>
        <w:t xml:space="preserve"> 5 300</w:t>
      </w:r>
    </w:p>
    <w:p w14:paraId="03B9225E" w14:textId="77777777" w:rsidR="00B907C4" w:rsidRPr="00E332EF" w:rsidRDefault="00B907C4" w:rsidP="00B907C4">
      <w:pPr>
        <w:ind w:left="200"/>
        <w:rPr>
          <w:sz w:val="22"/>
          <w:szCs w:val="22"/>
        </w:rPr>
      </w:pPr>
      <w:r w:rsidRPr="00E332EF">
        <w:rPr>
          <w:sz w:val="22"/>
          <w:szCs w:val="22"/>
        </w:rPr>
        <w:t xml:space="preserve">Размер объявленных дивидендов в совокупности по всем акциям данной категории (типа), </w:t>
      </w:r>
      <w:proofErr w:type="gramStart"/>
      <w:r w:rsidRPr="00E332EF">
        <w:rPr>
          <w:sz w:val="22"/>
          <w:szCs w:val="22"/>
        </w:rPr>
        <w:t>руб. :</w:t>
      </w:r>
      <w:proofErr w:type="gramEnd"/>
      <w:r w:rsidRPr="00E332EF">
        <w:rPr>
          <w:rStyle w:val="Subst"/>
          <w:sz w:val="22"/>
          <w:szCs w:val="22"/>
        </w:rPr>
        <w:t xml:space="preserve"> 397 500 000</w:t>
      </w:r>
    </w:p>
    <w:p w14:paraId="70682280" w14:textId="3371A5BD" w:rsidR="00B907C4" w:rsidRPr="00E332EF" w:rsidRDefault="00B907C4" w:rsidP="00B907C4">
      <w:pPr>
        <w:ind w:left="200"/>
        <w:rPr>
          <w:sz w:val="22"/>
          <w:szCs w:val="22"/>
        </w:rPr>
      </w:pPr>
      <w:r w:rsidRPr="00E332EF">
        <w:rPr>
          <w:sz w:val="22"/>
          <w:szCs w:val="22"/>
        </w:rPr>
        <w:t>Общий размер дивидендов, выплаченных по всем акциям лица, предоставившего обеспечение, одной категории (типа), руб.:</w:t>
      </w:r>
      <w:r w:rsidRPr="00E332EF">
        <w:rPr>
          <w:rStyle w:val="Subst"/>
          <w:sz w:val="22"/>
          <w:szCs w:val="22"/>
        </w:rPr>
        <w:t xml:space="preserve"> </w:t>
      </w:r>
      <w:r w:rsidR="00ED4956" w:rsidRPr="00E332EF">
        <w:rPr>
          <w:rStyle w:val="Subst"/>
          <w:sz w:val="22"/>
          <w:szCs w:val="22"/>
        </w:rPr>
        <w:t>397 5</w:t>
      </w:r>
      <w:r w:rsidRPr="00E332EF">
        <w:rPr>
          <w:rStyle w:val="Subst"/>
          <w:sz w:val="22"/>
          <w:szCs w:val="22"/>
        </w:rPr>
        <w:t>000 000</w:t>
      </w:r>
    </w:p>
    <w:p w14:paraId="6600703B" w14:textId="7E27C9BC" w:rsidR="00B907C4" w:rsidRPr="00E332EF" w:rsidRDefault="00B907C4" w:rsidP="00B907C4">
      <w:pPr>
        <w:ind w:left="200"/>
        <w:rPr>
          <w:sz w:val="22"/>
          <w:szCs w:val="22"/>
        </w:rPr>
      </w:pPr>
      <w:r w:rsidRPr="00E332EF">
        <w:rPr>
          <w:sz w:val="22"/>
          <w:szCs w:val="22"/>
        </w:rPr>
        <w:t>Источник выплаты объявленных дивидендов:</w:t>
      </w:r>
      <w:r w:rsidRPr="00E332EF">
        <w:rPr>
          <w:rStyle w:val="Subst"/>
          <w:sz w:val="22"/>
          <w:szCs w:val="22"/>
        </w:rPr>
        <w:t xml:space="preserve"> Чистая прибыль </w:t>
      </w:r>
      <w:r w:rsidR="00ED4956" w:rsidRPr="00E332EF">
        <w:rPr>
          <w:rStyle w:val="Subst"/>
          <w:sz w:val="22"/>
          <w:szCs w:val="22"/>
        </w:rPr>
        <w:t>2015</w:t>
      </w:r>
      <w:r w:rsidRPr="00E332EF">
        <w:rPr>
          <w:rStyle w:val="Subst"/>
          <w:sz w:val="22"/>
          <w:szCs w:val="22"/>
        </w:rPr>
        <w:t xml:space="preserve"> года 366 000 000 руб., чистая прибыль 2012 г. 31 500 000 руб.</w:t>
      </w:r>
    </w:p>
    <w:p w14:paraId="39DE7F65" w14:textId="77777777" w:rsidR="00B907C4" w:rsidRPr="00E332EF" w:rsidRDefault="00B907C4" w:rsidP="00B907C4">
      <w:pPr>
        <w:ind w:left="200"/>
        <w:rPr>
          <w:sz w:val="22"/>
          <w:szCs w:val="22"/>
        </w:rPr>
      </w:pPr>
      <w:r w:rsidRPr="00E332EF">
        <w:rPr>
          <w:sz w:val="22"/>
          <w:szCs w:val="22"/>
        </w:rPr>
        <w:t>Доля объявленных дивидендов в чистой прибыли отчетного года, %:</w:t>
      </w:r>
      <w:r w:rsidRPr="00E332EF">
        <w:rPr>
          <w:rStyle w:val="Subst"/>
          <w:sz w:val="22"/>
          <w:szCs w:val="22"/>
        </w:rPr>
        <w:t xml:space="preserve"> 60.6</w:t>
      </w:r>
    </w:p>
    <w:p w14:paraId="27CA181D" w14:textId="77777777" w:rsidR="00B907C4" w:rsidRPr="00E332EF" w:rsidRDefault="00B907C4" w:rsidP="00B907C4">
      <w:pPr>
        <w:ind w:left="200"/>
        <w:rPr>
          <w:sz w:val="22"/>
          <w:szCs w:val="22"/>
        </w:rPr>
      </w:pPr>
      <w:r w:rsidRPr="00E332EF">
        <w:rPr>
          <w:sz w:val="22"/>
          <w:szCs w:val="22"/>
        </w:rPr>
        <w:t>Доля выплаченных дивидендов в общем размере объявленных дивидендов по акциям данной категории (типа), %:</w:t>
      </w:r>
      <w:r w:rsidR="00060B57" w:rsidRPr="00E332EF">
        <w:rPr>
          <w:rStyle w:val="Subst"/>
          <w:sz w:val="22"/>
          <w:szCs w:val="22"/>
        </w:rPr>
        <w:t xml:space="preserve"> 100</w:t>
      </w:r>
    </w:p>
    <w:p w14:paraId="0F0BE2E2" w14:textId="77777777" w:rsidR="00B907C4" w:rsidRPr="00E332EF" w:rsidRDefault="00B907C4" w:rsidP="00B907C4">
      <w:pPr>
        <w:ind w:left="200"/>
        <w:rPr>
          <w:sz w:val="22"/>
          <w:szCs w:val="22"/>
        </w:rPr>
      </w:pPr>
    </w:p>
    <w:p w14:paraId="560BC37A" w14:textId="77777777" w:rsidR="00B907C4" w:rsidRPr="00E332EF" w:rsidRDefault="00B907C4" w:rsidP="00B907C4">
      <w:pPr>
        <w:ind w:left="200"/>
        <w:rPr>
          <w:sz w:val="22"/>
          <w:szCs w:val="22"/>
        </w:rPr>
      </w:pPr>
      <w:r w:rsidRPr="00E332EF">
        <w:rPr>
          <w:sz w:val="22"/>
          <w:szCs w:val="22"/>
        </w:rPr>
        <w:t>Категория (тип) акций:</w:t>
      </w:r>
      <w:r w:rsidRPr="00E332EF">
        <w:rPr>
          <w:rStyle w:val="Subst"/>
          <w:sz w:val="22"/>
          <w:szCs w:val="22"/>
        </w:rPr>
        <w:t xml:space="preserve"> привилегированные</w:t>
      </w:r>
    </w:p>
    <w:p w14:paraId="1C57152F" w14:textId="77777777" w:rsidR="00B907C4" w:rsidRPr="00E332EF" w:rsidRDefault="00B907C4" w:rsidP="00B907C4">
      <w:pPr>
        <w:ind w:left="200"/>
        <w:rPr>
          <w:sz w:val="22"/>
          <w:szCs w:val="22"/>
        </w:rPr>
      </w:pPr>
      <w:r w:rsidRPr="00E332EF">
        <w:rPr>
          <w:sz w:val="22"/>
          <w:szCs w:val="22"/>
        </w:rPr>
        <w:t>Размер объявленных дивидендов по акциям данной категории (типа) в расчете на одну акцию, руб.:</w:t>
      </w:r>
      <w:r w:rsidRPr="00E332EF">
        <w:rPr>
          <w:rStyle w:val="Subst"/>
          <w:sz w:val="22"/>
          <w:szCs w:val="22"/>
        </w:rPr>
        <w:t xml:space="preserve"> 5 300</w:t>
      </w:r>
    </w:p>
    <w:p w14:paraId="53D47B33" w14:textId="77777777" w:rsidR="00B907C4" w:rsidRPr="00E332EF" w:rsidRDefault="00B907C4" w:rsidP="00B907C4">
      <w:pPr>
        <w:ind w:left="200"/>
        <w:rPr>
          <w:sz w:val="22"/>
          <w:szCs w:val="22"/>
        </w:rPr>
      </w:pPr>
      <w:r w:rsidRPr="00E332EF">
        <w:rPr>
          <w:sz w:val="22"/>
          <w:szCs w:val="22"/>
        </w:rPr>
        <w:t>Размер объявленных дивидендов в совокупности по всем акциям данной категории (типа), руб.:</w:t>
      </w:r>
      <w:r w:rsidRPr="00E332EF">
        <w:rPr>
          <w:rStyle w:val="Subst"/>
          <w:sz w:val="22"/>
          <w:szCs w:val="22"/>
        </w:rPr>
        <w:t xml:space="preserve"> 132 500 000.</w:t>
      </w:r>
    </w:p>
    <w:p w14:paraId="1987262D" w14:textId="201121A7" w:rsidR="00B907C4" w:rsidRPr="00E332EF" w:rsidRDefault="00B907C4" w:rsidP="00B907C4">
      <w:pPr>
        <w:ind w:left="200"/>
        <w:rPr>
          <w:sz w:val="22"/>
          <w:szCs w:val="22"/>
        </w:rPr>
      </w:pPr>
      <w:r w:rsidRPr="00E332EF">
        <w:rPr>
          <w:sz w:val="22"/>
          <w:szCs w:val="22"/>
        </w:rPr>
        <w:t>Общий размер дивидендов, выплаченных по всем акциям лица, предоставившего обеспечение, одной категории (типа), руб.:</w:t>
      </w:r>
      <w:r w:rsidRPr="00E332EF">
        <w:rPr>
          <w:rStyle w:val="Subst"/>
          <w:sz w:val="22"/>
          <w:szCs w:val="22"/>
        </w:rPr>
        <w:t xml:space="preserve"> </w:t>
      </w:r>
      <w:r w:rsidR="00ED4956" w:rsidRPr="00E332EF">
        <w:rPr>
          <w:rStyle w:val="Subst"/>
          <w:sz w:val="22"/>
          <w:szCs w:val="22"/>
        </w:rPr>
        <w:t>132</w:t>
      </w:r>
      <w:r w:rsidR="00ED4956" w:rsidRPr="00E332EF">
        <w:rPr>
          <w:rStyle w:val="Subst"/>
          <w:sz w:val="22"/>
          <w:szCs w:val="22"/>
          <w:lang w:val="en-US"/>
        </w:rPr>
        <w:t> </w:t>
      </w:r>
      <w:r w:rsidR="00ED4956" w:rsidRPr="00E332EF">
        <w:rPr>
          <w:rStyle w:val="Subst"/>
          <w:sz w:val="22"/>
          <w:szCs w:val="22"/>
        </w:rPr>
        <w:t>500 000</w:t>
      </w:r>
    </w:p>
    <w:p w14:paraId="70D04D3C" w14:textId="48884023" w:rsidR="00B907C4" w:rsidRPr="00E332EF" w:rsidRDefault="00B907C4" w:rsidP="00B907C4">
      <w:pPr>
        <w:ind w:left="200"/>
        <w:rPr>
          <w:sz w:val="22"/>
          <w:szCs w:val="22"/>
        </w:rPr>
      </w:pPr>
      <w:r w:rsidRPr="00E332EF">
        <w:rPr>
          <w:sz w:val="22"/>
          <w:szCs w:val="22"/>
        </w:rPr>
        <w:t>Источник выплаты объявленных дивидендов:</w:t>
      </w:r>
      <w:r w:rsidRPr="00E332EF">
        <w:rPr>
          <w:rStyle w:val="Subst"/>
          <w:sz w:val="22"/>
          <w:szCs w:val="22"/>
        </w:rPr>
        <w:t xml:space="preserve"> Чистая прибыль </w:t>
      </w:r>
      <w:r w:rsidR="00ED4956" w:rsidRPr="00E332EF">
        <w:rPr>
          <w:rStyle w:val="Subst"/>
          <w:sz w:val="22"/>
          <w:szCs w:val="22"/>
        </w:rPr>
        <w:t>2015</w:t>
      </w:r>
      <w:r w:rsidRPr="00E332EF">
        <w:rPr>
          <w:rStyle w:val="Subst"/>
          <w:sz w:val="22"/>
          <w:szCs w:val="22"/>
        </w:rPr>
        <w:t xml:space="preserve"> года 122 000 000 руб., чистая прибыль 2012 г. 10 500 000 руб.</w:t>
      </w:r>
    </w:p>
    <w:p w14:paraId="022FDC2E" w14:textId="77777777" w:rsidR="00B907C4" w:rsidRPr="00E332EF" w:rsidRDefault="00B907C4" w:rsidP="00B907C4">
      <w:pPr>
        <w:ind w:left="200"/>
        <w:rPr>
          <w:sz w:val="22"/>
          <w:szCs w:val="22"/>
        </w:rPr>
      </w:pPr>
      <w:r w:rsidRPr="00E332EF">
        <w:rPr>
          <w:sz w:val="22"/>
          <w:szCs w:val="22"/>
        </w:rPr>
        <w:t>Доля объявленных дивидендов в чистой прибыли отчетного года, %:</w:t>
      </w:r>
      <w:r w:rsidRPr="00E332EF">
        <w:rPr>
          <w:rStyle w:val="Subst"/>
          <w:sz w:val="22"/>
          <w:szCs w:val="22"/>
        </w:rPr>
        <w:t xml:space="preserve"> 20.2</w:t>
      </w:r>
    </w:p>
    <w:p w14:paraId="011E7B0D" w14:textId="77777777" w:rsidR="00B907C4" w:rsidRPr="00E332EF" w:rsidRDefault="00B907C4" w:rsidP="00B907C4">
      <w:pPr>
        <w:ind w:left="200"/>
        <w:rPr>
          <w:sz w:val="22"/>
          <w:szCs w:val="22"/>
        </w:rPr>
      </w:pPr>
      <w:r w:rsidRPr="00E332EF">
        <w:rPr>
          <w:sz w:val="22"/>
          <w:szCs w:val="22"/>
        </w:rPr>
        <w:t>Доля выплаченных дивидендов в общем размере объявленных дивидендов по акциям данной категории (типа), %:</w:t>
      </w:r>
      <w:r w:rsidRPr="00E332EF">
        <w:rPr>
          <w:rStyle w:val="Subst"/>
          <w:sz w:val="22"/>
          <w:szCs w:val="22"/>
        </w:rPr>
        <w:t xml:space="preserve"> 0</w:t>
      </w:r>
    </w:p>
    <w:p w14:paraId="096346E5" w14:textId="77777777" w:rsidR="00B907C4" w:rsidRPr="00E332EF" w:rsidRDefault="00B907C4" w:rsidP="00B907C4">
      <w:pPr>
        <w:ind w:left="200"/>
        <w:rPr>
          <w:sz w:val="22"/>
          <w:szCs w:val="22"/>
        </w:rPr>
      </w:pPr>
    </w:p>
    <w:p w14:paraId="40A366E6" w14:textId="6AF707D7" w:rsidR="00B907C4" w:rsidRPr="00E332EF" w:rsidRDefault="00B907C4" w:rsidP="00B907C4">
      <w:pPr>
        <w:ind w:left="200"/>
        <w:rPr>
          <w:sz w:val="22"/>
          <w:szCs w:val="22"/>
        </w:rPr>
      </w:pPr>
      <w:r w:rsidRPr="00E332EF">
        <w:rPr>
          <w:sz w:val="22"/>
          <w:szCs w:val="22"/>
        </w:rPr>
        <w:t>Срок(дата) выплаты объявленных дивидендов по акциям лица, пр</w:t>
      </w:r>
      <w:r w:rsidR="00B06D4E" w:rsidRPr="00E332EF">
        <w:rPr>
          <w:sz w:val="22"/>
          <w:szCs w:val="22"/>
        </w:rPr>
        <w:t xml:space="preserve">едоставившего </w:t>
      </w:r>
      <w:proofErr w:type="gramStart"/>
      <w:r w:rsidR="00B06D4E" w:rsidRPr="00E332EF">
        <w:rPr>
          <w:sz w:val="22"/>
          <w:szCs w:val="22"/>
        </w:rPr>
        <w:t>обеспечение:</w:t>
      </w:r>
      <w:r w:rsidRPr="00E332EF">
        <w:rPr>
          <w:rStyle w:val="Subst"/>
          <w:sz w:val="22"/>
          <w:szCs w:val="22"/>
        </w:rPr>
        <w:t>05.08.2016</w:t>
      </w:r>
      <w:proofErr w:type="gramEnd"/>
      <w:r w:rsidRPr="00E332EF">
        <w:rPr>
          <w:rStyle w:val="Subst"/>
          <w:sz w:val="22"/>
          <w:szCs w:val="22"/>
        </w:rPr>
        <w:t xml:space="preserve"> г.</w:t>
      </w:r>
    </w:p>
    <w:p w14:paraId="57AF569B" w14:textId="77777777" w:rsidR="00B907C4" w:rsidRPr="00E332EF" w:rsidRDefault="00B907C4" w:rsidP="00B907C4">
      <w:pPr>
        <w:ind w:left="200"/>
        <w:rPr>
          <w:rStyle w:val="Subst"/>
          <w:sz w:val="22"/>
          <w:szCs w:val="22"/>
        </w:rPr>
      </w:pPr>
      <w:r w:rsidRPr="00E332EF">
        <w:rPr>
          <w:sz w:val="22"/>
          <w:szCs w:val="22"/>
        </w:rPr>
        <w:t xml:space="preserve">Форма и иные условия выплаты объявленных дивидендов по акциям лица, предоставившего </w:t>
      </w:r>
      <w:r w:rsidR="00B074E9" w:rsidRPr="00E332EF">
        <w:rPr>
          <w:sz w:val="22"/>
          <w:szCs w:val="22"/>
        </w:rPr>
        <w:t>обеспечение: Денежные</w:t>
      </w:r>
      <w:r w:rsidRPr="00E332EF">
        <w:rPr>
          <w:rStyle w:val="Subst"/>
          <w:sz w:val="22"/>
          <w:szCs w:val="22"/>
        </w:rPr>
        <w:t xml:space="preserve"> средства</w:t>
      </w:r>
    </w:p>
    <w:p w14:paraId="7C9A6E8B" w14:textId="77777777" w:rsidR="001D7D5F" w:rsidRPr="00E332EF" w:rsidRDefault="001D7D5F" w:rsidP="00B907C4">
      <w:pPr>
        <w:ind w:left="200"/>
        <w:rPr>
          <w:rStyle w:val="Subst"/>
          <w:sz w:val="22"/>
          <w:szCs w:val="22"/>
        </w:rPr>
      </w:pPr>
    </w:p>
    <w:p w14:paraId="4B8FBC76" w14:textId="77777777" w:rsidR="005117EE" w:rsidRPr="00E332EF" w:rsidRDefault="005117EE" w:rsidP="005117EE">
      <w:pPr>
        <w:pStyle w:val="SubHeading"/>
        <w:spacing w:after="0"/>
        <w:ind w:left="200"/>
        <w:rPr>
          <w:sz w:val="22"/>
          <w:szCs w:val="22"/>
        </w:rPr>
      </w:pPr>
      <w:r w:rsidRPr="00E332EF">
        <w:rPr>
          <w:sz w:val="22"/>
          <w:szCs w:val="22"/>
        </w:rPr>
        <w:t>Дивидендный период</w:t>
      </w:r>
    </w:p>
    <w:p w14:paraId="643DDF58" w14:textId="77777777" w:rsidR="005117EE" w:rsidRPr="00E332EF" w:rsidRDefault="005117EE" w:rsidP="005117EE">
      <w:pPr>
        <w:spacing w:after="0"/>
        <w:ind w:left="400"/>
        <w:rPr>
          <w:sz w:val="22"/>
          <w:szCs w:val="22"/>
        </w:rPr>
      </w:pPr>
      <w:r w:rsidRPr="00E332EF">
        <w:rPr>
          <w:sz w:val="22"/>
          <w:szCs w:val="22"/>
        </w:rPr>
        <w:t>Год:</w:t>
      </w:r>
      <w:r w:rsidRPr="00E332EF">
        <w:rPr>
          <w:rStyle w:val="Subst"/>
          <w:i w:val="0"/>
          <w:sz w:val="22"/>
          <w:szCs w:val="22"/>
        </w:rPr>
        <w:t xml:space="preserve"> 2017</w:t>
      </w:r>
    </w:p>
    <w:p w14:paraId="34AE2310" w14:textId="77777777" w:rsidR="005117EE" w:rsidRPr="00E332EF" w:rsidRDefault="005117EE" w:rsidP="005117EE">
      <w:pPr>
        <w:spacing w:after="0"/>
        <w:ind w:left="400"/>
        <w:rPr>
          <w:sz w:val="22"/>
          <w:szCs w:val="22"/>
        </w:rPr>
      </w:pPr>
      <w:r w:rsidRPr="00E332EF">
        <w:rPr>
          <w:sz w:val="22"/>
          <w:szCs w:val="22"/>
        </w:rPr>
        <w:t>Период:</w:t>
      </w:r>
      <w:r w:rsidRPr="00E332EF">
        <w:rPr>
          <w:rStyle w:val="Subst"/>
          <w:i w:val="0"/>
          <w:sz w:val="22"/>
          <w:szCs w:val="22"/>
        </w:rPr>
        <w:t xml:space="preserve"> полный год</w:t>
      </w:r>
    </w:p>
    <w:p w14:paraId="1783EC77" w14:textId="77777777" w:rsidR="005117EE" w:rsidRPr="00E332EF" w:rsidRDefault="005117EE" w:rsidP="005117EE">
      <w:pPr>
        <w:spacing w:after="0"/>
        <w:ind w:left="200"/>
        <w:rPr>
          <w:sz w:val="22"/>
          <w:szCs w:val="22"/>
        </w:rPr>
      </w:pPr>
      <w:r w:rsidRPr="00E332EF">
        <w:rPr>
          <w:sz w:val="22"/>
          <w:szCs w:val="22"/>
        </w:rPr>
        <w:t>Орган управления лица, предоставившего обеспечение, принявший решение об объявлении дивидендов:</w:t>
      </w:r>
      <w:r w:rsidRPr="00E332EF">
        <w:rPr>
          <w:rStyle w:val="Subst"/>
          <w:i w:val="0"/>
          <w:sz w:val="22"/>
          <w:szCs w:val="22"/>
        </w:rPr>
        <w:t xml:space="preserve"> Общее собрание акционеров (участников)</w:t>
      </w:r>
    </w:p>
    <w:p w14:paraId="3B1347EE" w14:textId="77777777" w:rsidR="005117EE" w:rsidRPr="00E332EF" w:rsidRDefault="005117EE" w:rsidP="005117EE">
      <w:pPr>
        <w:spacing w:after="0"/>
        <w:ind w:left="200"/>
        <w:rPr>
          <w:sz w:val="22"/>
          <w:szCs w:val="22"/>
        </w:rPr>
      </w:pPr>
      <w:r w:rsidRPr="00E332EF">
        <w:rPr>
          <w:sz w:val="22"/>
          <w:szCs w:val="22"/>
        </w:rPr>
        <w:t xml:space="preserve">Дата проведения собрания (заседания) органа управления лица, предоставившего обеспечение, на котором принято решение о выплате (объявлении) дивидендов: </w:t>
      </w:r>
      <w:r w:rsidRPr="00E332EF">
        <w:rPr>
          <w:rStyle w:val="Subst"/>
          <w:i w:val="0"/>
          <w:sz w:val="22"/>
          <w:szCs w:val="22"/>
        </w:rPr>
        <w:t>26.06.2017</w:t>
      </w:r>
    </w:p>
    <w:p w14:paraId="6DBB3FDD" w14:textId="77777777" w:rsidR="005117EE" w:rsidRPr="00E332EF" w:rsidRDefault="005117EE" w:rsidP="005117EE">
      <w:pPr>
        <w:spacing w:after="0"/>
        <w:ind w:left="200"/>
        <w:rPr>
          <w:sz w:val="22"/>
          <w:szCs w:val="22"/>
        </w:rPr>
      </w:pPr>
      <w:r w:rsidRPr="00E332EF">
        <w:rPr>
          <w:sz w:val="22"/>
          <w:szCs w:val="22"/>
        </w:rPr>
        <w:t>Дата, на которую был составлен список лиц, имеющих право на получение дивидендов за данный дивидендный период:</w:t>
      </w:r>
      <w:r w:rsidRPr="00E332EF">
        <w:rPr>
          <w:rStyle w:val="Subst"/>
          <w:i w:val="0"/>
          <w:sz w:val="22"/>
          <w:szCs w:val="22"/>
        </w:rPr>
        <w:t xml:space="preserve"> 14.07.2017</w:t>
      </w:r>
    </w:p>
    <w:p w14:paraId="438DE949" w14:textId="77777777" w:rsidR="005117EE" w:rsidRPr="00E332EF" w:rsidRDefault="005117EE" w:rsidP="005117EE">
      <w:pPr>
        <w:spacing w:after="0"/>
        <w:ind w:left="200"/>
        <w:rPr>
          <w:sz w:val="22"/>
          <w:szCs w:val="22"/>
        </w:rPr>
      </w:pPr>
      <w:r w:rsidRPr="00E332EF">
        <w:rPr>
          <w:sz w:val="22"/>
          <w:szCs w:val="22"/>
        </w:rPr>
        <w:t>Дата составления протокола:</w:t>
      </w:r>
      <w:r w:rsidRPr="00E332EF">
        <w:rPr>
          <w:rStyle w:val="Subst"/>
          <w:i w:val="0"/>
          <w:sz w:val="22"/>
          <w:szCs w:val="22"/>
        </w:rPr>
        <w:t xml:space="preserve"> 26.06.2017</w:t>
      </w:r>
    </w:p>
    <w:p w14:paraId="363B73DB" w14:textId="77777777" w:rsidR="005117EE" w:rsidRPr="00E332EF" w:rsidRDefault="005117EE" w:rsidP="005117EE">
      <w:pPr>
        <w:spacing w:after="0"/>
        <w:ind w:left="200"/>
        <w:rPr>
          <w:sz w:val="22"/>
          <w:szCs w:val="22"/>
        </w:rPr>
      </w:pPr>
      <w:r w:rsidRPr="00E332EF">
        <w:rPr>
          <w:sz w:val="22"/>
          <w:szCs w:val="22"/>
        </w:rPr>
        <w:t>Номер протокола:</w:t>
      </w:r>
      <w:r w:rsidRPr="00E332EF">
        <w:rPr>
          <w:rStyle w:val="Subst"/>
          <w:i w:val="0"/>
          <w:sz w:val="22"/>
          <w:szCs w:val="22"/>
        </w:rPr>
        <w:t xml:space="preserve"> Протокол №09/ук-2017</w:t>
      </w:r>
    </w:p>
    <w:p w14:paraId="21D86656" w14:textId="77777777" w:rsidR="005117EE" w:rsidRPr="00E332EF" w:rsidRDefault="005117EE" w:rsidP="005117EE">
      <w:pPr>
        <w:pStyle w:val="ThinDelim"/>
        <w:rPr>
          <w:sz w:val="22"/>
          <w:szCs w:val="22"/>
        </w:rPr>
      </w:pPr>
    </w:p>
    <w:p w14:paraId="05DAB98D" w14:textId="77777777" w:rsidR="005117EE" w:rsidRPr="00E332EF" w:rsidRDefault="005117EE" w:rsidP="005117EE">
      <w:pPr>
        <w:tabs>
          <w:tab w:val="left" w:pos="4155"/>
        </w:tabs>
        <w:spacing w:after="0"/>
        <w:ind w:left="200"/>
        <w:rPr>
          <w:sz w:val="22"/>
          <w:szCs w:val="22"/>
        </w:rPr>
      </w:pPr>
      <w:r w:rsidRPr="00E332EF">
        <w:rPr>
          <w:sz w:val="22"/>
          <w:szCs w:val="22"/>
        </w:rPr>
        <w:t>Категория (тип) акций:</w:t>
      </w:r>
      <w:r w:rsidRPr="00E332EF">
        <w:rPr>
          <w:rStyle w:val="Subst"/>
          <w:i w:val="0"/>
          <w:sz w:val="22"/>
          <w:szCs w:val="22"/>
        </w:rPr>
        <w:t xml:space="preserve"> обыкновенные</w:t>
      </w:r>
      <w:r w:rsidRPr="00E332EF">
        <w:rPr>
          <w:rStyle w:val="Subst"/>
          <w:i w:val="0"/>
          <w:sz w:val="22"/>
          <w:szCs w:val="22"/>
        </w:rPr>
        <w:tab/>
      </w:r>
    </w:p>
    <w:p w14:paraId="330D1490" w14:textId="77777777" w:rsidR="005117EE" w:rsidRPr="00E332EF" w:rsidRDefault="005117EE" w:rsidP="005117EE">
      <w:pPr>
        <w:spacing w:after="0"/>
        <w:ind w:left="200"/>
        <w:rPr>
          <w:sz w:val="22"/>
          <w:szCs w:val="22"/>
        </w:rPr>
      </w:pPr>
      <w:r w:rsidRPr="00E332EF">
        <w:rPr>
          <w:sz w:val="22"/>
          <w:szCs w:val="22"/>
        </w:rPr>
        <w:t>Размер объявленных дивидендов по акциям данной категории (типа) в расчете на одну акцию, руб.:</w:t>
      </w:r>
      <w:r w:rsidRPr="00E332EF">
        <w:rPr>
          <w:rStyle w:val="Subst"/>
          <w:i w:val="0"/>
          <w:sz w:val="22"/>
          <w:szCs w:val="22"/>
        </w:rPr>
        <w:t xml:space="preserve"> 5 300</w:t>
      </w:r>
    </w:p>
    <w:p w14:paraId="17DAB6F3" w14:textId="77777777" w:rsidR="005117EE" w:rsidRPr="00E332EF" w:rsidRDefault="005117EE" w:rsidP="005117EE">
      <w:pPr>
        <w:spacing w:after="0"/>
        <w:ind w:left="200"/>
        <w:rPr>
          <w:sz w:val="22"/>
          <w:szCs w:val="22"/>
        </w:rPr>
      </w:pPr>
      <w:r w:rsidRPr="00E332EF">
        <w:rPr>
          <w:sz w:val="22"/>
          <w:szCs w:val="22"/>
        </w:rPr>
        <w:t xml:space="preserve">Размер объявленных дивидендов в совокупности по всем акциям данной категории (типа), </w:t>
      </w:r>
      <w:proofErr w:type="gramStart"/>
      <w:r w:rsidRPr="00E332EF">
        <w:rPr>
          <w:sz w:val="22"/>
          <w:szCs w:val="22"/>
        </w:rPr>
        <w:t>руб. :</w:t>
      </w:r>
      <w:proofErr w:type="gramEnd"/>
      <w:r w:rsidRPr="00E332EF">
        <w:rPr>
          <w:rStyle w:val="Subst"/>
          <w:i w:val="0"/>
          <w:sz w:val="22"/>
          <w:szCs w:val="22"/>
        </w:rPr>
        <w:t xml:space="preserve"> 397 500 000</w:t>
      </w:r>
    </w:p>
    <w:p w14:paraId="3CA94B90" w14:textId="10515307" w:rsidR="005117EE" w:rsidRPr="00E332EF" w:rsidRDefault="005117EE" w:rsidP="005117EE">
      <w:pPr>
        <w:spacing w:after="0"/>
        <w:ind w:left="200"/>
        <w:rPr>
          <w:sz w:val="22"/>
          <w:szCs w:val="22"/>
        </w:rPr>
      </w:pPr>
      <w:r w:rsidRPr="00E332EF">
        <w:rPr>
          <w:sz w:val="22"/>
          <w:szCs w:val="22"/>
        </w:rPr>
        <w:lastRenderedPageBreak/>
        <w:t>Общий размер дивидендов, выплаченных по всем акциям лица, предоставившего обеспечение, одной категории (типа), руб.:</w:t>
      </w:r>
      <w:r w:rsidRPr="00E332EF">
        <w:rPr>
          <w:rStyle w:val="Subst"/>
          <w:i w:val="0"/>
          <w:sz w:val="22"/>
          <w:szCs w:val="22"/>
        </w:rPr>
        <w:t xml:space="preserve"> 1</w:t>
      </w:r>
      <w:r w:rsidR="00ED4956" w:rsidRPr="00E332EF">
        <w:rPr>
          <w:rStyle w:val="Subst"/>
          <w:i w:val="0"/>
          <w:sz w:val="22"/>
          <w:szCs w:val="22"/>
        </w:rPr>
        <w:t>66 2</w:t>
      </w:r>
      <w:r w:rsidRPr="00E332EF">
        <w:rPr>
          <w:rStyle w:val="Subst"/>
          <w:i w:val="0"/>
          <w:sz w:val="22"/>
          <w:szCs w:val="22"/>
        </w:rPr>
        <w:t>00 000</w:t>
      </w:r>
    </w:p>
    <w:p w14:paraId="45C4B17F" w14:textId="41CCEF8E" w:rsidR="005117EE" w:rsidRPr="00E332EF" w:rsidRDefault="005117EE" w:rsidP="005117EE">
      <w:pPr>
        <w:spacing w:after="0"/>
        <w:ind w:left="200"/>
        <w:rPr>
          <w:sz w:val="22"/>
          <w:szCs w:val="22"/>
        </w:rPr>
      </w:pPr>
      <w:r w:rsidRPr="00E332EF">
        <w:rPr>
          <w:sz w:val="22"/>
          <w:szCs w:val="22"/>
        </w:rPr>
        <w:t>Источник выплаты объявленных дивидендов:</w:t>
      </w:r>
      <w:r w:rsidRPr="00E332EF">
        <w:rPr>
          <w:rStyle w:val="Subst"/>
          <w:i w:val="0"/>
          <w:sz w:val="22"/>
          <w:szCs w:val="22"/>
        </w:rPr>
        <w:t xml:space="preserve"> Чистая прибыль 201</w:t>
      </w:r>
      <w:r w:rsidR="00ED4956" w:rsidRPr="00E332EF">
        <w:rPr>
          <w:rStyle w:val="Subst"/>
          <w:i w:val="0"/>
          <w:sz w:val="22"/>
          <w:szCs w:val="22"/>
        </w:rPr>
        <w:t>6</w:t>
      </w:r>
      <w:r w:rsidRPr="00E332EF">
        <w:rPr>
          <w:rStyle w:val="Subst"/>
          <w:i w:val="0"/>
          <w:sz w:val="22"/>
          <w:szCs w:val="22"/>
        </w:rPr>
        <w:t xml:space="preserve"> года</w:t>
      </w:r>
    </w:p>
    <w:p w14:paraId="25DA3B57" w14:textId="77777777" w:rsidR="005117EE" w:rsidRPr="00E332EF" w:rsidRDefault="005117EE" w:rsidP="005117EE">
      <w:pPr>
        <w:spacing w:after="0"/>
        <w:ind w:left="200"/>
        <w:rPr>
          <w:sz w:val="22"/>
          <w:szCs w:val="22"/>
        </w:rPr>
      </w:pPr>
      <w:r w:rsidRPr="00E332EF">
        <w:rPr>
          <w:sz w:val="22"/>
          <w:szCs w:val="22"/>
        </w:rPr>
        <w:t>Доля объявленных дивидендов в чистой прибыли отчетного года, %:</w:t>
      </w:r>
      <w:r w:rsidRPr="00E332EF">
        <w:rPr>
          <w:rStyle w:val="Subst"/>
          <w:i w:val="0"/>
          <w:sz w:val="22"/>
          <w:szCs w:val="22"/>
        </w:rPr>
        <w:t xml:space="preserve"> 60.6</w:t>
      </w:r>
    </w:p>
    <w:p w14:paraId="40234927" w14:textId="77777777" w:rsidR="005117EE" w:rsidRPr="00E332EF" w:rsidRDefault="005117EE" w:rsidP="005117EE">
      <w:pPr>
        <w:spacing w:after="0"/>
        <w:ind w:left="200"/>
        <w:rPr>
          <w:sz w:val="22"/>
          <w:szCs w:val="22"/>
        </w:rPr>
      </w:pPr>
      <w:r w:rsidRPr="00E332EF">
        <w:rPr>
          <w:sz w:val="22"/>
          <w:szCs w:val="22"/>
        </w:rPr>
        <w:t>Доля выплаченных дивидендов в общем размере объявленных дивидендов по акциям данной категории (типа), %:</w:t>
      </w:r>
      <w:r w:rsidRPr="00E332EF">
        <w:rPr>
          <w:rStyle w:val="Subst"/>
          <w:i w:val="0"/>
          <w:sz w:val="22"/>
          <w:szCs w:val="22"/>
        </w:rPr>
        <w:t xml:space="preserve"> 3</w:t>
      </w:r>
      <w:r w:rsidR="00060B57" w:rsidRPr="00E332EF">
        <w:rPr>
          <w:rStyle w:val="Subst"/>
          <w:i w:val="0"/>
          <w:sz w:val="22"/>
          <w:szCs w:val="22"/>
        </w:rPr>
        <w:t>4</w:t>
      </w:r>
      <w:r w:rsidRPr="00E332EF">
        <w:rPr>
          <w:rStyle w:val="Subst"/>
          <w:i w:val="0"/>
          <w:sz w:val="22"/>
          <w:szCs w:val="22"/>
        </w:rPr>
        <w:t>,</w:t>
      </w:r>
      <w:r w:rsidR="00060B57" w:rsidRPr="00E332EF">
        <w:rPr>
          <w:rStyle w:val="Subst"/>
          <w:i w:val="0"/>
          <w:sz w:val="22"/>
          <w:szCs w:val="22"/>
        </w:rPr>
        <w:t>5</w:t>
      </w:r>
    </w:p>
    <w:p w14:paraId="24BA4120" w14:textId="77777777" w:rsidR="005117EE" w:rsidRPr="00E332EF" w:rsidRDefault="005117EE" w:rsidP="005117EE">
      <w:pPr>
        <w:spacing w:after="0"/>
        <w:ind w:left="200"/>
        <w:rPr>
          <w:sz w:val="22"/>
          <w:szCs w:val="22"/>
        </w:rPr>
      </w:pPr>
    </w:p>
    <w:p w14:paraId="186127F1" w14:textId="77777777" w:rsidR="005117EE" w:rsidRPr="00E332EF" w:rsidRDefault="005117EE" w:rsidP="005117EE">
      <w:pPr>
        <w:spacing w:after="0"/>
        <w:ind w:firstLine="200"/>
        <w:rPr>
          <w:sz w:val="22"/>
          <w:szCs w:val="22"/>
        </w:rPr>
      </w:pPr>
      <w:r w:rsidRPr="00E332EF">
        <w:rPr>
          <w:sz w:val="22"/>
          <w:szCs w:val="22"/>
        </w:rPr>
        <w:t>Категория (тип) акций:</w:t>
      </w:r>
      <w:r w:rsidRPr="00E332EF">
        <w:rPr>
          <w:rStyle w:val="Subst"/>
          <w:i w:val="0"/>
          <w:sz w:val="22"/>
          <w:szCs w:val="22"/>
        </w:rPr>
        <w:t xml:space="preserve"> привилегированные</w:t>
      </w:r>
    </w:p>
    <w:p w14:paraId="62460EAF" w14:textId="77777777" w:rsidR="005117EE" w:rsidRPr="00E332EF" w:rsidRDefault="005117EE" w:rsidP="005117EE">
      <w:pPr>
        <w:spacing w:after="0"/>
        <w:ind w:left="200"/>
        <w:rPr>
          <w:sz w:val="22"/>
          <w:szCs w:val="22"/>
        </w:rPr>
      </w:pPr>
      <w:r w:rsidRPr="00E332EF">
        <w:rPr>
          <w:sz w:val="22"/>
          <w:szCs w:val="22"/>
        </w:rPr>
        <w:t>Размер объявленных дивидендов по акциям данной категории (типа) в расчете на одну акцию, руб.:</w:t>
      </w:r>
      <w:r w:rsidRPr="00E332EF">
        <w:rPr>
          <w:rStyle w:val="Subst"/>
          <w:i w:val="0"/>
          <w:sz w:val="22"/>
          <w:szCs w:val="22"/>
        </w:rPr>
        <w:t xml:space="preserve"> 5 300</w:t>
      </w:r>
    </w:p>
    <w:p w14:paraId="34AE2A04" w14:textId="77777777" w:rsidR="005117EE" w:rsidRPr="00E332EF" w:rsidRDefault="005117EE" w:rsidP="005117EE">
      <w:pPr>
        <w:spacing w:after="0"/>
        <w:ind w:left="200"/>
        <w:rPr>
          <w:sz w:val="22"/>
          <w:szCs w:val="22"/>
        </w:rPr>
      </w:pPr>
      <w:r w:rsidRPr="00E332EF">
        <w:rPr>
          <w:sz w:val="22"/>
          <w:szCs w:val="22"/>
        </w:rPr>
        <w:t>Размер объявленных дивидендов в совокупности по всем акциям данной категории (типа), руб.:</w:t>
      </w:r>
      <w:r w:rsidRPr="00E332EF">
        <w:rPr>
          <w:rStyle w:val="Subst"/>
          <w:i w:val="0"/>
          <w:sz w:val="22"/>
          <w:szCs w:val="22"/>
        </w:rPr>
        <w:t xml:space="preserve"> 132 500 000.</w:t>
      </w:r>
    </w:p>
    <w:p w14:paraId="188E9826" w14:textId="77777777" w:rsidR="005117EE" w:rsidRPr="00E332EF" w:rsidRDefault="005117EE" w:rsidP="005117EE">
      <w:pPr>
        <w:spacing w:after="0"/>
        <w:ind w:left="200"/>
        <w:rPr>
          <w:sz w:val="22"/>
          <w:szCs w:val="22"/>
        </w:rPr>
      </w:pPr>
      <w:r w:rsidRPr="00E332EF">
        <w:rPr>
          <w:sz w:val="22"/>
          <w:szCs w:val="22"/>
        </w:rPr>
        <w:t>Общий размер дивидендов, выплаченных по всем акциям лица, предоставившего обеспечение, одной категории (типа), руб.:</w:t>
      </w:r>
      <w:r w:rsidRPr="00E332EF">
        <w:rPr>
          <w:rStyle w:val="Subst"/>
          <w:i w:val="0"/>
          <w:sz w:val="22"/>
          <w:szCs w:val="22"/>
        </w:rPr>
        <w:t xml:space="preserve"> 0</w:t>
      </w:r>
    </w:p>
    <w:p w14:paraId="316FA23A" w14:textId="502DFAF9" w:rsidR="005117EE" w:rsidRPr="00E332EF" w:rsidRDefault="005117EE" w:rsidP="005117EE">
      <w:pPr>
        <w:spacing w:after="0"/>
        <w:ind w:left="200"/>
        <w:rPr>
          <w:sz w:val="22"/>
          <w:szCs w:val="22"/>
        </w:rPr>
      </w:pPr>
      <w:r w:rsidRPr="00E332EF">
        <w:rPr>
          <w:sz w:val="22"/>
          <w:szCs w:val="22"/>
        </w:rPr>
        <w:t>Источник выплаты объявленных дивидендов:</w:t>
      </w:r>
      <w:r w:rsidRPr="00E332EF">
        <w:rPr>
          <w:rStyle w:val="Subst"/>
          <w:i w:val="0"/>
          <w:sz w:val="22"/>
          <w:szCs w:val="22"/>
        </w:rPr>
        <w:t xml:space="preserve"> Чистая прибыль 201</w:t>
      </w:r>
      <w:r w:rsidR="00ED4956" w:rsidRPr="00E332EF">
        <w:rPr>
          <w:rStyle w:val="Subst"/>
          <w:i w:val="0"/>
          <w:sz w:val="22"/>
          <w:szCs w:val="22"/>
        </w:rPr>
        <w:t>6</w:t>
      </w:r>
      <w:r w:rsidRPr="00E332EF">
        <w:rPr>
          <w:rStyle w:val="Subst"/>
          <w:i w:val="0"/>
          <w:sz w:val="22"/>
          <w:szCs w:val="22"/>
        </w:rPr>
        <w:t xml:space="preserve"> года</w:t>
      </w:r>
    </w:p>
    <w:p w14:paraId="22AF5C4B" w14:textId="77777777" w:rsidR="005117EE" w:rsidRPr="00E332EF" w:rsidRDefault="005117EE" w:rsidP="005117EE">
      <w:pPr>
        <w:spacing w:after="0"/>
        <w:ind w:left="200"/>
        <w:rPr>
          <w:sz w:val="22"/>
          <w:szCs w:val="22"/>
        </w:rPr>
      </w:pPr>
      <w:r w:rsidRPr="00E332EF">
        <w:rPr>
          <w:sz w:val="22"/>
          <w:szCs w:val="22"/>
        </w:rPr>
        <w:t>Доля объявленных дивидендов в чистой прибыли отчетного года, %:</w:t>
      </w:r>
      <w:r w:rsidRPr="00E332EF">
        <w:rPr>
          <w:rStyle w:val="Subst"/>
          <w:i w:val="0"/>
          <w:sz w:val="22"/>
          <w:szCs w:val="22"/>
        </w:rPr>
        <w:t xml:space="preserve"> 20.2</w:t>
      </w:r>
    </w:p>
    <w:p w14:paraId="3C747F30" w14:textId="77777777" w:rsidR="005117EE" w:rsidRPr="00E332EF" w:rsidRDefault="005117EE" w:rsidP="005117EE">
      <w:pPr>
        <w:spacing w:after="0"/>
        <w:ind w:left="200"/>
        <w:rPr>
          <w:sz w:val="22"/>
          <w:szCs w:val="22"/>
        </w:rPr>
      </w:pPr>
      <w:r w:rsidRPr="00E332EF">
        <w:rPr>
          <w:sz w:val="22"/>
          <w:szCs w:val="22"/>
        </w:rPr>
        <w:t>Доля выплаченных дивидендов в общем размере объявленных дивидендов по акциям данной категории (типа), %:</w:t>
      </w:r>
      <w:r w:rsidRPr="00E332EF">
        <w:rPr>
          <w:rStyle w:val="Subst"/>
          <w:i w:val="0"/>
          <w:sz w:val="22"/>
          <w:szCs w:val="22"/>
        </w:rPr>
        <w:t xml:space="preserve"> 0</w:t>
      </w:r>
    </w:p>
    <w:p w14:paraId="5C403B63" w14:textId="77777777" w:rsidR="005117EE" w:rsidRPr="00E332EF" w:rsidRDefault="005117EE" w:rsidP="005117EE">
      <w:pPr>
        <w:spacing w:after="0"/>
        <w:ind w:left="200"/>
        <w:rPr>
          <w:sz w:val="22"/>
          <w:szCs w:val="22"/>
        </w:rPr>
      </w:pPr>
    </w:p>
    <w:p w14:paraId="273334D6" w14:textId="77777777" w:rsidR="005117EE" w:rsidRPr="00E332EF" w:rsidRDefault="005117EE" w:rsidP="005117EE">
      <w:pPr>
        <w:spacing w:after="0"/>
        <w:ind w:left="200"/>
        <w:rPr>
          <w:sz w:val="22"/>
          <w:szCs w:val="22"/>
        </w:rPr>
      </w:pPr>
      <w:r w:rsidRPr="00E332EF">
        <w:rPr>
          <w:sz w:val="22"/>
          <w:szCs w:val="22"/>
        </w:rPr>
        <w:t xml:space="preserve">Срок(дата) выплаты объявленных дивидендов по акциям лица, предоставившего обеспечение: </w:t>
      </w:r>
      <w:r w:rsidRPr="00E332EF">
        <w:rPr>
          <w:rStyle w:val="Subst"/>
          <w:i w:val="0"/>
          <w:sz w:val="22"/>
          <w:szCs w:val="22"/>
        </w:rPr>
        <w:t>27.07.2017 г.</w:t>
      </w:r>
    </w:p>
    <w:p w14:paraId="727EB07C" w14:textId="77777777" w:rsidR="005117EE" w:rsidRPr="00E332EF" w:rsidRDefault="005117EE" w:rsidP="005117EE">
      <w:pPr>
        <w:tabs>
          <w:tab w:val="left" w:pos="219"/>
          <w:tab w:val="left" w:pos="1037"/>
        </w:tabs>
        <w:spacing w:after="0"/>
        <w:rPr>
          <w:rStyle w:val="Subst"/>
          <w:i w:val="0"/>
          <w:sz w:val="22"/>
          <w:szCs w:val="22"/>
        </w:rPr>
      </w:pPr>
      <w:r w:rsidRPr="00E332EF">
        <w:rPr>
          <w:sz w:val="22"/>
          <w:szCs w:val="22"/>
        </w:rPr>
        <w:t xml:space="preserve">Форма и иные условия выплаты объявленных дивидендов по акциям лица, предоставившего обеспечение: </w:t>
      </w:r>
      <w:r w:rsidRPr="00E332EF">
        <w:rPr>
          <w:rStyle w:val="Subst"/>
          <w:i w:val="0"/>
          <w:sz w:val="22"/>
          <w:szCs w:val="22"/>
        </w:rPr>
        <w:t>Денежные средства.</w:t>
      </w:r>
    </w:p>
    <w:p w14:paraId="01456E7A" w14:textId="77777777" w:rsidR="005117EE" w:rsidRPr="00E332EF" w:rsidRDefault="005117EE" w:rsidP="00B907C4">
      <w:pPr>
        <w:ind w:left="200"/>
        <w:rPr>
          <w:rStyle w:val="Subst"/>
          <w:sz w:val="22"/>
          <w:szCs w:val="22"/>
        </w:rPr>
      </w:pPr>
    </w:p>
    <w:p w14:paraId="5FABE14F" w14:textId="77777777" w:rsidR="004D4CDC" w:rsidRPr="00E332EF" w:rsidRDefault="00DF1F33">
      <w:pPr>
        <w:pStyle w:val="2"/>
      </w:pPr>
      <w:r w:rsidRPr="00E332EF">
        <w:t>8</w:t>
      </w:r>
      <w:r w:rsidR="004D4CDC" w:rsidRPr="00E332EF">
        <w:t>.7.2. Сведения о начисленных и выплаченных доходах по облигациям эмитента</w:t>
      </w:r>
    </w:p>
    <w:p w14:paraId="5FEF8D3C" w14:textId="77777777" w:rsidR="00C65E86" w:rsidRPr="00E332EF" w:rsidRDefault="00C65E86" w:rsidP="00C65E86">
      <w:pPr>
        <w:ind w:left="200"/>
        <w:rPr>
          <w:sz w:val="22"/>
          <w:szCs w:val="22"/>
        </w:rPr>
      </w:pPr>
      <w:r w:rsidRPr="00E332EF">
        <w:rPr>
          <w:rStyle w:val="Subst"/>
          <w:sz w:val="22"/>
          <w:szCs w:val="22"/>
        </w:rPr>
        <w:t>Лицо, предоставившее обеспечение, не осуществлял эмиссию облигаций</w:t>
      </w:r>
    </w:p>
    <w:p w14:paraId="040A0D91" w14:textId="77777777" w:rsidR="004D4CDC" w:rsidRPr="00E332EF" w:rsidRDefault="004D4CDC">
      <w:pPr>
        <w:ind w:left="200"/>
        <w:rPr>
          <w:sz w:val="22"/>
          <w:szCs w:val="22"/>
        </w:rPr>
      </w:pPr>
    </w:p>
    <w:p w14:paraId="10B73431" w14:textId="77777777" w:rsidR="004D4CDC" w:rsidRPr="00E332EF" w:rsidRDefault="004D4CDC">
      <w:pPr>
        <w:pStyle w:val="2"/>
      </w:pPr>
      <w:r w:rsidRPr="00E332EF">
        <w:t>8.8. Иные сведения</w:t>
      </w:r>
    </w:p>
    <w:p w14:paraId="5F59FE56" w14:textId="77777777" w:rsidR="004D4CDC" w:rsidRPr="00E332EF" w:rsidRDefault="004D4CDC">
      <w:pPr>
        <w:ind w:left="200"/>
        <w:rPr>
          <w:sz w:val="22"/>
          <w:szCs w:val="22"/>
        </w:rPr>
      </w:pPr>
      <w:r w:rsidRPr="00E332EF">
        <w:rPr>
          <w:rStyle w:val="Subst"/>
          <w:sz w:val="22"/>
          <w:szCs w:val="22"/>
        </w:rPr>
        <w:t>Отсутствуют.</w:t>
      </w:r>
    </w:p>
    <w:p w14:paraId="1A7F0E79" w14:textId="77777777" w:rsidR="004D4CDC" w:rsidRPr="00E332EF" w:rsidRDefault="004D4CDC">
      <w:pPr>
        <w:pStyle w:val="2"/>
      </w:pPr>
      <w:r w:rsidRPr="00E332EF">
        <w:t>8.9. Сведения о представляемых ценных бумагах и лице, предоставившем обеспечение, представляемых ценных бумаг, право собственности на которые удостоверяется российскими депозитарными расписками</w:t>
      </w:r>
    </w:p>
    <w:p w14:paraId="7DD9A541" w14:textId="77777777" w:rsidR="00B06D4E" w:rsidRPr="00E332EF" w:rsidRDefault="00B06D4E">
      <w:pPr>
        <w:ind w:left="200"/>
        <w:rPr>
          <w:rStyle w:val="Subst"/>
          <w:sz w:val="22"/>
          <w:szCs w:val="22"/>
        </w:rPr>
      </w:pPr>
    </w:p>
    <w:p w14:paraId="175AFAA5" w14:textId="77777777" w:rsidR="004D4CDC" w:rsidRPr="00E332EF" w:rsidRDefault="004D4CDC">
      <w:pPr>
        <w:ind w:left="200"/>
        <w:rPr>
          <w:rStyle w:val="Subst"/>
          <w:sz w:val="22"/>
          <w:szCs w:val="22"/>
        </w:rPr>
      </w:pPr>
      <w:r w:rsidRPr="00E332EF">
        <w:rPr>
          <w:rStyle w:val="Subst"/>
          <w:sz w:val="22"/>
          <w:szCs w:val="22"/>
        </w:rPr>
        <w:t>Лицо, предоставившее обеспечение, не является эмитентом, представляемых ценных бумаг, право собственности на которые удостоверяется российскими депозитарными расписками</w:t>
      </w:r>
    </w:p>
    <w:p w14:paraId="5A19B280" w14:textId="77777777" w:rsidR="00357071" w:rsidRPr="00E332EF" w:rsidRDefault="00357071">
      <w:pPr>
        <w:ind w:left="200"/>
        <w:rPr>
          <w:rStyle w:val="Subst"/>
          <w:sz w:val="22"/>
          <w:szCs w:val="22"/>
        </w:rPr>
      </w:pPr>
    </w:p>
    <w:p w14:paraId="26E1C273" w14:textId="5B164F71" w:rsidR="00357071" w:rsidRPr="00357071" w:rsidRDefault="00357071">
      <w:pPr>
        <w:ind w:left="200"/>
        <w:rPr>
          <w:b/>
          <w:i/>
          <w:sz w:val="22"/>
          <w:szCs w:val="22"/>
        </w:rPr>
      </w:pPr>
      <w:r w:rsidRPr="00E332EF">
        <w:rPr>
          <w:b/>
          <w:i/>
          <w:sz w:val="22"/>
          <w:szCs w:val="22"/>
        </w:rPr>
        <w:t>Приложение: Промежуточная бухгалтерская (финансовая) отчетность лица, предоставившего обеспечение, за третий квартал 2018г.</w:t>
      </w:r>
      <w:bookmarkStart w:id="0" w:name="_GoBack"/>
      <w:bookmarkEnd w:id="0"/>
    </w:p>
    <w:sectPr w:rsidR="00357071" w:rsidRPr="00357071" w:rsidSect="002E7A95">
      <w:footerReference w:type="default" r:id="rId9"/>
      <w:pgSz w:w="11907" w:h="16840"/>
      <w:pgMar w:top="1134" w:right="1418" w:bottom="1134" w:left="1418"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529DB22" w14:textId="77777777" w:rsidR="00262BF0" w:rsidRDefault="00262BF0">
      <w:pPr>
        <w:spacing w:before="0" w:after="0"/>
      </w:pPr>
      <w:r>
        <w:separator/>
      </w:r>
    </w:p>
  </w:endnote>
  <w:endnote w:type="continuationSeparator" w:id="0">
    <w:p w14:paraId="3336904D" w14:textId="77777777" w:rsidR="00262BF0" w:rsidRDefault="00262BF0">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altName w:val="Termina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CC"/>
    <w:family w:val="roman"/>
    <w:pitch w:val="variable"/>
    <w:sig w:usb0="E0002EFF" w:usb1="C0007843" w:usb2="00000009" w:usb3="00000000" w:csb0="000001FF" w:csb1="00000000"/>
  </w:font>
  <w:font w:name="Courier New">
    <w:altName w:val="Courier New"/>
    <w:panose1 w:val="02070309020205020404"/>
    <w:charset w:val="CC"/>
    <w:family w:val="modern"/>
    <w:pitch w:val="fixed"/>
    <w:sig w:usb0="E0002EFF" w:usb1="C0007843" w:usb2="00000009" w:usb3="00000000" w:csb0="000001FF" w:csb1="00000000"/>
  </w:font>
  <w:font w:name="Wingdings">
    <w:altName w:val="Symbol"/>
    <w:panose1 w:val="05000000000000000000"/>
    <w:charset w:val="02"/>
    <w:family w:val="auto"/>
    <w:pitch w:val="variable"/>
    <w:sig w:usb0="00000000" w:usb1="10000000" w:usb2="00000000" w:usb3="00000000" w:csb0="80000000" w:csb1="00000000"/>
  </w:font>
  <w:font w:name="Arial">
    <w:altName w:val="Arial"/>
    <w:panose1 w:val="020B0604020202020204"/>
    <w:charset w:val="CC"/>
    <w:family w:val="swiss"/>
    <w:pitch w:val="variable"/>
    <w:sig w:usb0="E0002EFF" w:usb1="C0007843" w:usb2="00000009" w:usb3="00000000" w:csb0="000001FF" w:csb1="00000000"/>
  </w:font>
  <w:font w:name="Calibri">
    <w:altName w:val="Times New Roman"/>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altName w:val="Times New Roman"/>
    <w:panose1 w:val="020B0604030504040204"/>
    <w:charset w:val="CC"/>
    <w:family w:val="swiss"/>
    <w:pitch w:val="variable"/>
    <w:sig w:usb0="E1002EFF" w:usb1="C000605B" w:usb2="00000029" w:usb3="00000000" w:csb0="000101FF" w:csb1="00000000"/>
  </w:font>
  <w:font w:name="SimSun">
    <w:altName w:val="????§ЮЎм§Ў?Ўм§А?§Ю???Ўм§А?§ЮЎм?"/>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C6F9E4" w14:textId="77777777" w:rsidR="00262BF0" w:rsidRDefault="00262BF0">
    <w:pPr>
      <w:framePr w:wrap="auto" w:hAnchor="text" w:xAlign="right"/>
      <w:spacing w:before="0" w:after="0"/>
    </w:pPr>
    <w:r>
      <w:fldChar w:fldCharType="begin"/>
    </w:r>
    <w:r>
      <w:instrText>PAGE</w:instrText>
    </w:r>
    <w:r>
      <w:fldChar w:fldCharType="separate"/>
    </w:r>
    <w:r w:rsidR="00E332EF">
      <w:rPr>
        <w:noProof/>
      </w:rPr>
      <w:t>86</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5533507" w14:textId="77777777" w:rsidR="00262BF0" w:rsidRDefault="00262BF0">
      <w:pPr>
        <w:spacing w:before="0" w:after="0"/>
      </w:pPr>
      <w:r>
        <w:separator/>
      </w:r>
    </w:p>
  </w:footnote>
  <w:footnote w:type="continuationSeparator" w:id="0">
    <w:p w14:paraId="0AE37CAF" w14:textId="77777777" w:rsidR="00262BF0" w:rsidRDefault="00262BF0">
      <w:pPr>
        <w:spacing w:before="0"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BA4F3C"/>
    <w:multiLevelType w:val="hybridMultilevel"/>
    <w:tmpl w:val="CDF2609E"/>
    <w:lvl w:ilvl="0" w:tplc="819E3152">
      <w:start w:val="1"/>
      <w:numFmt w:val="bullet"/>
      <w:lvlText w:val=""/>
      <w:lvlJc w:val="left"/>
      <w:pPr>
        <w:tabs>
          <w:tab w:val="left" w:pos="360"/>
        </w:tabs>
        <w:ind w:left="360" w:hanging="360"/>
      </w:pPr>
      <w:rPr>
        <w:rFonts w:ascii="Symbol" w:hAnsi="Symbol" w:hint="default"/>
      </w:rPr>
    </w:lvl>
    <w:lvl w:ilvl="1" w:tplc="EBEEA430" w:tentative="1">
      <w:start w:val="1"/>
      <w:numFmt w:val="bullet"/>
      <w:lvlText w:val="o"/>
      <w:lvlJc w:val="left"/>
      <w:pPr>
        <w:tabs>
          <w:tab w:val="left" w:pos="1080"/>
        </w:tabs>
        <w:ind w:left="1080" w:hanging="360"/>
      </w:pPr>
      <w:rPr>
        <w:rFonts w:ascii="Courier New" w:hAnsi="Courier New"/>
      </w:rPr>
    </w:lvl>
    <w:lvl w:ilvl="2" w:tplc="2DC67788" w:tentative="1">
      <w:start w:val="1"/>
      <w:numFmt w:val="bullet"/>
      <w:lvlText w:val=""/>
      <w:lvlJc w:val="left"/>
      <w:pPr>
        <w:tabs>
          <w:tab w:val="left" w:pos="1800"/>
        </w:tabs>
        <w:ind w:left="1800" w:hanging="360"/>
      </w:pPr>
      <w:rPr>
        <w:rFonts w:ascii="Wingdings" w:hAnsi="Wingdings"/>
      </w:rPr>
    </w:lvl>
    <w:lvl w:ilvl="3" w:tplc="270C3EFA" w:tentative="1">
      <w:start w:val="1"/>
      <w:numFmt w:val="bullet"/>
      <w:lvlText w:val=""/>
      <w:lvlJc w:val="left"/>
      <w:pPr>
        <w:tabs>
          <w:tab w:val="left" w:pos="2520"/>
        </w:tabs>
        <w:ind w:left="2520" w:hanging="360"/>
      </w:pPr>
      <w:rPr>
        <w:rFonts w:ascii="Symbol" w:hAnsi="Symbol"/>
      </w:rPr>
    </w:lvl>
    <w:lvl w:ilvl="4" w:tplc="7D9AE318" w:tentative="1">
      <w:start w:val="1"/>
      <w:numFmt w:val="bullet"/>
      <w:lvlText w:val="o"/>
      <w:lvlJc w:val="left"/>
      <w:pPr>
        <w:tabs>
          <w:tab w:val="left" w:pos="3240"/>
        </w:tabs>
        <w:ind w:left="3240" w:hanging="360"/>
      </w:pPr>
      <w:rPr>
        <w:rFonts w:ascii="Courier New" w:hAnsi="Courier New"/>
      </w:rPr>
    </w:lvl>
    <w:lvl w:ilvl="5" w:tplc="A5285D04" w:tentative="1">
      <w:start w:val="1"/>
      <w:numFmt w:val="bullet"/>
      <w:lvlText w:val=""/>
      <w:lvlJc w:val="left"/>
      <w:pPr>
        <w:tabs>
          <w:tab w:val="left" w:pos="3960"/>
        </w:tabs>
        <w:ind w:left="3960" w:hanging="360"/>
      </w:pPr>
      <w:rPr>
        <w:rFonts w:ascii="Wingdings" w:hAnsi="Wingdings"/>
      </w:rPr>
    </w:lvl>
    <w:lvl w:ilvl="6" w:tplc="FC00389E" w:tentative="1">
      <w:start w:val="1"/>
      <w:numFmt w:val="bullet"/>
      <w:lvlText w:val=""/>
      <w:lvlJc w:val="left"/>
      <w:pPr>
        <w:tabs>
          <w:tab w:val="left" w:pos="4680"/>
        </w:tabs>
        <w:ind w:left="4680" w:hanging="360"/>
      </w:pPr>
      <w:rPr>
        <w:rFonts w:ascii="Symbol" w:hAnsi="Symbol"/>
      </w:rPr>
    </w:lvl>
    <w:lvl w:ilvl="7" w:tplc="91FCE572" w:tentative="1">
      <w:start w:val="1"/>
      <w:numFmt w:val="bullet"/>
      <w:lvlText w:val="o"/>
      <w:lvlJc w:val="left"/>
      <w:pPr>
        <w:tabs>
          <w:tab w:val="left" w:pos="5400"/>
        </w:tabs>
        <w:ind w:left="5400" w:hanging="360"/>
      </w:pPr>
      <w:rPr>
        <w:rFonts w:ascii="Courier New" w:hAnsi="Courier New"/>
      </w:rPr>
    </w:lvl>
    <w:lvl w:ilvl="8" w:tplc="EA5EAB8E" w:tentative="1">
      <w:start w:val="1"/>
      <w:numFmt w:val="bullet"/>
      <w:lvlText w:val=""/>
      <w:lvlJc w:val="left"/>
      <w:pPr>
        <w:tabs>
          <w:tab w:val="left" w:pos="6120"/>
        </w:tabs>
        <w:ind w:left="6120" w:hanging="360"/>
      </w:pPr>
      <w:rPr>
        <w:rFonts w:ascii="Wingdings" w:hAnsi="Wingdings"/>
      </w:rPr>
    </w:lvl>
  </w:abstractNum>
  <w:abstractNum w:abstractNumId="1" w15:restartNumberingAfterBreak="0">
    <w:nsid w:val="0BE44A20"/>
    <w:multiLevelType w:val="hybridMultilevel"/>
    <w:tmpl w:val="DE920DD0"/>
    <w:lvl w:ilvl="0" w:tplc="819E315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7B70F00"/>
    <w:multiLevelType w:val="hybridMultilevel"/>
    <w:tmpl w:val="5DF28820"/>
    <w:lvl w:ilvl="0" w:tplc="819E315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D032113"/>
    <w:multiLevelType w:val="hybridMultilevel"/>
    <w:tmpl w:val="21C4DCBA"/>
    <w:lvl w:ilvl="0" w:tplc="819E315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F4D1021"/>
    <w:multiLevelType w:val="hybridMultilevel"/>
    <w:tmpl w:val="E3EC9148"/>
    <w:lvl w:ilvl="0" w:tplc="819E315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20A21BC1"/>
    <w:multiLevelType w:val="hybridMultilevel"/>
    <w:tmpl w:val="DC8C7480"/>
    <w:lvl w:ilvl="0" w:tplc="819E315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56274CAC"/>
    <w:multiLevelType w:val="hybridMultilevel"/>
    <w:tmpl w:val="3BC67FFE"/>
    <w:lvl w:ilvl="0" w:tplc="819E315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56B2204A"/>
    <w:multiLevelType w:val="hybridMultilevel"/>
    <w:tmpl w:val="D49AA028"/>
    <w:lvl w:ilvl="0" w:tplc="04190001">
      <w:start w:val="1"/>
      <w:numFmt w:val="bullet"/>
      <w:lvlText w:val=""/>
      <w:lvlJc w:val="left"/>
      <w:pPr>
        <w:ind w:left="1120" w:hanging="360"/>
      </w:pPr>
      <w:rPr>
        <w:rFonts w:ascii="Symbol" w:hAnsi="Symbol" w:hint="default"/>
      </w:rPr>
    </w:lvl>
    <w:lvl w:ilvl="1" w:tplc="04190003" w:tentative="1">
      <w:start w:val="1"/>
      <w:numFmt w:val="bullet"/>
      <w:lvlText w:val="o"/>
      <w:lvlJc w:val="left"/>
      <w:pPr>
        <w:ind w:left="1840" w:hanging="360"/>
      </w:pPr>
      <w:rPr>
        <w:rFonts w:ascii="Courier New" w:hAnsi="Courier New" w:cs="Courier New" w:hint="default"/>
      </w:rPr>
    </w:lvl>
    <w:lvl w:ilvl="2" w:tplc="04190005" w:tentative="1">
      <w:start w:val="1"/>
      <w:numFmt w:val="bullet"/>
      <w:lvlText w:val=""/>
      <w:lvlJc w:val="left"/>
      <w:pPr>
        <w:ind w:left="2560" w:hanging="360"/>
      </w:pPr>
      <w:rPr>
        <w:rFonts w:ascii="Wingdings" w:hAnsi="Wingdings" w:hint="default"/>
      </w:rPr>
    </w:lvl>
    <w:lvl w:ilvl="3" w:tplc="04190001" w:tentative="1">
      <w:start w:val="1"/>
      <w:numFmt w:val="bullet"/>
      <w:lvlText w:val=""/>
      <w:lvlJc w:val="left"/>
      <w:pPr>
        <w:ind w:left="3280" w:hanging="360"/>
      </w:pPr>
      <w:rPr>
        <w:rFonts w:ascii="Symbol" w:hAnsi="Symbol" w:hint="default"/>
      </w:rPr>
    </w:lvl>
    <w:lvl w:ilvl="4" w:tplc="04190003" w:tentative="1">
      <w:start w:val="1"/>
      <w:numFmt w:val="bullet"/>
      <w:lvlText w:val="o"/>
      <w:lvlJc w:val="left"/>
      <w:pPr>
        <w:ind w:left="4000" w:hanging="360"/>
      </w:pPr>
      <w:rPr>
        <w:rFonts w:ascii="Courier New" w:hAnsi="Courier New" w:cs="Courier New" w:hint="default"/>
      </w:rPr>
    </w:lvl>
    <w:lvl w:ilvl="5" w:tplc="04190005" w:tentative="1">
      <w:start w:val="1"/>
      <w:numFmt w:val="bullet"/>
      <w:lvlText w:val=""/>
      <w:lvlJc w:val="left"/>
      <w:pPr>
        <w:ind w:left="4720" w:hanging="360"/>
      </w:pPr>
      <w:rPr>
        <w:rFonts w:ascii="Wingdings" w:hAnsi="Wingdings" w:hint="default"/>
      </w:rPr>
    </w:lvl>
    <w:lvl w:ilvl="6" w:tplc="04190001" w:tentative="1">
      <w:start w:val="1"/>
      <w:numFmt w:val="bullet"/>
      <w:lvlText w:val=""/>
      <w:lvlJc w:val="left"/>
      <w:pPr>
        <w:ind w:left="5440" w:hanging="360"/>
      </w:pPr>
      <w:rPr>
        <w:rFonts w:ascii="Symbol" w:hAnsi="Symbol" w:hint="default"/>
      </w:rPr>
    </w:lvl>
    <w:lvl w:ilvl="7" w:tplc="04190003" w:tentative="1">
      <w:start w:val="1"/>
      <w:numFmt w:val="bullet"/>
      <w:lvlText w:val="o"/>
      <w:lvlJc w:val="left"/>
      <w:pPr>
        <w:ind w:left="6160" w:hanging="360"/>
      </w:pPr>
      <w:rPr>
        <w:rFonts w:ascii="Courier New" w:hAnsi="Courier New" w:cs="Courier New" w:hint="default"/>
      </w:rPr>
    </w:lvl>
    <w:lvl w:ilvl="8" w:tplc="04190005" w:tentative="1">
      <w:start w:val="1"/>
      <w:numFmt w:val="bullet"/>
      <w:lvlText w:val=""/>
      <w:lvlJc w:val="left"/>
      <w:pPr>
        <w:ind w:left="6880" w:hanging="360"/>
      </w:pPr>
      <w:rPr>
        <w:rFonts w:ascii="Wingdings" w:hAnsi="Wingdings" w:hint="default"/>
      </w:rPr>
    </w:lvl>
  </w:abstractNum>
  <w:abstractNum w:abstractNumId="8" w15:restartNumberingAfterBreak="0">
    <w:nsid w:val="5D930FBF"/>
    <w:multiLevelType w:val="hybridMultilevel"/>
    <w:tmpl w:val="6E9A9BD6"/>
    <w:lvl w:ilvl="0" w:tplc="819E315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62760986"/>
    <w:multiLevelType w:val="hybridMultilevel"/>
    <w:tmpl w:val="2008241E"/>
    <w:lvl w:ilvl="0" w:tplc="819E3152">
      <w:start w:val="1"/>
      <w:numFmt w:val="bullet"/>
      <w:lvlText w:val=""/>
      <w:lvlJc w:val="left"/>
      <w:pPr>
        <w:tabs>
          <w:tab w:val="left" w:pos="360"/>
        </w:tabs>
        <w:ind w:left="360" w:hanging="360"/>
      </w:pPr>
      <w:rPr>
        <w:rFonts w:ascii="Symbol" w:hAnsi="Symbol" w:hint="default"/>
      </w:rPr>
    </w:lvl>
    <w:lvl w:ilvl="1" w:tplc="EBEEA430" w:tentative="1">
      <w:start w:val="1"/>
      <w:numFmt w:val="bullet"/>
      <w:lvlText w:val="o"/>
      <w:lvlJc w:val="left"/>
      <w:pPr>
        <w:tabs>
          <w:tab w:val="left" w:pos="1080"/>
        </w:tabs>
        <w:ind w:left="1080" w:hanging="360"/>
      </w:pPr>
      <w:rPr>
        <w:rFonts w:ascii="Courier New" w:hAnsi="Courier New"/>
      </w:rPr>
    </w:lvl>
    <w:lvl w:ilvl="2" w:tplc="2DC67788" w:tentative="1">
      <w:start w:val="1"/>
      <w:numFmt w:val="bullet"/>
      <w:lvlText w:val=""/>
      <w:lvlJc w:val="left"/>
      <w:pPr>
        <w:tabs>
          <w:tab w:val="left" w:pos="1800"/>
        </w:tabs>
        <w:ind w:left="1800" w:hanging="360"/>
      </w:pPr>
      <w:rPr>
        <w:rFonts w:ascii="Wingdings" w:hAnsi="Wingdings"/>
      </w:rPr>
    </w:lvl>
    <w:lvl w:ilvl="3" w:tplc="270C3EFA" w:tentative="1">
      <w:start w:val="1"/>
      <w:numFmt w:val="bullet"/>
      <w:lvlText w:val=""/>
      <w:lvlJc w:val="left"/>
      <w:pPr>
        <w:tabs>
          <w:tab w:val="left" w:pos="2520"/>
        </w:tabs>
        <w:ind w:left="2520" w:hanging="360"/>
      </w:pPr>
      <w:rPr>
        <w:rFonts w:ascii="Symbol" w:hAnsi="Symbol"/>
      </w:rPr>
    </w:lvl>
    <w:lvl w:ilvl="4" w:tplc="7D9AE318" w:tentative="1">
      <w:start w:val="1"/>
      <w:numFmt w:val="bullet"/>
      <w:lvlText w:val="o"/>
      <w:lvlJc w:val="left"/>
      <w:pPr>
        <w:tabs>
          <w:tab w:val="left" w:pos="3240"/>
        </w:tabs>
        <w:ind w:left="3240" w:hanging="360"/>
      </w:pPr>
      <w:rPr>
        <w:rFonts w:ascii="Courier New" w:hAnsi="Courier New"/>
      </w:rPr>
    </w:lvl>
    <w:lvl w:ilvl="5" w:tplc="A5285D04" w:tentative="1">
      <w:start w:val="1"/>
      <w:numFmt w:val="bullet"/>
      <w:lvlText w:val=""/>
      <w:lvlJc w:val="left"/>
      <w:pPr>
        <w:tabs>
          <w:tab w:val="left" w:pos="3960"/>
        </w:tabs>
        <w:ind w:left="3960" w:hanging="360"/>
      </w:pPr>
      <w:rPr>
        <w:rFonts w:ascii="Wingdings" w:hAnsi="Wingdings"/>
      </w:rPr>
    </w:lvl>
    <w:lvl w:ilvl="6" w:tplc="FC00389E" w:tentative="1">
      <w:start w:val="1"/>
      <w:numFmt w:val="bullet"/>
      <w:lvlText w:val=""/>
      <w:lvlJc w:val="left"/>
      <w:pPr>
        <w:tabs>
          <w:tab w:val="left" w:pos="4680"/>
        </w:tabs>
        <w:ind w:left="4680" w:hanging="360"/>
      </w:pPr>
      <w:rPr>
        <w:rFonts w:ascii="Symbol" w:hAnsi="Symbol"/>
      </w:rPr>
    </w:lvl>
    <w:lvl w:ilvl="7" w:tplc="91FCE572" w:tentative="1">
      <w:start w:val="1"/>
      <w:numFmt w:val="bullet"/>
      <w:lvlText w:val="o"/>
      <w:lvlJc w:val="left"/>
      <w:pPr>
        <w:tabs>
          <w:tab w:val="left" w:pos="5400"/>
        </w:tabs>
        <w:ind w:left="5400" w:hanging="360"/>
      </w:pPr>
      <w:rPr>
        <w:rFonts w:ascii="Courier New" w:hAnsi="Courier New"/>
      </w:rPr>
    </w:lvl>
    <w:lvl w:ilvl="8" w:tplc="EA5EAB8E" w:tentative="1">
      <w:start w:val="1"/>
      <w:numFmt w:val="bullet"/>
      <w:lvlText w:val=""/>
      <w:lvlJc w:val="left"/>
      <w:pPr>
        <w:tabs>
          <w:tab w:val="left" w:pos="6120"/>
        </w:tabs>
        <w:ind w:left="6120" w:hanging="360"/>
      </w:pPr>
      <w:rPr>
        <w:rFonts w:ascii="Wingdings" w:hAnsi="Wingdings"/>
      </w:rPr>
    </w:lvl>
  </w:abstractNum>
  <w:abstractNum w:abstractNumId="10" w15:restartNumberingAfterBreak="0">
    <w:nsid w:val="62A8021C"/>
    <w:multiLevelType w:val="hybridMultilevel"/>
    <w:tmpl w:val="37FE8D84"/>
    <w:lvl w:ilvl="0" w:tplc="819E315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62B51581"/>
    <w:multiLevelType w:val="hybridMultilevel"/>
    <w:tmpl w:val="6D585F3E"/>
    <w:lvl w:ilvl="0" w:tplc="819E3152">
      <w:start w:val="1"/>
      <w:numFmt w:val="bullet"/>
      <w:lvlText w:val=""/>
      <w:lvlJc w:val="left"/>
      <w:pPr>
        <w:ind w:left="1440" w:hanging="360"/>
      </w:pPr>
      <w:rPr>
        <w:rFonts w:ascii="Symbol" w:hAnsi="Symbol" w:hint="default"/>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12" w15:restartNumberingAfterBreak="0">
    <w:nsid w:val="63527A75"/>
    <w:multiLevelType w:val="hybridMultilevel"/>
    <w:tmpl w:val="4A3672A0"/>
    <w:lvl w:ilvl="0" w:tplc="E2789D4E">
      <w:start w:val="1"/>
      <w:numFmt w:val="bullet"/>
      <w:lvlText w:val="•"/>
      <w:lvlJc w:val="left"/>
      <w:pPr>
        <w:tabs>
          <w:tab w:val="num" w:pos="720"/>
        </w:tabs>
        <w:ind w:left="720" w:hanging="360"/>
      </w:pPr>
      <w:rPr>
        <w:rFonts w:ascii="Arial" w:hAnsi="Arial" w:hint="default"/>
      </w:rPr>
    </w:lvl>
    <w:lvl w:ilvl="1" w:tplc="1F40602C">
      <w:start w:val="2329"/>
      <w:numFmt w:val="bullet"/>
      <w:lvlText w:val="-"/>
      <w:lvlJc w:val="left"/>
      <w:pPr>
        <w:tabs>
          <w:tab w:val="num" w:pos="1440"/>
        </w:tabs>
        <w:ind w:left="1440" w:hanging="360"/>
      </w:pPr>
      <w:rPr>
        <w:rFonts w:ascii="Courier New" w:hAnsi="Courier New" w:hint="default"/>
      </w:rPr>
    </w:lvl>
    <w:lvl w:ilvl="2" w:tplc="D2967AE6" w:tentative="1">
      <w:start w:val="1"/>
      <w:numFmt w:val="bullet"/>
      <w:lvlText w:val="•"/>
      <w:lvlJc w:val="left"/>
      <w:pPr>
        <w:tabs>
          <w:tab w:val="num" w:pos="2160"/>
        </w:tabs>
        <w:ind w:left="2160" w:hanging="360"/>
      </w:pPr>
      <w:rPr>
        <w:rFonts w:ascii="Arial" w:hAnsi="Arial" w:hint="default"/>
      </w:rPr>
    </w:lvl>
    <w:lvl w:ilvl="3" w:tplc="693E0C8A" w:tentative="1">
      <w:start w:val="1"/>
      <w:numFmt w:val="bullet"/>
      <w:lvlText w:val="•"/>
      <w:lvlJc w:val="left"/>
      <w:pPr>
        <w:tabs>
          <w:tab w:val="num" w:pos="2880"/>
        </w:tabs>
        <w:ind w:left="2880" w:hanging="360"/>
      </w:pPr>
      <w:rPr>
        <w:rFonts w:ascii="Arial" w:hAnsi="Arial" w:hint="default"/>
      </w:rPr>
    </w:lvl>
    <w:lvl w:ilvl="4" w:tplc="778CA236" w:tentative="1">
      <w:start w:val="1"/>
      <w:numFmt w:val="bullet"/>
      <w:lvlText w:val="•"/>
      <w:lvlJc w:val="left"/>
      <w:pPr>
        <w:tabs>
          <w:tab w:val="num" w:pos="3600"/>
        </w:tabs>
        <w:ind w:left="3600" w:hanging="360"/>
      </w:pPr>
      <w:rPr>
        <w:rFonts w:ascii="Arial" w:hAnsi="Arial" w:hint="default"/>
      </w:rPr>
    </w:lvl>
    <w:lvl w:ilvl="5" w:tplc="8EF23E5E" w:tentative="1">
      <w:start w:val="1"/>
      <w:numFmt w:val="bullet"/>
      <w:lvlText w:val="•"/>
      <w:lvlJc w:val="left"/>
      <w:pPr>
        <w:tabs>
          <w:tab w:val="num" w:pos="4320"/>
        </w:tabs>
        <w:ind w:left="4320" w:hanging="360"/>
      </w:pPr>
      <w:rPr>
        <w:rFonts w:ascii="Arial" w:hAnsi="Arial" w:hint="default"/>
      </w:rPr>
    </w:lvl>
    <w:lvl w:ilvl="6" w:tplc="0B54E846" w:tentative="1">
      <w:start w:val="1"/>
      <w:numFmt w:val="bullet"/>
      <w:lvlText w:val="•"/>
      <w:lvlJc w:val="left"/>
      <w:pPr>
        <w:tabs>
          <w:tab w:val="num" w:pos="5040"/>
        </w:tabs>
        <w:ind w:left="5040" w:hanging="360"/>
      </w:pPr>
      <w:rPr>
        <w:rFonts w:ascii="Arial" w:hAnsi="Arial" w:hint="default"/>
      </w:rPr>
    </w:lvl>
    <w:lvl w:ilvl="7" w:tplc="62D26BF2" w:tentative="1">
      <w:start w:val="1"/>
      <w:numFmt w:val="bullet"/>
      <w:lvlText w:val="•"/>
      <w:lvlJc w:val="left"/>
      <w:pPr>
        <w:tabs>
          <w:tab w:val="num" w:pos="5760"/>
        </w:tabs>
        <w:ind w:left="5760" w:hanging="360"/>
      </w:pPr>
      <w:rPr>
        <w:rFonts w:ascii="Arial" w:hAnsi="Arial" w:hint="default"/>
      </w:rPr>
    </w:lvl>
    <w:lvl w:ilvl="8" w:tplc="8D1E48FC"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782504DB"/>
    <w:multiLevelType w:val="hybridMultilevel"/>
    <w:tmpl w:val="DF96062A"/>
    <w:lvl w:ilvl="0" w:tplc="819E315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4"/>
  </w:num>
  <w:num w:numId="4">
    <w:abstractNumId w:val="2"/>
  </w:num>
  <w:num w:numId="5">
    <w:abstractNumId w:val="13"/>
  </w:num>
  <w:num w:numId="6">
    <w:abstractNumId w:val="6"/>
  </w:num>
  <w:num w:numId="7">
    <w:abstractNumId w:val="9"/>
  </w:num>
  <w:num w:numId="8">
    <w:abstractNumId w:val="3"/>
  </w:num>
  <w:num w:numId="9">
    <w:abstractNumId w:val="10"/>
  </w:num>
  <w:num w:numId="10">
    <w:abstractNumId w:val="8"/>
  </w:num>
  <w:num w:numId="11">
    <w:abstractNumId w:val="0"/>
  </w:num>
  <w:num w:numId="12">
    <w:abstractNumId w:val="7"/>
  </w:num>
  <w:num w:numId="13">
    <w:abstractNumId w:val="11"/>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81"/>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4CDC"/>
    <w:rsid w:val="0000493C"/>
    <w:rsid w:val="00030B3C"/>
    <w:rsid w:val="00035790"/>
    <w:rsid w:val="000412F6"/>
    <w:rsid w:val="00042A5D"/>
    <w:rsid w:val="00043F3C"/>
    <w:rsid w:val="000447C0"/>
    <w:rsid w:val="00045059"/>
    <w:rsid w:val="00060B57"/>
    <w:rsid w:val="00061762"/>
    <w:rsid w:val="000707D8"/>
    <w:rsid w:val="00084097"/>
    <w:rsid w:val="00085665"/>
    <w:rsid w:val="000B34AB"/>
    <w:rsid w:val="000B42F7"/>
    <w:rsid w:val="000D1CBD"/>
    <w:rsid w:val="000E5440"/>
    <w:rsid w:val="000E65AB"/>
    <w:rsid w:val="000F0667"/>
    <w:rsid w:val="00100FFA"/>
    <w:rsid w:val="00110D24"/>
    <w:rsid w:val="00111EAF"/>
    <w:rsid w:val="0011218E"/>
    <w:rsid w:val="00117BCF"/>
    <w:rsid w:val="00123EB4"/>
    <w:rsid w:val="0013003E"/>
    <w:rsid w:val="00143050"/>
    <w:rsid w:val="00153771"/>
    <w:rsid w:val="00154128"/>
    <w:rsid w:val="00163AF7"/>
    <w:rsid w:val="00174918"/>
    <w:rsid w:val="00185BB4"/>
    <w:rsid w:val="0019450A"/>
    <w:rsid w:val="001955DC"/>
    <w:rsid w:val="00196C95"/>
    <w:rsid w:val="001A616D"/>
    <w:rsid w:val="001B1B40"/>
    <w:rsid w:val="001B21D0"/>
    <w:rsid w:val="001B31E1"/>
    <w:rsid w:val="001B7E30"/>
    <w:rsid w:val="001C38F5"/>
    <w:rsid w:val="001D7D5F"/>
    <w:rsid w:val="001E1A69"/>
    <w:rsid w:val="001E404C"/>
    <w:rsid w:val="001E48E8"/>
    <w:rsid w:val="001F1166"/>
    <w:rsid w:val="001F2A65"/>
    <w:rsid w:val="001F3BBE"/>
    <w:rsid w:val="001F5A35"/>
    <w:rsid w:val="001F6E8B"/>
    <w:rsid w:val="002007FB"/>
    <w:rsid w:val="00203987"/>
    <w:rsid w:val="00206D07"/>
    <w:rsid w:val="00221A7E"/>
    <w:rsid w:val="002228B9"/>
    <w:rsid w:val="00222CA7"/>
    <w:rsid w:val="00230721"/>
    <w:rsid w:val="00230E25"/>
    <w:rsid w:val="00231763"/>
    <w:rsid w:val="00231792"/>
    <w:rsid w:val="002351CF"/>
    <w:rsid w:val="00246A42"/>
    <w:rsid w:val="00262068"/>
    <w:rsid w:val="002622C2"/>
    <w:rsid w:val="00262685"/>
    <w:rsid w:val="00262BF0"/>
    <w:rsid w:val="00264BB0"/>
    <w:rsid w:val="002757A5"/>
    <w:rsid w:val="00282B93"/>
    <w:rsid w:val="00294209"/>
    <w:rsid w:val="002969FF"/>
    <w:rsid w:val="002A44EE"/>
    <w:rsid w:val="002A6DE4"/>
    <w:rsid w:val="002B21B7"/>
    <w:rsid w:val="002B344B"/>
    <w:rsid w:val="002B70E8"/>
    <w:rsid w:val="002C028D"/>
    <w:rsid w:val="002C2C33"/>
    <w:rsid w:val="002C6B1A"/>
    <w:rsid w:val="002D5D33"/>
    <w:rsid w:val="002E01E5"/>
    <w:rsid w:val="002E1E6A"/>
    <w:rsid w:val="002E712A"/>
    <w:rsid w:val="002E7A95"/>
    <w:rsid w:val="002F2853"/>
    <w:rsid w:val="00320584"/>
    <w:rsid w:val="00320F53"/>
    <w:rsid w:val="00325C03"/>
    <w:rsid w:val="0033042D"/>
    <w:rsid w:val="003467C7"/>
    <w:rsid w:val="00352598"/>
    <w:rsid w:val="00357071"/>
    <w:rsid w:val="00362CA5"/>
    <w:rsid w:val="003668B2"/>
    <w:rsid w:val="0038029F"/>
    <w:rsid w:val="0038333E"/>
    <w:rsid w:val="00384913"/>
    <w:rsid w:val="00385941"/>
    <w:rsid w:val="003A0713"/>
    <w:rsid w:val="003A1A4B"/>
    <w:rsid w:val="003A42B6"/>
    <w:rsid w:val="003A705E"/>
    <w:rsid w:val="003B02F6"/>
    <w:rsid w:val="003B272F"/>
    <w:rsid w:val="003D4223"/>
    <w:rsid w:val="003E7013"/>
    <w:rsid w:val="003F738C"/>
    <w:rsid w:val="00402764"/>
    <w:rsid w:val="00404B8E"/>
    <w:rsid w:val="004077DE"/>
    <w:rsid w:val="004100C4"/>
    <w:rsid w:val="004102D4"/>
    <w:rsid w:val="00412E3A"/>
    <w:rsid w:val="00423A48"/>
    <w:rsid w:val="004247C4"/>
    <w:rsid w:val="00425BDD"/>
    <w:rsid w:val="00440929"/>
    <w:rsid w:val="00452BB0"/>
    <w:rsid w:val="00461893"/>
    <w:rsid w:val="004630A9"/>
    <w:rsid w:val="00472A5A"/>
    <w:rsid w:val="00476638"/>
    <w:rsid w:val="004A1B3C"/>
    <w:rsid w:val="004B3AD2"/>
    <w:rsid w:val="004C1757"/>
    <w:rsid w:val="004C78DE"/>
    <w:rsid w:val="004D34C2"/>
    <w:rsid w:val="004D4CDC"/>
    <w:rsid w:val="004E1372"/>
    <w:rsid w:val="00502CC0"/>
    <w:rsid w:val="00506DD0"/>
    <w:rsid w:val="0051151B"/>
    <w:rsid w:val="005117EE"/>
    <w:rsid w:val="00523044"/>
    <w:rsid w:val="00524103"/>
    <w:rsid w:val="00526841"/>
    <w:rsid w:val="0053559A"/>
    <w:rsid w:val="00544B99"/>
    <w:rsid w:val="00546409"/>
    <w:rsid w:val="00552FE3"/>
    <w:rsid w:val="00554167"/>
    <w:rsid w:val="00567070"/>
    <w:rsid w:val="00574DE5"/>
    <w:rsid w:val="00582E7D"/>
    <w:rsid w:val="005A431D"/>
    <w:rsid w:val="005B393E"/>
    <w:rsid w:val="005B45F1"/>
    <w:rsid w:val="005D485A"/>
    <w:rsid w:val="005D5B6F"/>
    <w:rsid w:val="005E2B0D"/>
    <w:rsid w:val="005E3C1A"/>
    <w:rsid w:val="005E4392"/>
    <w:rsid w:val="0060157E"/>
    <w:rsid w:val="00623883"/>
    <w:rsid w:val="00633375"/>
    <w:rsid w:val="0064559E"/>
    <w:rsid w:val="00652B48"/>
    <w:rsid w:val="00671F94"/>
    <w:rsid w:val="0069054D"/>
    <w:rsid w:val="006B1694"/>
    <w:rsid w:val="006B660B"/>
    <w:rsid w:val="006D7E28"/>
    <w:rsid w:val="006E604A"/>
    <w:rsid w:val="006F332C"/>
    <w:rsid w:val="006F7B99"/>
    <w:rsid w:val="00700B33"/>
    <w:rsid w:val="00701AF2"/>
    <w:rsid w:val="007052F2"/>
    <w:rsid w:val="00706BC2"/>
    <w:rsid w:val="007272C5"/>
    <w:rsid w:val="00731EC5"/>
    <w:rsid w:val="00734EAD"/>
    <w:rsid w:val="00745986"/>
    <w:rsid w:val="0075664C"/>
    <w:rsid w:val="00757840"/>
    <w:rsid w:val="00775158"/>
    <w:rsid w:val="00776598"/>
    <w:rsid w:val="00777B39"/>
    <w:rsid w:val="00783ECF"/>
    <w:rsid w:val="007907FA"/>
    <w:rsid w:val="00790832"/>
    <w:rsid w:val="00790BBD"/>
    <w:rsid w:val="00797764"/>
    <w:rsid w:val="007A1D73"/>
    <w:rsid w:val="007A788C"/>
    <w:rsid w:val="007B60EB"/>
    <w:rsid w:val="007B7FD2"/>
    <w:rsid w:val="007C35EA"/>
    <w:rsid w:val="007D0215"/>
    <w:rsid w:val="007E5EEF"/>
    <w:rsid w:val="007E5F15"/>
    <w:rsid w:val="007F7A6B"/>
    <w:rsid w:val="00805AF9"/>
    <w:rsid w:val="00805D46"/>
    <w:rsid w:val="00806C95"/>
    <w:rsid w:val="00807B03"/>
    <w:rsid w:val="008118ED"/>
    <w:rsid w:val="00827BCD"/>
    <w:rsid w:val="00856087"/>
    <w:rsid w:val="008612BA"/>
    <w:rsid w:val="00866BE3"/>
    <w:rsid w:val="00866F03"/>
    <w:rsid w:val="00871540"/>
    <w:rsid w:val="008736E6"/>
    <w:rsid w:val="008808D0"/>
    <w:rsid w:val="00893335"/>
    <w:rsid w:val="008A239E"/>
    <w:rsid w:val="008A3A4A"/>
    <w:rsid w:val="008D3C68"/>
    <w:rsid w:val="008D552B"/>
    <w:rsid w:val="008E2169"/>
    <w:rsid w:val="008E7D72"/>
    <w:rsid w:val="008F186A"/>
    <w:rsid w:val="008F3681"/>
    <w:rsid w:val="008F3B53"/>
    <w:rsid w:val="008F64C4"/>
    <w:rsid w:val="00911517"/>
    <w:rsid w:val="00923E1F"/>
    <w:rsid w:val="00940A6C"/>
    <w:rsid w:val="009467F1"/>
    <w:rsid w:val="0094758D"/>
    <w:rsid w:val="00950399"/>
    <w:rsid w:val="00962760"/>
    <w:rsid w:val="00964782"/>
    <w:rsid w:val="00965F88"/>
    <w:rsid w:val="009746CF"/>
    <w:rsid w:val="00975738"/>
    <w:rsid w:val="00997E15"/>
    <w:rsid w:val="009A43FF"/>
    <w:rsid w:val="009A44C5"/>
    <w:rsid w:val="009B4E89"/>
    <w:rsid w:val="009C2864"/>
    <w:rsid w:val="009D24E1"/>
    <w:rsid w:val="009F13E9"/>
    <w:rsid w:val="009F21DA"/>
    <w:rsid w:val="00A21F97"/>
    <w:rsid w:val="00A43F90"/>
    <w:rsid w:val="00A4668A"/>
    <w:rsid w:val="00A51B75"/>
    <w:rsid w:val="00A5212C"/>
    <w:rsid w:val="00A62424"/>
    <w:rsid w:val="00A85417"/>
    <w:rsid w:val="00A86F8F"/>
    <w:rsid w:val="00A90766"/>
    <w:rsid w:val="00A97A3C"/>
    <w:rsid w:val="00AA4964"/>
    <w:rsid w:val="00AB34DD"/>
    <w:rsid w:val="00AC5DEB"/>
    <w:rsid w:val="00AF0C3C"/>
    <w:rsid w:val="00AF1364"/>
    <w:rsid w:val="00B06D4E"/>
    <w:rsid w:val="00B074E9"/>
    <w:rsid w:val="00B14F4F"/>
    <w:rsid w:val="00B206B5"/>
    <w:rsid w:val="00B21FBF"/>
    <w:rsid w:val="00B327A6"/>
    <w:rsid w:val="00B36FF3"/>
    <w:rsid w:val="00B4303A"/>
    <w:rsid w:val="00B45A12"/>
    <w:rsid w:val="00B46754"/>
    <w:rsid w:val="00B504C7"/>
    <w:rsid w:val="00B50C1D"/>
    <w:rsid w:val="00B5131E"/>
    <w:rsid w:val="00B553DD"/>
    <w:rsid w:val="00B64EFF"/>
    <w:rsid w:val="00B65324"/>
    <w:rsid w:val="00B8356E"/>
    <w:rsid w:val="00B83927"/>
    <w:rsid w:val="00B907C4"/>
    <w:rsid w:val="00B959EA"/>
    <w:rsid w:val="00BA2688"/>
    <w:rsid w:val="00BA6078"/>
    <w:rsid w:val="00BB0046"/>
    <w:rsid w:val="00BB0887"/>
    <w:rsid w:val="00BB17FF"/>
    <w:rsid w:val="00BB680D"/>
    <w:rsid w:val="00BC534A"/>
    <w:rsid w:val="00BC58AA"/>
    <w:rsid w:val="00BC6A83"/>
    <w:rsid w:val="00BD2F4F"/>
    <w:rsid w:val="00BE0A60"/>
    <w:rsid w:val="00BE6F8A"/>
    <w:rsid w:val="00BF49F2"/>
    <w:rsid w:val="00C00E0A"/>
    <w:rsid w:val="00C058B8"/>
    <w:rsid w:val="00C16E13"/>
    <w:rsid w:val="00C25E31"/>
    <w:rsid w:val="00C27922"/>
    <w:rsid w:val="00C4105E"/>
    <w:rsid w:val="00C467AC"/>
    <w:rsid w:val="00C50D11"/>
    <w:rsid w:val="00C53BA7"/>
    <w:rsid w:val="00C54509"/>
    <w:rsid w:val="00C6006E"/>
    <w:rsid w:val="00C60308"/>
    <w:rsid w:val="00C61A7C"/>
    <w:rsid w:val="00C63DEA"/>
    <w:rsid w:val="00C65E86"/>
    <w:rsid w:val="00C740BD"/>
    <w:rsid w:val="00C9117C"/>
    <w:rsid w:val="00C952EE"/>
    <w:rsid w:val="00C969DA"/>
    <w:rsid w:val="00CC059D"/>
    <w:rsid w:val="00CD2F9C"/>
    <w:rsid w:val="00CD317F"/>
    <w:rsid w:val="00CE47A4"/>
    <w:rsid w:val="00CE5F37"/>
    <w:rsid w:val="00CE7303"/>
    <w:rsid w:val="00CE7399"/>
    <w:rsid w:val="00CF7DD7"/>
    <w:rsid w:val="00D03AB7"/>
    <w:rsid w:val="00D06A34"/>
    <w:rsid w:val="00D160D9"/>
    <w:rsid w:val="00D524CD"/>
    <w:rsid w:val="00D63B3B"/>
    <w:rsid w:val="00D648D5"/>
    <w:rsid w:val="00D65FD2"/>
    <w:rsid w:val="00D66EC2"/>
    <w:rsid w:val="00D72AA7"/>
    <w:rsid w:val="00D863EC"/>
    <w:rsid w:val="00D964B9"/>
    <w:rsid w:val="00DA0398"/>
    <w:rsid w:val="00DA5C80"/>
    <w:rsid w:val="00DB4C76"/>
    <w:rsid w:val="00DD06B0"/>
    <w:rsid w:val="00DE2498"/>
    <w:rsid w:val="00DF1F33"/>
    <w:rsid w:val="00DF58EB"/>
    <w:rsid w:val="00DF68A9"/>
    <w:rsid w:val="00E15ABD"/>
    <w:rsid w:val="00E332EF"/>
    <w:rsid w:val="00E373D9"/>
    <w:rsid w:val="00E542EB"/>
    <w:rsid w:val="00E65612"/>
    <w:rsid w:val="00E74F03"/>
    <w:rsid w:val="00E82422"/>
    <w:rsid w:val="00E8475D"/>
    <w:rsid w:val="00E932FF"/>
    <w:rsid w:val="00E95804"/>
    <w:rsid w:val="00EA01EB"/>
    <w:rsid w:val="00EA05BE"/>
    <w:rsid w:val="00EA0A38"/>
    <w:rsid w:val="00EA2A31"/>
    <w:rsid w:val="00EA4A87"/>
    <w:rsid w:val="00EC49FE"/>
    <w:rsid w:val="00ED404B"/>
    <w:rsid w:val="00ED4956"/>
    <w:rsid w:val="00EE13FB"/>
    <w:rsid w:val="00EE1640"/>
    <w:rsid w:val="00EE51A7"/>
    <w:rsid w:val="00EE6762"/>
    <w:rsid w:val="00EE7E3F"/>
    <w:rsid w:val="00EF2755"/>
    <w:rsid w:val="00F14C95"/>
    <w:rsid w:val="00F14CE0"/>
    <w:rsid w:val="00F15988"/>
    <w:rsid w:val="00F163AB"/>
    <w:rsid w:val="00F3484F"/>
    <w:rsid w:val="00F364F8"/>
    <w:rsid w:val="00F441ED"/>
    <w:rsid w:val="00F52F40"/>
    <w:rsid w:val="00F53416"/>
    <w:rsid w:val="00F55F89"/>
    <w:rsid w:val="00F82F48"/>
    <w:rsid w:val="00F92377"/>
    <w:rsid w:val="00FA2495"/>
    <w:rsid w:val="00FA7660"/>
    <w:rsid w:val="00FC126F"/>
    <w:rsid w:val="00FC2D5E"/>
    <w:rsid w:val="00FC6F68"/>
    <w:rsid w:val="00FD0350"/>
    <w:rsid w:val="00FD6ED1"/>
    <w:rsid w:val="00FE3ACF"/>
    <w:rsid w:val="00FF410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81"/>
    <o:shapelayout v:ext="edit">
      <o:idmap v:ext="edit" data="1"/>
    </o:shapelayout>
  </w:shapeDefaults>
  <w:decimalSymbol w:val=","/>
  <w:listSeparator w:val=";"/>
  <w14:docId w14:val="687FC6DC"/>
  <w15:docId w15:val="{844849B1-AE90-43E2-B193-A1BB3B0902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E7A95"/>
    <w:pPr>
      <w:widowControl w:val="0"/>
      <w:autoSpaceDE w:val="0"/>
      <w:autoSpaceDN w:val="0"/>
      <w:adjustRightInd w:val="0"/>
      <w:spacing w:before="20" w:after="40" w:line="240" w:lineRule="auto"/>
    </w:pPr>
    <w:rPr>
      <w:rFonts w:ascii="Times New Roman" w:hAnsi="Times New Roman" w:cs="Times New Roman"/>
      <w:sz w:val="20"/>
      <w:szCs w:val="20"/>
    </w:rPr>
  </w:style>
  <w:style w:type="paragraph" w:styleId="1">
    <w:name w:val="heading 1"/>
    <w:basedOn w:val="a"/>
    <w:next w:val="a"/>
    <w:link w:val="10"/>
    <w:uiPriority w:val="99"/>
    <w:qFormat/>
    <w:rsid w:val="002E7A95"/>
    <w:pPr>
      <w:spacing w:before="360" w:after="120"/>
      <w:jc w:val="center"/>
      <w:outlineLvl w:val="0"/>
    </w:pPr>
    <w:rPr>
      <w:b/>
      <w:bCs/>
      <w:sz w:val="28"/>
      <w:szCs w:val="28"/>
    </w:rPr>
  </w:style>
  <w:style w:type="paragraph" w:styleId="2">
    <w:name w:val="heading 2"/>
    <w:basedOn w:val="a"/>
    <w:next w:val="a"/>
    <w:link w:val="20"/>
    <w:uiPriority w:val="99"/>
    <w:qFormat/>
    <w:rsid w:val="002E7A95"/>
    <w:pPr>
      <w:spacing w:before="240"/>
      <w:outlineLvl w:val="1"/>
    </w:pPr>
    <w:rPr>
      <w:b/>
      <w:bCs/>
      <w:sz w:val="22"/>
      <w:szCs w:val="22"/>
    </w:rPr>
  </w:style>
  <w:style w:type="paragraph" w:styleId="3">
    <w:name w:val="heading 3"/>
    <w:basedOn w:val="a"/>
    <w:next w:val="a"/>
    <w:link w:val="30"/>
    <w:uiPriority w:val="9"/>
    <w:semiHidden/>
    <w:unhideWhenUsed/>
    <w:qFormat/>
    <w:rsid w:val="007052F2"/>
    <w:pPr>
      <w:keepNext/>
      <w:keepLines/>
      <w:spacing w:before="200" w:after="0"/>
      <w:outlineLvl w:val="2"/>
    </w:pPr>
    <w:rPr>
      <w:rFonts w:asciiTheme="majorHAnsi" w:eastAsiaTheme="majorEastAsia" w:hAnsiTheme="majorHAnsi" w:cstheme="majorBidi"/>
      <w:b/>
      <w:bCs/>
      <w:color w:val="4F81BD" w:themeColor="accent1"/>
    </w:rPr>
  </w:style>
  <w:style w:type="paragraph" w:styleId="8">
    <w:name w:val="heading 8"/>
    <w:basedOn w:val="a"/>
    <w:next w:val="a"/>
    <w:link w:val="80"/>
    <w:uiPriority w:val="9"/>
    <w:semiHidden/>
    <w:unhideWhenUsed/>
    <w:qFormat/>
    <w:rsid w:val="00EA0A38"/>
    <w:pPr>
      <w:spacing w:before="240" w:after="60"/>
      <w:outlineLvl w:val="7"/>
    </w:pPr>
    <w:rPr>
      <w:rFonts w:asciiTheme="minorHAnsi" w:hAnsiTheme="minorHAnsi"/>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ubHeading">
    <w:name w:val="Sub Heading"/>
    <w:uiPriority w:val="99"/>
    <w:rsid w:val="002E7A95"/>
    <w:pPr>
      <w:widowControl w:val="0"/>
      <w:autoSpaceDE w:val="0"/>
      <w:autoSpaceDN w:val="0"/>
      <w:adjustRightInd w:val="0"/>
      <w:spacing w:before="240" w:after="40" w:line="240" w:lineRule="auto"/>
    </w:pPr>
    <w:rPr>
      <w:rFonts w:ascii="Times New Roman" w:hAnsi="Times New Roman" w:cs="Times New Roman"/>
      <w:sz w:val="20"/>
      <w:szCs w:val="20"/>
    </w:rPr>
  </w:style>
  <w:style w:type="paragraph" w:styleId="a3">
    <w:name w:val="Title"/>
    <w:basedOn w:val="a"/>
    <w:next w:val="a"/>
    <w:link w:val="a4"/>
    <w:uiPriority w:val="99"/>
    <w:qFormat/>
    <w:rsid w:val="002E7A95"/>
    <w:pPr>
      <w:spacing w:before="0" w:after="240"/>
      <w:jc w:val="center"/>
    </w:pPr>
    <w:rPr>
      <w:b/>
      <w:bCs/>
      <w:sz w:val="32"/>
      <w:szCs w:val="32"/>
    </w:rPr>
  </w:style>
  <w:style w:type="character" w:customStyle="1" w:styleId="a4">
    <w:name w:val="Название Знак"/>
    <w:basedOn w:val="a0"/>
    <w:link w:val="a3"/>
    <w:uiPriority w:val="10"/>
    <w:rsid w:val="002E7A95"/>
    <w:rPr>
      <w:rFonts w:asciiTheme="majorHAnsi" w:eastAsiaTheme="majorEastAsia" w:hAnsiTheme="majorHAnsi" w:cstheme="majorBidi"/>
      <w:b/>
      <w:bCs/>
      <w:kern w:val="28"/>
      <w:sz w:val="32"/>
      <w:szCs w:val="32"/>
    </w:rPr>
  </w:style>
  <w:style w:type="paragraph" w:customStyle="1" w:styleId="SubTitle">
    <w:name w:val="Sub Title"/>
    <w:uiPriority w:val="99"/>
    <w:rsid w:val="002E7A95"/>
    <w:pPr>
      <w:widowControl w:val="0"/>
      <w:autoSpaceDE w:val="0"/>
      <w:autoSpaceDN w:val="0"/>
      <w:adjustRightInd w:val="0"/>
      <w:spacing w:after="240" w:line="240" w:lineRule="auto"/>
      <w:jc w:val="center"/>
    </w:pPr>
    <w:rPr>
      <w:rFonts w:ascii="Times New Roman" w:hAnsi="Times New Roman" w:cs="Times New Roman"/>
      <w:b/>
      <w:bCs/>
      <w:sz w:val="24"/>
      <w:szCs w:val="24"/>
    </w:rPr>
  </w:style>
  <w:style w:type="character" w:customStyle="1" w:styleId="10">
    <w:name w:val="Заголовок 1 Знак"/>
    <w:basedOn w:val="a0"/>
    <w:link w:val="1"/>
    <w:uiPriority w:val="9"/>
    <w:rsid w:val="002E7A95"/>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9"/>
    <w:rsid w:val="002E7A95"/>
    <w:rPr>
      <w:rFonts w:asciiTheme="majorHAnsi" w:eastAsiaTheme="majorEastAsia" w:hAnsiTheme="majorHAnsi" w:cstheme="majorBidi"/>
      <w:b/>
      <w:bCs/>
      <w:i/>
      <w:iCs/>
      <w:sz w:val="28"/>
      <w:szCs w:val="28"/>
    </w:rPr>
  </w:style>
  <w:style w:type="paragraph" w:customStyle="1" w:styleId="SubHeading1">
    <w:name w:val="Sub Heading1"/>
    <w:uiPriority w:val="99"/>
    <w:rsid w:val="002E7A95"/>
    <w:pPr>
      <w:widowControl w:val="0"/>
      <w:autoSpaceDE w:val="0"/>
      <w:autoSpaceDN w:val="0"/>
      <w:adjustRightInd w:val="0"/>
      <w:spacing w:before="80" w:after="20" w:line="240" w:lineRule="auto"/>
    </w:pPr>
    <w:rPr>
      <w:rFonts w:ascii="Times New Roman" w:hAnsi="Times New Roman" w:cs="Times New Roman"/>
      <w:sz w:val="20"/>
      <w:szCs w:val="20"/>
    </w:rPr>
  </w:style>
  <w:style w:type="paragraph" w:customStyle="1" w:styleId="Headingbalance">
    <w:name w:val="Heading_balance"/>
    <w:uiPriority w:val="99"/>
    <w:rsid w:val="002E7A95"/>
    <w:pPr>
      <w:widowControl w:val="0"/>
      <w:autoSpaceDE w:val="0"/>
      <w:autoSpaceDN w:val="0"/>
      <w:adjustRightInd w:val="0"/>
      <w:spacing w:before="120" w:after="0" w:line="240" w:lineRule="auto"/>
      <w:jc w:val="center"/>
    </w:pPr>
    <w:rPr>
      <w:rFonts w:ascii="Times New Roman" w:hAnsi="Times New Roman" w:cs="Times New Roman"/>
      <w:b/>
      <w:bCs/>
      <w:sz w:val="20"/>
      <w:szCs w:val="20"/>
    </w:rPr>
  </w:style>
  <w:style w:type="paragraph" w:customStyle="1" w:styleId="SpacedNormal">
    <w:name w:val="Spaced Normal"/>
    <w:uiPriority w:val="99"/>
    <w:rsid w:val="002E7A95"/>
    <w:pPr>
      <w:widowControl w:val="0"/>
      <w:autoSpaceDE w:val="0"/>
      <w:autoSpaceDN w:val="0"/>
      <w:adjustRightInd w:val="0"/>
      <w:spacing w:before="120" w:after="40" w:line="240" w:lineRule="auto"/>
    </w:pPr>
    <w:rPr>
      <w:rFonts w:ascii="Times New Roman" w:hAnsi="Times New Roman" w:cs="Times New Roman"/>
      <w:sz w:val="20"/>
      <w:szCs w:val="20"/>
    </w:rPr>
  </w:style>
  <w:style w:type="paragraph" w:customStyle="1" w:styleId="ThinDelim">
    <w:name w:val="Thin Delim"/>
    <w:uiPriority w:val="99"/>
    <w:rsid w:val="002E7A95"/>
    <w:pPr>
      <w:widowControl w:val="0"/>
      <w:autoSpaceDE w:val="0"/>
      <w:autoSpaceDN w:val="0"/>
      <w:adjustRightInd w:val="0"/>
      <w:spacing w:after="0" w:line="240" w:lineRule="auto"/>
    </w:pPr>
    <w:rPr>
      <w:rFonts w:ascii="Times New Roman" w:hAnsi="Times New Roman" w:cs="Times New Roman"/>
      <w:sz w:val="16"/>
      <w:szCs w:val="16"/>
    </w:rPr>
  </w:style>
  <w:style w:type="character" w:customStyle="1" w:styleId="Subst">
    <w:name w:val="Subst"/>
    <w:uiPriority w:val="99"/>
    <w:rsid w:val="002E7A95"/>
    <w:rPr>
      <w:b/>
      <w:bCs/>
      <w:i/>
      <w:iCs/>
    </w:rPr>
  </w:style>
  <w:style w:type="character" w:styleId="a5">
    <w:name w:val="annotation reference"/>
    <w:basedOn w:val="a0"/>
    <w:uiPriority w:val="99"/>
    <w:rsid w:val="005D485A"/>
    <w:rPr>
      <w:rFonts w:cs="Times New Roman"/>
      <w:sz w:val="16"/>
      <w:szCs w:val="16"/>
    </w:rPr>
  </w:style>
  <w:style w:type="paragraph" w:styleId="a6">
    <w:name w:val="annotation text"/>
    <w:basedOn w:val="a"/>
    <w:link w:val="a7"/>
    <w:uiPriority w:val="99"/>
    <w:rsid w:val="005D485A"/>
  </w:style>
  <w:style w:type="character" w:customStyle="1" w:styleId="a7">
    <w:name w:val="Текст примечания Знак"/>
    <w:basedOn w:val="a0"/>
    <w:link w:val="a6"/>
    <w:uiPriority w:val="99"/>
    <w:rsid w:val="005D485A"/>
    <w:rPr>
      <w:rFonts w:ascii="Times New Roman" w:hAnsi="Times New Roman" w:cs="Times New Roman"/>
      <w:sz w:val="20"/>
      <w:szCs w:val="20"/>
    </w:rPr>
  </w:style>
  <w:style w:type="paragraph" w:customStyle="1" w:styleId="Basic">
    <w:name w:val="Basic"/>
    <w:basedOn w:val="a"/>
    <w:link w:val="BasicChar"/>
    <w:uiPriority w:val="99"/>
    <w:rsid w:val="005D485A"/>
    <w:pPr>
      <w:widowControl/>
      <w:autoSpaceDE/>
      <w:autoSpaceDN/>
      <w:adjustRightInd/>
      <w:spacing w:before="0" w:after="0"/>
      <w:ind w:firstLine="540"/>
      <w:jc w:val="both"/>
    </w:pPr>
    <w:rPr>
      <w:sz w:val="22"/>
      <w:lang w:eastAsia="en-US"/>
    </w:rPr>
  </w:style>
  <w:style w:type="character" w:customStyle="1" w:styleId="BasicChar">
    <w:name w:val="Basic Char"/>
    <w:link w:val="Basic"/>
    <w:uiPriority w:val="99"/>
    <w:locked/>
    <w:rsid w:val="005D485A"/>
    <w:rPr>
      <w:rFonts w:ascii="Times New Roman" w:hAnsi="Times New Roman" w:cs="Times New Roman"/>
      <w:szCs w:val="20"/>
      <w:lang w:eastAsia="en-US"/>
    </w:rPr>
  </w:style>
  <w:style w:type="paragraph" w:styleId="a8">
    <w:name w:val="Balloon Text"/>
    <w:basedOn w:val="a"/>
    <w:link w:val="a9"/>
    <w:uiPriority w:val="99"/>
    <w:semiHidden/>
    <w:unhideWhenUsed/>
    <w:rsid w:val="005D485A"/>
    <w:pPr>
      <w:spacing w:before="0" w:after="0"/>
    </w:pPr>
    <w:rPr>
      <w:rFonts w:ascii="Tahoma" w:hAnsi="Tahoma" w:cs="Tahoma"/>
      <w:sz w:val="16"/>
      <w:szCs w:val="16"/>
    </w:rPr>
  </w:style>
  <w:style w:type="character" w:customStyle="1" w:styleId="a9">
    <w:name w:val="Текст выноски Знак"/>
    <w:basedOn w:val="a0"/>
    <w:link w:val="a8"/>
    <w:uiPriority w:val="99"/>
    <w:semiHidden/>
    <w:rsid w:val="005D485A"/>
    <w:rPr>
      <w:rFonts w:ascii="Tahoma" w:hAnsi="Tahoma" w:cs="Tahoma"/>
      <w:sz w:val="16"/>
      <w:szCs w:val="16"/>
    </w:rPr>
  </w:style>
  <w:style w:type="paragraph" w:styleId="aa">
    <w:name w:val="Revision"/>
    <w:hidden/>
    <w:uiPriority w:val="99"/>
    <w:semiHidden/>
    <w:rsid w:val="005D485A"/>
    <w:pPr>
      <w:spacing w:after="0" w:line="240" w:lineRule="auto"/>
    </w:pPr>
    <w:rPr>
      <w:rFonts w:ascii="Times New Roman" w:hAnsi="Times New Roman" w:cs="Times New Roman"/>
      <w:sz w:val="20"/>
      <w:szCs w:val="20"/>
    </w:rPr>
  </w:style>
  <w:style w:type="character" w:styleId="ab">
    <w:name w:val="Hyperlink"/>
    <w:basedOn w:val="a0"/>
    <w:uiPriority w:val="99"/>
    <w:unhideWhenUsed/>
    <w:rsid w:val="00EA0A38"/>
    <w:rPr>
      <w:rFonts w:cs="Times New Roman"/>
      <w:color w:val="3272C0"/>
      <w:u w:val="none"/>
      <w:effect w:val="none"/>
      <w:shd w:val="clear" w:color="auto" w:fill="auto"/>
    </w:rPr>
  </w:style>
  <w:style w:type="character" w:customStyle="1" w:styleId="80">
    <w:name w:val="Заголовок 8 Знак"/>
    <w:basedOn w:val="a0"/>
    <w:link w:val="8"/>
    <w:uiPriority w:val="9"/>
    <w:semiHidden/>
    <w:rsid w:val="00EA0A38"/>
    <w:rPr>
      <w:rFonts w:cs="Times New Roman"/>
      <w:i/>
      <w:iCs/>
      <w:sz w:val="24"/>
      <w:szCs w:val="24"/>
    </w:rPr>
  </w:style>
  <w:style w:type="paragraph" w:styleId="ac">
    <w:name w:val="No Spacing"/>
    <w:uiPriority w:val="1"/>
    <w:qFormat/>
    <w:rsid w:val="00EA0A38"/>
    <w:pPr>
      <w:spacing w:after="0" w:line="240" w:lineRule="auto"/>
    </w:pPr>
    <w:rPr>
      <w:rFonts w:ascii="Times New Roman" w:eastAsia="SimSun" w:hAnsi="Times New Roman" w:cs="Times New Roman"/>
      <w:sz w:val="24"/>
      <w:szCs w:val="24"/>
      <w:lang w:eastAsia="zh-CN"/>
    </w:rPr>
  </w:style>
  <w:style w:type="paragraph" w:styleId="ad">
    <w:name w:val="Body Text Indent"/>
    <w:basedOn w:val="a"/>
    <w:link w:val="ae"/>
    <w:uiPriority w:val="99"/>
    <w:unhideWhenUsed/>
    <w:rsid w:val="00EA0A38"/>
    <w:pPr>
      <w:widowControl/>
      <w:autoSpaceDE/>
      <w:autoSpaceDN/>
      <w:adjustRightInd/>
      <w:spacing w:before="0" w:after="120" w:line="276" w:lineRule="auto"/>
      <w:ind w:left="283"/>
    </w:pPr>
    <w:rPr>
      <w:rFonts w:ascii="Calibri" w:hAnsi="Calibri"/>
    </w:rPr>
  </w:style>
  <w:style w:type="character" w:customStyle="1" w:styleId="ae">
    <w:name w:val="Основной текст с отступом Знак"/>
    <w:basedOn w:val="a0"/>
    <w:link w:val="ad"/>
    <w:uiPriority w:val="99"/>
    <w:rsid w:val="00EA0A38"/>
    <w:rPr>
      <w:rFonts w:ascii="Calibri" w:hAnsi="Calibri" w:cs="Times New Roman"/>
      <w:sz w:val="20"/>
      <w:szCs w:val="20"/>
    </w:rPr>
  </w:style>
  <w:style w:type="paragraph" w:styleId="31">
    <w:name w:val="Body Text Indent 3"/>
    <w:basedOn w:val="a"/>
    <w:link w:val="32"/>
    <w:uiPriority w:val="99"/>
    <w:unhideWhenUsed/>
    <w:rsid w:val="00EA0A38"/>
    <w:pPr>
      <w:widowControl/>
      <w:autoSpaceDE/>
      <w:autoSpaceDN/>
      <w:adjustRightInd/>
      <w:spacing w:before="0" w:after="120"/>
      <w:ind w:left="283"/>
    </w:pPr>
    <w:rPr>
      <w:rFonts w:eastAsia="SimSun"/>
      <w:sz w:val="16"/>
      <w:szCs w:val="16"/>
      <w:lang w:eastAsia="zh-CN"/>
    </w:rPr>
  </w:style>
  <w:style w:type="character" w:customStyle="1" w:styleId="32">
    <w:name w:val="Основной текст с отступом 3 Знак"/>
    <w:basedOn w:val="a0"/>
    <w:link w:val="31"/>
    <w:uiPriority w:val="99"/>
    <w:rsid w:val="00EA0A38"/>
    <w:rPr>
      <w:rFonts w:ascii="Times New Roman" w:eastAsia="SimSun" w:hAnsi="Times New Roman" w:cs="Times New Roman"/>
      <w:sz w:val="16"/>
      <w:szCs w:val="16"/>
      <w:lang w:eastAsia="zh-CN"/>
    </w:rPr>
  </w:style>
  <w:style w:type="paragraph" w:customStyle="1" w:styleId="ConsPlusNormal">
    <w:name w:val="ConsPlusNormal"/>
    <w:rsid w:val="002B70E8"/>
    <w:pPr>
      <w:autoSpaceDE w:val="0"/>
      <w:autoSpaceDN w:val="0"/>
      <w:adjustRightInd w:val="0"/>
      <w:spacing w:after="0" w:line="240" w:lineRule="auto"/>
    </w:pPr>
    <w:rPr>
      <w:rFonts w:ascii="Arial" w:eastAsiaTheme="minorHAnsi" w:hAnsi="Arial" w:cs="Arial"/>
      <w:sz w:val="20"/>
      <w:szCs w:val="20"/>
      <w:lang w:eastAsia="en-US"/>
    </w:rPr>
  </w:style>
  <w:style w:type="paragraph" w:styleId="af">
    <w:name w:val="List Paragraph"/>
    <w:basedOn w:val="a"/>
    <w:uiPriority w:val="34"/>
    <w:qFormat/>
    <w:rsid w:val="002B70E8"/>
    <w:pPr>
      <w:widowControl/>
      <w:autoSpaceDE/>
      <w:autoSpaceDN/>
      <w:adjustRightInd/>
      <w:spacing w:before="120" w:after="120"/>
      <w:ind w:left="720"/>
      <w:contextualSpacing/>
      <w:jc w:val="both"/>
    </w:pPr>
    <w:rPr>
      <w:rFonts w:ascii="Arial" w:eastAsiaTheme="minorHAnsi" w:hAnsi="Arial" w:cstheme="minorBidi"/>
      <w:szCs w:val="22"/>
      <w:lang w:eastAsia="en-US"/>
    </w:rPr>
  </w:style>
  <w:style w:type="paragraph" w:styleId="af0">
    <w:name w:val="footnote text"/>
    <w:basedOn w:val="a"/>
    <w:link w:val="af1"/>
    <w:uiPriority w:val="99"/>
    <w:unhideWhenUsed/>
    <w:rsid w:val="002B70E8"/>
    <w:pPr>
      <w:widowControl/>
      <w:autoSpaceDE/>
      <w:autoSpaceDN/>
      <w:adjustRightInd/>
      <w:spacing w:before="0" w:after="0"/>
      <w:jc w:val="both"/>
    </w:pPr>
    <w:rPr>
      <w:rFonts w:ascii="Arial" w:eastAsiaTheme="minorHAnsi" w:hAnsi="Arial" w:cstheme="minorBidi"/>
      <w:lang w:eastAsia="en-US"/>
    </w:rPr>
  </w:style>
  <w:style w:type="character" w:customStyle="1" w:styleId="af1">
    <w:name w:val="Текст сноски Знак"/>
    <w:basedOn w:val="a0"/>
    <w:link w:val="af0"/>
    <w:uiPriority w:val="99"/>
    <w:rsid w:val="002B70E8"/>
    <w:rPr>
      <w:rFonts w:ascii="Arial" w:eastAsiaTheme="minorHAnsi" w:hAnsi="Arial"/>
      <w:sz w:val="20"/>
      <w:szCs w:val="20"/>
      <w:lang w:eastAsia="en-US"/>
    </w:rPr>
  </w:style>
  <w:style w:type="character" w:styleId="af2">
    <w:name w:val="footnote reference"/>
    <w:basedOn w:val="a0"/>
    <w:uiPriority w:val="99"/>
    <w:rsid w:val="002B70E8"/>
    <w:rPr>
      <w:rFonts w:cs="Times New Roman"/>
      <w:vertAlign w:val="superscript"/>
    </w:rPr>
  </w:style>
  <w:style w:type="paragraph" w:styleId="af3">
    <w:name w:val="Normal (Web)"/>
    <w:basedOn w:val="a"/>
    <w:uiPriority w:val="99"/>
    <w:rsid w:val="002B70E8"/>
    <w:pPr>
      <w:widowControl/>
      <w:autoSpaceDE/>
      <w:autoSpaceDN/>
      <w:adjustRightInd/>
      <w:spacing w:before="100" w:beforeAutospacing="1" w:after="100" w:afterAutospacing="1"/>
    </w:pPr>
    <w:rPr>
      <w:rFonts w:ascii="Arial Unicode MS" w:eastAsia="Arial Unicode MS" w:hAnsi="Arial Unicode MS" w:cs="Arial Unicode MS"/>
      <w:sz w:val="24"/>
      <w:szCs w:val="24"/>
    </w:rPr>
  </w:style>
  <w:style w:type="character" w:styleId="af4">
    <w:name w:val="Strong"/>
    <w:basedOn w:val="a0"/>
    <w:uiPriority w:val="22"/>
    <w:qFormat/>
    <w:rsid w:val="00A85417"/>
    <w:rPr>
      <w:b/>
      <w:bCs/>
    </w:rPr>
  </w:style>
  <w:style w:type="paragraph" w:styleId="af5">
    <w:name w:val="Body Text"/>
    <w:basedOn w:val="a"/>
    <w:link w:val="af6"/>
    <w:uiPriority w:val="99"/>
    <w:unhideWhenUsed/>
    <w:rsid w:val="009B4E89"/>
    <w:pPr>
      <w:spacing w:after="120"/>
    </w:pPr>
  </w:style>
  <w:style w:type="character" w:customStyle="1" w:styleId="af6">
    <w:name w:val="Основной текст Знак"/>
    <w:basedOn w:val="a0"/>
    <w:link w:val="af5"/>
    <w:uiPriority w:val="99"/>
    <w:semiHidden/>
    <w:rsid w:val="009B4E89"/>
    <w:rPr>
      <w:rFonts w:ascii="Times New Roman" w:hAnsi="Times New Roman" w:cs="Times New Roman"/>
      <w:sz w:val="20"/>
      <w:szCs w:val="20"/>
    </w:rPr>
  </w:style>
  <w:style w:type="character" w:customStyle="1" w:styleId="11">
    <w:name w:val="Основной текст Знак1"/>
    <w:basedOn w:val="a0"/>
    <w:uiPriority w:val="99"/>
    <w:rsid w:val="009B4E89"/>
    <w:rPr>
      <w:rFonts w:ascii="Times New Roman" w:hAnsi="Times New Roman"/>
      <w:sz w:val="20"/>
      <w:szCs w:val="20"/>
      <w:shd w:val="clear" w:color="auto" w:fill="FFFFFF"/>
    </w:rPr>
  </w:style>
  <w:style w:type="character" w:customStyle="1" w:styleId="ca-01">
    <w:name w:val="ca-01"/>
    <w:rsid w:val="00BE0A60"/>
    <w:rPr>
      <w:rFonts w:ascii="Times New Roman" w:hAnsi="Times New Roman" w:cs="Times New Roman" w:hint="default"/>
      <w:sz w:val="22"/>
      <w:szCs w:val="22"/>
    </w:rPr>
  </w:style>
  <w:style w:type="character" w:customStyle="1" w:styleId="30">
    <w:name w:val="Заголовок 3 Знак"/>
    <w:basedOn w:val="a0"/>
    <w:link w:val="3"/>
    <w:uiPriority w:val="9"/>
    <w:semiHidden/>
    <w:rsid w:val="007052F2"/>
    <w:rPr>
      <w:rFonts w:asciiTheme="majorHAnsi" w:eastAsiaTheme="majorEastAsia" w:hAnsiTheme="majorHAnsi" w:cstheme="majorBidi"/>
      <w:b/>
      <w:bCs/>
      <w:color w:val="4F81BD" w:themeColor="accent1"/>
      <w:sz w:val="20"/>
      <w:szCs w:val="20"/>
    </w:rPr>
  </w:style>
  <w:style w:type="character" w:customStyle="1" w:styleId="2Exact">
    <w:name w:val="Основной текст (2) Exact"/>
    <w:basedOn w:val="a0"/>
    <w:link w:val="21"/>
    <w:rsid w:val="00BB0046"/>
    <w:rPr>
      <w:rFonts w:ascii="Arial Unicode MS" w:eastAsia="Arial Unicode MS" w:hAnsi="Arial Unicode MS" w:cs="Arial Unicode MS"/>
      <w:spacing w:val="4"/>
      <w:sz w:val="19"/>
      <w:szCs w:val="19"/>
      <w:shd w:val="clear" w:color="auto" w:fill="FFFFFF"/>
    </w:rPr>
  </w:style>
  <w:style w:type="character" w:customStyle="1" w:styleId="28pt0ptExact">
    <w:name w:val="Основной текст (2) + 8 pt;Полужирный;Интервал 0 pt Exact"/>
    <w:basedOn w:val="2Exact"/>
    <w:rsid w:val="00BB0046"/>
    <w:rPr>
      <w:rFonts w:ascii="Arial Unicode MS" w:eastAsia="Arial Unicode MS" w:hAnsi="Arial Unicode MS" w:cs="Arial Unicode MS"/>
      <w:b/>
      <w:bCs/>
      <w:color w:val="000000"/>
      <w:spacing w:val="1"/>
      <w:w w:val="100"/>
      <w:position w:val="0"/>
      <w:sz w:val="16"/>
      <w:szCs w:val="16"/>
      <w:shd w:val="clear" w:color="auto" w:fill="FFFFFF"/>
      <w:lang w:val="ru-RU" w:eastAsia="ru-RU" w:bidi="ru-RU"/>
    </w:rPr>
  </w:style>
  <w:style w:type="character" w:customStyle="1" w:styleId="3Exact">
    <w:name w:val="Основной текст (3) Exact"/>
    <w:basedOn w:val="a0"/>
    <w:link w:val="33"/>
    <w:rsid w:val="00BB0046"/>
    <w:rPr>
      <w:rFonts w:ascii="Arial Unicode MS" w:eastAsia="Arial Unicode MS" w:hAnsi="Arial Unicode MS" w:cs="Arial Unicode MS"/>
      <w:sz w:val="16"/>
      <w:szCs w:val="16"/>
      <w:shd w:val="clear" w:color="auto" w:fill="FFFFFF"/>
    </w:rPr>
  </w:style>
  <w:style w:type="character" w:customStyle="1" w:styleId="Exact">
    <w:name w:val="Основной текст Exact"/>
    <w:basedOn w:val="a0"/>
    <w:rsid w:val="00BB0046"/>
    <w:rPr>
      <w:rFonts w:ascii="Arial Unicode MS" w:eastAsia="Arial Unicode MS" w:hAnsi="Arial Unicode MS" w:cs="Arial Unicode MS"/>
      <w:b/>
      <w:bCs/>
      <w:i w:val="0"/>
      <w:iCs w:val="0"/>
      <w:smallCaps w:val="0"/>
      <w:strike w:val="0"/>
      <w:spacing w:val="1"/>
      <w:sz w:val="16"/>
      <w:szCs w:val="16"/>
      <w:u w:val="none"/>
    </w:rPr>
  </w:style>
  <w:style w:type="character" w:customStyle="1" w:styleId="0ptExact">
    <w:name w:val="Основной текст + Не полужирный;Интервал 0 pt Exact"/>
    <w:basedOn w:val="af7"/>
    <w:rsid w:val="00BB0046"/>
    <w:rPr>
      <w:rFonts w:ascii="Arial Unicode MS" w:eastAsia="Arial Unicode MS" w:hAnsi="Arial Unicode MS" w:cs="Arial Unicode MS"/>
      <w:b/>
      <w:bCs/>
      <w:sz w:val="16"/>
      <w:szCs w:val="16"/>
      <w:shd w:val="clear" w:color="auto" w:fill="FFFFFF"/>
    </w:rPr>
  </w:style>
  <w:style w:type="character" w:customStyle="1" w:styleId="af7">
    <w:name w:val="Основной текст_"/>
    <w:basedOn w:val="a0"/>
    <w:link w:val="22"/>
    <w:rsid w:val="00BB0046"/>
    <w:rPr>
      <w:rFonts w:ascii="Arial Unicode MS" w:eastAsia="Arial Unicode MS" w:hAnsi="Arial Unicode MS" w:cs="Arial Unicode MS"/>
      <w:b/>
      <w:bCs/>
      <w:sz w:val="17"/>
      <w:szCs w:val="17"/>
      <w:shd w:val="clear" w:color="auto" w:fill="FFFFFF"/>
    </w:rPr>
  </w:style>
  <w:style w:type="character" w:customStyle="1" w:styleId="af8">
    <w:name w:val="Основной текст + Не полужирный"/>
    <w:basedOn w:val="af7"/>
    <w:rsid w:val="00BB0046"/>
    <w:rPr>
      <w:rFonts w:ascii="Arial Unicode MS" w:eastAsia="Arial Unicode MS" w:hAnsi="Arial Unicode MS" w:cs="Arial Unicode MS"/>
      <w:b/>
      <w:bCs/>
      <w:color w:val="000000"/>
      <w:spacing w:val="0"/>
      <w:w w:val="100"/>
      <w:position w:val="0"/>
      <w:sz w:val="17"/>
      <w:szCs w:val="17"/>
      <w:shd w:val="clear" w:color="auto" w:fill="FFFFFF"/>
      <w:lang w:val="ru-RU" w:eastAsia="ru-RU" w:bidi="ru-RU"/>
    </w:rPr>
  </w:style>
  <w:style w:type="character" w:customStyle="1" w:styleId="12">
    <w:name w:val="Основной текст1"/>
    <w:basedOn w:val="af7"/>
    <w:rsid w:val="00BB0046"/>
    <w:rPr>
      <w:rFonts w:ascii="Arial Unicode MS" w:eastAsia="Arial Unicode MS" w:hAnsi="Arial Unicode MS" w:cs="Arial Unicode MS"/>
      <w:b/>
      <w:bCs/>
      <w:color w:val="000000"/>
      <w:spacing w:val="0"/>
      <w:w w:val="100"/>
      <w:position w:val="0"/>
      <w:sz w:val="17"/>
      <w:szCs w:val="17"/>
      <w:shd w:val="clear" w:color="auto" w:fill="FFFFFF"/>
      <w:lang w:val="ru-RU" w:eastAsia="ru-RU" w:bidi="ru-RU"/>
    </w:rPr>
  </w:style>
  <w:style w:type="character" w:customStyle="1" w:styleId="4pt">
    <w:name w:val="Основной текст + 4 pt;Не полужирный"/>
    <w:basedOn w:val="af7"/>
    <w:rsid w:val="00BB0046"/>
    <w:rPr>
      <w:rFonts w:ascii="Arial Unicode MS" w:eastAsia="Arial Unicode MS" w:hAnsi="Arial Unicode MS" w:cs="Arial Unicode MS"/>
      <w:b/>
      <w:bCs/>
      <w:color w:val="000000"/>
      <w:spacing w:val="0"/>
      <w:w w:val="100"/>
      <w:position w:val="0"/>
      <w:sz w:val="8"/>
      <w:szCs w:val="8"/>
      <w:shd w:val="clear" w:color="auto" w:fill="FFFFFF"/>
      <w:lang w:val="ru-RU" w:eastAsia="ru-RU" w:bidi="ru-RU"/>
    </w:rPr>
  </w:style>
  <w:style w:type="character" w:customStyle="1" w:styleId="10pt">
    <w:name w:val="Основной текст + 10 pt;Не полужирный"/>
    <w:basedOn w:val="af7"/>
    <w:rsid w:val="00BB0046"/>
    <w:rPr>
      <w:rFonts w:ascii="Arial Unicode MS" w:eastAsia="Arial Unicode MS" w:hAnsi="Arial Unicode MS" w:cs="Arial Unicode MS"/>
      <w:b/>
      <w:bCs/>
      <w:color w:val="000000"/>
      <w:spacing w:val="0"/>
      <w:w w:val="100"/>
      <w:position w:val="0"/>
      <w:sz w:val="20"/>
      <w:szCs w:val="20"/>
      <w:shd w:val="clear" w:color="auto" w:fill="FFFFFF"/>
      <w:lang w:val="ru-RU" w:eastAsia="ru-RU" w:bidi="ru-RU"/>
    </w:rPr>
  </w:style>
  <w:style w:type="character" w:customStyle="1" w:styleId="af9">
    <w:name w:val="Колонтитул_"/>
    <w:basedOn w:val="a0"/>
    <w:rsid w:val="00BB0046"/>
    <w:rPr>
      <w:rFonts w:ascii="Arial Unicode MS" w:eastAsia="Arial Unicode MS" w:hAnsi="Arial Unicode MS" w:cs="Arial Unicode MS"/>
      <w:b w:val="0"/>
      <w:bCs w:val="0"/>
      <w:i w:val="0"/>
      <w:iCs w:val="0"/>
      <w:smallCaps w:val="0"/>
      <w:strike w:val="0"/>
      <w:sz w:val="14"/>
      <w:szCs w:val="14"/>
      <w:u w:val="none"/>
    </w:rPr>
  </w:style>
  <w:style w:type="character" w:customStyle="1" w:styleId="afa">
    <w:name w:val="Колонтитул"/>
    <w:basedOn w:val="af9"/>
    <w:rsid w:val="00BB0046"/>
    <w:rPr>
      <w:rFonts w:ascii="Arial Unicode MS" w:eastAsia="Arial Unicode MS" w:hAnsi="Arial Unicode MS" w:cs="Arial Unicode MS"/>
      <w:b w:val="0"/>
      <w:bCs w:val="0"/>
      <w:i w:val="0"/>
      <w:iCs w:val="0"/>
      <w:smallCaps w:val="0"/>
      <w:strike w:val="0"/>
      <w:color w:val="000000"/>
      <w:spacing w:val="0"/>
      <w:w w:val="100"/>
      <w:position w:val="0"/>
      <w:sz w:val="14"/>
      <w:szCs w:val="14"/>
      <w:u w:val="none"/>
      <w:lang w:val="ru-RU" w:eastAsia="ru-RU" w:bidi="ru-RU"/>
    </w:rPr>
  </w:style>
  <w:style w:type="character" w:customStyle="1" w:styleId="7pt">
    <w:name w:val="Основной текст + 7 pt;Не полужирный"/>
    <w:basedOn w:val="af7"/>
    <w:rsid w:val="00BB0046"/>
    <w:rPr>
      <w:rFonts w:ascii="Arial Unicode MS" w:eastAsia="Arial Unicode MS" w:hAnsi="Arial Unicode MS" w:cs="Arial Unicode MS"/>
      <w:b/>
      <w:bCs/>
      <w:color w:val="000000"/>
      <w:spacing w:val="0"/>
      <w:w w:val="100"/>
      <w:position w:val="0"/>
      <w:sz w:val="14"/>
      <w:szCs w:val="14"/>
      <w:shd w:val="clear" w:color="auto" w:fill="FFFFFF"/>
      <w:lang w:val="ru-RU" w:eastAsia="ru-RU" w:bidi="ru-RU"/>
    </w:rPr>
  </w:style>
  <w:style w:type="paragraph" w:customStyle="1" w:styleId="21">
    <w:name w:val="Основной текст (2)"/>
    <w:basedOn w:val="a"/>
    <w:link w:val="2Exact"/>
    <w:rsid w:val="00BB0046"/>
    <w:pPr>
      <w:shd w:val="clear" w:color="auto" w:fill="FFFFFF"/>
      <w:autoSpaceDE/>
      <w:autoSpaceDN/>
      <w:adjustRightInd/>
      <w:spacing w:before="0" w:after="0" w:line="346" w:lineRule="exact"/>
      <w:ind w:hanging="220"/>
    </w:pPr>
    <w:rPr>
      <w:rFonts w:ascii="Arial Unicode MS" w:eastAsia="Arial Unicode MS" w:hAnsi="Arial Unicode MS" w:cs="Arial Unicode MS"/>
      <w:spacing w:val="4"/>
      <w:sz w:val="19"/>
      <w:szCs w:val="19"/>
    </w:rPr>
  </w:style>
  <w:style w:type="paragraph" w:customStyle="1" w:styleId="33">
    <w:name w:val="Основной текст (3)"/>
    <w:basedOn w:val="a"/>
    <w:link w:val="3Exact"/>
    <w:rsid w:val="00BB0046"/>
    <w:pPr>
      <w:shd w:val="clear" w:color="auto" w:fill="FFFFFF"/>
      <w:autoSpaceDE/>
      <w:autoSpaceDN/>
      <w:adjustRightInd/>
      <w:spacing w:before="0" w:after="0" w:line="326" w:lineRule="exact"/>
      <w:jc w:val="right"/>
    </w:pPr>
    <w:rPr>
      <w:rFonts w:ascii="Arial Unicode MS" w:eastAsia="Arial Unicode MS" w:hAnsi="Arial Unicode MS" w:cs="Arial Unicode MS"/>
      <w:sz w:val="16"/>
      <w:szCs w:val="16"/>
    </w:rPr>
  </w:style>
  <w:style w:type="paragraph" w:customStyle="1" w:styleId="22">
    <w:name w:val="Основной текст2"/>
    <w:basedOn w:val="a"/>
    <w:link w:val="af7"/>
    <w:rsid w:val="00BB0046"/>
    <w:pPr>
      <w:shd w:val="clear" w:color="auto" w:fill="FFFFFF"/>
      <w:autoSpaceDE/>
      <w:autoSpaceDN/>
      <w:adjustRightInd/>
      <w:spacing w:before="0" w:after="0" w:line="302" w:lineRule="exact"/>
      <w:jc w:val="right"/>
    </w:pPr>
    <w:rPr>
      <w:rFonts w:ascii="Arial Unicode MS" w:eastAsia="Arial Unicode MS" w:hAnsi="Arial Unicode MS" w:cs="Arial Unicode MS"/>
      <w:b/>
      <w:bCs/>
      <w:sz w:val="17"/>
      <w:szCs w:val="17"/>
    </w:rPr>
  </w:style>
  <w:style w:type="character" w:customStyle="1" w:styleId="13">
    <w:name w:val="Заголовок №1_"/>
    <w:basedOn w:val="a0"/>
    <w:link w:val="14"/>
    <w:rsid w:val="00BB0046"/>
    <w:rPr>
      <w:rFonts w:ascii="Arial" w:eastAsia="Arial" w:hAnsi="Arial" w:cs="Arial"/>
      <w:b/>
      <w:bCs/>
      <w:sz w:val="17"/>
      <w:szCs w:val="17"/>
      <w:shd w:val="clear" w:color="auto" w:fill="FFFFFF"/>
    </w:rPr>
  </w:style>
  <w:style w:type="character" w:customStyle="1" w:styleId="afb">
    <w:name w:val="Основной текст + Полужирный"/>
    <w:basedOn w:val="af7"/>
    <w:rsid w:val="00BB0046"/>
    <w:rPr>
      <w:rFonts w:ascii="Arial" w:eastAsia="Arial" w:hAnsi="Arial" w:cs="Arial"/>
      <w:b/>
      <w:bCs/>
      <w:i w:val="0"/>
      <w:iCs w:val="0"/>
      <w:smallCaps w:val="0"/>
      <w:strike w:val="0"/>
      <w:color w:val="000000"/>
      <w:spacing w:val="0"/>
      <w:w w:val="100"/>
      <w:position w:val="0"/>
      <w:sz w:val="15"/>
      <w:szCs w:val="15"/>
      <w:u w:val="single"/>
      <w:shd w:val="clear" w:color="auto" w:fill="FFFFFF"/>
      <w:lang w:val="ru-RU" w:eastAsia="ru-RU" w:bidi="ru-RU"/>
    </w:rPr>
  </w:style>
  <w:style w:type="character" w:customStyle="1" w:styleId="34">
    <w:name w:val="Основной текст3"/>
    <w:basedOn w:val="af7"/>
    <w:rsid w:val="00BB0046"/>
    <w:rPr>
      <w:rFonts w:ascii="Arial" w:eastAsia="Arial" w:hAnsi="Arial" w:cs="Arial"/>
      <w:b w:val="0"/>
      <w:bCs w:val="0"/>
      <w:i w:val="0"/>
      <w:iCs w:val="0"/>
      <w:smallCaps w:val="0"/>
      <w:strike w:val="0"/>
      <w:color w:val="000000"/>
      <w:spacing w:val="0"/>
      <w:w w:val="100"/>
      <w:position w:val="0"/>
      <w:sz w:val="15"/>
      <w:szCs w:val="15"/>
      <w:u w:val="none"/>
      <w:shd w:val="clear" w:color="auto" w:fill="FFFFFF"/>
      <w:lang w:val="en-US" w:eastAsia="en-US" w:bidi="en-US"/>
    </w:rPr>
  </w:style>
  <w:style w:type="character" w:customStyle="1" w:styleId="85pt0pt">
    <w:name w:val="Основной текст + 8;5 pt;Интервал 0 pt"/>
    <w:basedOn w:val="af7"/>
    <w:rsid w:val="00BB0046"/>
    <w:rPr>
      <w:rFonts w:ascii="Arial" w:eastAsia="Arial" w:hAnsi="Arial" w:cs="Arial"/>
      <w:b w:val="0"/>
      <w:bCs w:val="0"/>
      <w:i w:val="0"/>
      <w:iCs w:val="0"/>
      <w:smallCaps w:val="0"/>
      <w:strike w:val="0"/>
      <w:color w:val="000000"/>
      <w:spacing w:val="-10"/>
      <w:w w:val="100"/>
      <w:position w:val="0"/>
      <w:sz w:val="17"/>
      <w:szCs w:val="17"/>
      <w:u w:val="none"/>
      <w:shd w:val="clear" w:color="auto" w:fill="FFFFFF"/>
      <w:lang w:val="ru-RU" w:eastAsia="ru-RU" w:bidi="ru-RU"/>
    </w:rPr>
  </w:style>
  <w:style w:type="character" w:customStyle="1" w:styleId="85pt">
    <w:name w:val="Основной текст + 8;5 pt;Полужирный"/>
    <w:basedOn w:val="af7"/>
    <w:rsid w:val="00BB0046"/>
    <w:rPr>
      <w:rFonts w:ascii="Arial" w:eastAsia="Arial" w:hAnsi="Arial" w:cs="Arial"/>
      <w:b/>
      <w:bCs/>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CourierNew10pt">
    <w:name w:val="Основной текст + Courier New;10 pt"/>
    <w:basedOn w:val="af7"/>
    <w:rsid w:val="00BB0046"/>
    <w:rPr>
      <w:rFonts w:ascii="Courier New" w:eastAsia="Courier New" w:hAnsi="Courier New" w:cs="Courier New"/>
      <w:b w:val="0"/>
      <w:bCs w:val="0"/>
      <w:i w:val="0"/>
      <w:iCs w:val="0"/>
      <w:smallCaps w:val="0"/>
      <w:strike w:val="0"/>
      <w:color w:val="000000"/>
      <w:spacing w:val="0"/>
      <w:w w:val="100"/>
      <w:position w:val="0"/>
      <w:sz w:val="20"/>
      <w:szCs w:val="20"/>
      <w:u w:val="none"/>
      <w:shd w:val="clear" w:color="auto" w:fill="FFFFFF"/>
      <w:lang w:val="ru-RU" w:eastAsia="ru-RU" w:bidi="ru-RU"/>
    </w:rPr>
  </w:style>
  <w:style w:type="paragraph" w:customStyle="1" w:styleId="14">
    <w:name w:val="Заголовок №1"/>
    <w:basedOn w:val="a"/>
    <w:link w:val="13"/>
    <w:rsid w:val="00BB0046"/>
    <w:pPr>
      <w:shd w:val="clear" w:color="auto" w:fill="FFFFFF"/>
      <w:autoSpaceDE/>
      <w:autoSpaceDN/>
      <w:adjustRightInd/>
      <w:spacing w:before="0" w:after="0" w:line="283" w:lineRule="exact"/>
      <w:jc w:val="center"/>
      <w:outlineLvl w:val="0"/>
    </w:pPr>
    <w:rPr>
      <w:rFonts w:ascii="Arial" w:eastAsia="Arial" w:hAnsi="Arial" w:cs="Arial"/>
      <w:b/>
      <w:bCs/>
      <w:sz w:val="17"/>
      <w:szCs w:val="17"/>
    </w:rPr>
  </w:style>
  <w:style w:type="paragraph" w:customStyle="1" w:styleId="4">
    <w:name w:val="Основной текст4"/>
    <w:basedOn w:val="a"/>
    <w:rsid w:val="00BB0046"/>
    <w:pPr>
      <w:shd w:val="clear" w:color="auto" w:fill="FFFFFF"/>
      <w:autoSpaceDE/>
      <w:autoSpaceDN/>
      <w:adjustRightInd/>
      <w:spacing w:before="0" w:after="0" w:line="312" w:lineRule="exact"/>
      <w:jc w:val="right"/>
    </w:pPr>
    <w:rPr>
      <w:rFonts w:ascii="Arial" w:eastAsia="Arial" w:hAnsi="Arial" w:cs="Arial"/>
      <w:color w:val="000000"/>
      <w:sz w:val="15"/>
      <w:szCs w:val="15"/>
      <w:lang w:bidi="ru-RU"/>
    </w:rPr>
  </w:style>
  <w:style w:type="paragraph" w:styleId="afc">
    <w:name w:val="header"/>
    <w:basedOn w:val="a"/>
    <w:link w:val="afd"/>
    <w:uiPriority w:val="99"/>
    <w:unhideWhenUsed/>
    <w:rsid w:val="00BB0046"/>
    <w:pPr>
      <w:tabs>
        <w:tab w:val="center" w:pos="4677"/>
        <w:tab w:val="right" w:pos="9355"/>
      </w:tabs>
      <w:spacing w:before="0" w:after="0"/>
    </w:pPr>
  </w:style>
  <w:style w:type="character" w:customStyle="1" w:styleId="afd">
    <w:name w:val="Верхний колонтитул Знак"/>
    <w:basedOn w:val="a0"/>
    <w:link w:val="afc"/>
    <w:uiPriority w:val="99"/>
    <w:rsid w:val="00BB0046"/>
    <w:rPr>
      <w:rFonts w:ascii="Times New Roman" w:hAnsi="Times New Roman" w:cs="Times New Roman"/>
      <w:sz w:val="20"/>
      <w:szCs w:val="20"/>
    </w:rPr>
  </w:style>
  <w:style w:type="paragraph" w:styleId="afe">
    <w:name w:val="footer"/>
    <w:basedOn w:val="a"/>
    <w:link w:val="aff"/>
    <w:uiPriority w:val="99"/>
    <w:unhideWhenUsed/>
    <w:rsid w:val="00BB0046"/>
    <w:pPr>
      <w:tabs>
        <w:tab w:val="center" w:pos="4677"/>
        <w:tab w:val="right" w:pos="9355"/>
      </w:tabs>
      <w:spacing w:before="0" w:after="0"/>
    </w:pPr>
  </w:style>
  <w:style w:type="character" w:customStyle="1" w:styleId="aff">
    <w:name w:val="Нижний колонтитул Знак"/>
    <w:basedOn w:val="a0"/>
    <w:link w:val="afe"/>
    <w:uiPriority w:val="99"/>
    <w:rsid w:val="00BB0046"/>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987080">
      <w:bodyDiv w:val="1"/>
      <w:marLeft w:val="0"/>
      <w:marRight w:val="0"/>
      <w:marTop w:val="0"/>
      <w:marBottom w:val="0"/>
      <w:divBdr>
        <w:top w:val="none" w:sz="0" w:space="0" w:color="auto"/>
        <w:left w:val="none" w:sz="0" w:space="0" w:color="auto"/>
        <w:bottom w:val="none" w:sz="0" w:space="0" w:color="auto"/>
        <w:right w:val="none" w:sz="0" w:space="0" w:color="auto"/>
      </w:divBdr>
    </w:div>
    <w:div w:id="30813012">
      <w:bodyDiv w:val="1"/>
      <w:marLeft w:val="0"/>
      <w:marRight w:val="0"/>
      <w:marTop w:val="0"/>
      <w:marBottom w:val="0"/>
      <w:divBdr>
        <w:top w:val="none" w:sz="0" w:space="0" w:color="auto"/>
        <w:left w:val="none" w:sz="0" w:space="0" w:color="auto"/>
        <w:bottom w:val="none" w:sz="0" w:space="0" w:color="auto"/>
        <w:right w:val="none" w:sz="0" w:space="0" w:color="auto"/>
      </w:divBdr>
    </w:div>
    <w:div w:id="170026573">
      <w:bodyDiv w:val="1"/>
      <w:marLeft w:val="0"/>
      <w:marRight w:val="0"/>
      <w:marTop w:val="0"/>
      <w:marBottom w:val="0"/>
      <w:divBdr>
        <w:top w:val="none" w:sz="0" w:space="0" w:color="auto"/>
        <w:left w:val="none" w:sz="0" w:space="0" w:color="auto"/>
        <w:bottom w:val="none" w:sz="0" w:space="0" w:color="auto"/>
        <w:right w:val="none" w:sz="0" w:space="0" w:color="auto"/>
      </w:divBdr>
    </w:div>
    <w:div w:id="226651408">
      <w:bodyDiv w:val="1"/>
      <w:marLeft w:val="0"/>
      <w:marRight w:val="0"/>
      <w:marTop w:val="0"/>
      <w:marBottom w:val="0"/>
      <w:divBdr>
        <w:top w:val="none" w:sz="0" w:space="0" w:color="auto"/>
        <w:left w:val="none" w:sz="0" w:space="0" w:color="auto"/>
        <w:bottom w:val="none" w:sz="0" w:space="0" w:color="auto"/>
        <w:right w:val="none" w:sz="0" w:space="0" w:color="auto"/>
      </w:divBdr>
    </w:div>
    <w:div w:id="388385396">
      <w:bodyDiv w:val="1"/>
      <w:marLeft w:val="0"/>
      <w:marRight w:val="0"/>
      <w:marTop w:val="0"/>
      <w:marBottom w:val="0"/>
      <w:divBdr>
        <w:top w:val="none" w:sz="0" w:space="0" w:color="auto"/>
        <w:left w:val="none" w:sz="0" w:space="0" w:color="auto"/>
        <w:bottom w:val="none" w:sz="0" w:space="0" w:color="auto"/>
        <w:right w:val="none" w:sz="0" w:space="0" w:color="auto"/>
      </w:divBdr>
    </w:div>
    <w:div w:id="449671458">
      <w:bodyDiv w:val="1"/>
      <w:marLeft w:val="0"/>
      <w:marRight w:val="0"/>
      <w:marTop w:val="0"/>
      <w:marBottom w:val="0"/>
      <w:divBdr>
        <w:top w:val="none" w:sz="0" w:space="0" w:color="auto"/>
        <w:left w:val="none" w:sz="0" w:space="0" w:color="auto"/>
        <w:bottom w:val="none" w:sz="0" w:space="0" w:color="auto"/>
        <w:right w:val="none" w:sz="0" w:space="0" w:color="auto"/>
      </w:divBdr>
    </w:div>
    <w:div w:id="597640560">
      <w:bodyDiv w:val="1"/>
      <w:marLeft w:val="0"/>
      <w:marRight w:val="0"/>
      <w:marTop w:val="0"/>
      <w:marBottom w:val="0"/>
      <w:divBdr>
        <w:top w:val="none" w:sz="0" w:space="0" w:color="auto"/>
        <w:left w:val="none" w:sz="0" w:space="0" w:color="auto"/>
        <w:bottom w:val="none" w:sz="0" w:space="0" w:color="auto"/>
        <w:right w:val="none" w:sz="0" w:space="0" w:color="auto"/>
      </w:divBdr>
      <w:divsChild>
        <w:div w:id="1377504932">
          <w:marLeft w:val="0"/>
          <w:marRight w:val="0"/>
          <w:marTop w:val="0"/>
          <w:marBottom w:val="0"/>
          <w:divBdr>
            <w:top w:val="none" w:sz="0" w:space="0" w:color="auto"/>
            <w:left w:val="none" w:sz="0" w:space="0" w:color="auto"/>
            <w:bottom w:val="none" w:sz="0" w:space="0" w:color="auto"/>
            <w:right w:val="none" w:sz="0" w:space="0" w:color="auto"/>
          </w:divBdr>
          <w:divsChild>
            <w:div w:id="505872973">
              <w:marLeft w:val="0"/>
              <w:marRight w:val="0"/>
              <w:marTop w:val="0"/>
              <w:marBottom w:val="0"/>
              <w:divBdr>
                <w:top w:val="none" w:sz="0" w:space="0" w:color="auto"/>
                <w:left w:val="none" w:sz="0" w:space="0" w:color="auto"/>
                <w:bottom w:val="none" w:sz="0" w:space="0" w:color="auto"/>
                <w:right w:val="none" w:sz="0" w:space="0" w:color="auto"/>
              </w:divBdr>
              <w:divsChild>
                <w:div w:id="1310745394">
                  <w:marLeft w:val="0"/>
                  <w:marRight w:val="0"/>
                  <w:marTop w:val="0"/>
                  <w:marBottom w:val="0"/>
                  <w:divBdr>
                    <w:top w:val="none" w:sz="0" w:space="0" w:color="auto"/>
                    <w:left w:val="none" w:sz="0" w:space="0" w:color="auto"/>
                    <w:bottom w:val="none" w:sz="0" w:space="0" w:color="auto"/>
                    <w:right w:val="none" w:sz="0" w:space="0" w:color="auto"/>
                  </w:divBdr>
                  <w:divsChild>
                    <w:div w:id="1378621187">
                      <w:marLeft w:val="0"/>
                      <w:marRight w:val="0"/>
                      <w:marTop w:val="0"/>
                      <w:marBottom w:val="0"/>
                      <w:divBdr>
                        <w:top w:val="none" w:sz="0" w:space="0" w:color="auto"/>
                        <w:left w:val="none" w:sz="0" w:space="0" w:color="auto"/>
                        <w:bottom w:val="none" w:sz="0" w:space="0" w:color="auto"/>
                        <w:right w:val="none" w:sz="0" w:space="0" w:color="auto"/>
                      </w:divBdr>
                      <w:divsChild>
                        <w:div w:id="1276248320">
                          <w:marLeft w:val="0"/>
                          <w:marRight w:val="0"/>
                          <w:marTop w:val="0"/>
                          <w:marBottom w:val="0"/>
                          <w:divBdr>
                            <w:top w:val="none" w:sz="0" w:space="0" w:color="auto"/>
                            <w:left w:val="none" w:sz="0" w:space="0" w:color="auto"/>
                            <w:bottom w:val="none" w:sz="0" w:space="0" w:color="auto"/>
                            <w:right w:val="none" w:sz="0" w:space="0" w:color="auto"/>
                          </w:divBdr>
                          <w:divsChild>
                            <w:div w:id="908808063">
                              <w:marLeft w:val="0"/>
                              <w:marRight w:val="0"/>
                              <w:marTop w:val="0"/>
                              <w:marBottom w:val="0"/>
                              <w:divBdr>
                                <w:top w:val="none" w:sz="0" w:space="0" w:color="auto"/>
                                <w:left w:val="none" w:sz="0" w:space="0" w:color="auto"/>
                                <w:bottom w:val="none" w:sz="0" w:space="0" w:color="auto"/>
                                <w:right w:val="none" w:sz="0" w:space="0" w:color="auto"/>
                              </w:divBdr>
                              <w:divsChild>
                                <w:div w:id="692534478">
                                  <w:marLeft w:val="0"/>
                                  <w:marRight w:val="0"/>
                                  <w:marTop w:val="0"/>
                                  <w:marBottom w:val="0"/>
                                  <w:divBdr>
                                    <w:top w:val="none" w:sz="0" w:space="0" w:color="auto"/>
                                    <w:left w:val="none" w:sz="0" w:space="0" w:color="auto"/>
                                    <w:bottom w:val="none" w:sz="0" w:space="0" w:color="auto"/>
                                    <w:right w:val="none" w:sz="0" w:space="0" w:color="auto"/>
                                  </w:divBdr>
                                  <w:divsChild>
                                    <w:div w:id="757098631">
                                      <w:marLeft w:val="0"/>
                                      <w:marRight w:val="0"/>
                                      <w:marTop w:val="0"/>
                                      <w:marBottom w:val="0"/>
                                      <w:divBdr>
                                        <w:top w:val="none" w:sz="0" w:space="0" w:color="auto"/>
                                        <w:left w:val="none" w:sz="0" w:space="0" w:color="auto"/>
                                        <w:bottom w:val="none" w:sz="0" w:space="0" w:color="auto"/>
                                        <w:right w:val="none" w:sz="0" w:space="0" w:color="auto"/>
                                      </w:divBdr>
                                      <w:divsChild>
                                        <w:div w:id="584732639">
                                          <w:marLeft w:val="0"/>
                                          <w:marRight w:val="0"/>
                                          <w:marTop w:val="0"/>
                                          <w:marBottom w:val="0"/>
                                          <w:divBdr>
                                            <w:top w:val="none" w:sz="0" w:space="0" w:color="auto"/>
                                            <w:left w:val="none" w:sz="0" w:space="0" w:color="auto"/>
                                            <w:bottom w:val="none" w:sz="0" w:space="0" w:color="auto"/>
                                            <w:right w:val="none" w:sz="0" w:space="0" w:color="auto"/>
                                          </w:divBdr>
                                          <w:divsChild>
                                            <w:div w:id="567618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06818102">
      <w:bodyDiv w:val="1"/>
      <w:marLeft w:val="0"/>
      <w:marRight w:val="0"/>
      <w:marTop w:val="0"/>
      <w:marBottom w:val="0"/>
      <w:divBdr>
        <w:top w:val="none" w:sz="0" w:space="0" w:color="auto"/>
        <w:left w:val="none" w:sz="0" w:space="0" w:color="auto"/>
        <w:bottom w:val="none" w:sz="0" w:space="0" w:color="auto"/>
        <w:right w:val="none" w:sz="0" w:space="0" w:color="auto"/>
      </w:divBdr>
    </w:div>
    <w:div w:id="839853156">
      <w:bodyDiv w:val="1"/>
      <w:marLeft w:val="0"/>
      <w:marRight w:val="0"/>
      <w:marTop w:val="0"/>
      <w:marBottom w:val="0"/>
      <w:divBdr>
        <w:top w:val="none" w:sz="0" w:space="0" w:color="auto"/>
        <w:left w:val="none" w:sz="0" w:space="0" w:color="auto"/>
        <w:bottom w:val="none" w:sz="0" w:space="0" w:color="auto"/>
        <w:right w:val="none" w:sz="0" w:space="0" w:color="auto"/>
      </w:divBdr>
    </w:div>
    <w:div w:id="878972538">
      <w:bodyDiv w:val="1"/>
      <w:marLeft w:val="0"/>
      <w:marRight w:val="0"/>
      <w:marTop w:val="0"/>
      <w:marBottom w:val="0"/>
      <w:divBdr>
        <w:top w:val="none" w:sz="0" w:space="0" w:color="auto"/>
        <w:left w:val="none" w:sz="0" w:space="0" w:color="auto"/>
        <w:bottom w:val="none" w:sz="0" w:space="0" w:color="auto"/>
        <w:right w:val="none" w:sz="0" w:space="0" w:color="auto"/>
      </w:divBdr>
    </w:div>
    <w:div w:id="1032026478">
      <w:bodyDiv w:val="1"/>
      <w:marLeft w:val="0"/>
      <w:marRight w:val="0"/>
      <w:marTop w:val="0"/>
      <w:marBottom w:val="0"/>
      <w:divBdr>
        <w:top w:val="none" w:sz="0" w:space="0" w:color="auto"/>
        <w:left w:val="none" w:sz="0" w:space="0" w:color="auto"/>
        <w:bottom w:val="none" w:sz="0" w:space="0" w:color="auto"/>
        <w:right w:val="none" w:sz="0" w:space="0" w:color="auto"/>
      </w:divBdr>
    </w:div>
    <w:div w:id="1052803032">
      <w:bodyDiv w:val="1"/>
      <w:marLeft w:val="0"/>
      <w:marRight w:val="0"/>
      <w:marTop w:val="0"/>
      <w:marBottom w:val="0"/>
      <w:divBdr>
        <w:top w:val="none" w:sz="0" w:space="0" w:color="auto"/>
        <w:left w:val="none" w:sz="0" w:space="0" w:color="auto"/>
        <w:bottom w:val="none" w:sz="0" w:space="0" w:color="auto"/>
        <w:right w:val="none" w:sz="0" w:space="0" w:color="auto"/>
      </w:divBdr>
      <w:divsChild>
        <w:div w:id="1159534942">
          <w:marLeft w:val="0"/>
          <w:marRight w:val="0"/>
          <w:marTop w:val="0"/>
          <w:marBottom w:val="0"/>
          <w:divBdr>
            <w:top w:val="none" w:sz="0" w:space="0" w:color="auto"/>
            <w:left w:val="none" w:sz="0" w:space="0" w:color="auto"/>
            <w:bottom w:val="none" w:sz="0" w:space="0" w:color="auto"/>
            <w:right w:val="none" w:sz="0" w:space="0" w:color="auto"/>
          </w:divBdr>
          <w:divsChild>
            <w:div w:id="676033726">
              <w:marLeft w:val="0"/>
              <w:marRight w:val="0"/>
              <w:marTop w:val="0"/>
              <w:marBottom w:val="0"/>
              <w:divBdr>
                <w:top w:val="none" w:sz="0" w:space="0" w:color="auto"/>
                <w:left w:val="none" w:sz="0" w:space="0" w:color="auto"/>
                <w:bottom w:val="none" w:sz="0" w:space="0" w:color="auto"/>
                <w:right w:val="none" w:sz="0" w:space="0" w:color="auto"/>
              </w:divBdr>
              <w:divsChild>
                <w:div w:id="806817874">
                  <w:marLeft w:val="0"/>
                  <w:marRight w:val="0"/>
                  <w:marTop w:val="0"/>
                  <w:marBottom w:val="0"/>
                  <w:divBdr>
                    <w:top w:val="none" w:sz="0" w:space="0" w:color="auto"/>
                    <w:left w:val="none" w:sz="0" w:space="0" w:color="auto"/>
                    <w:bottom w:val="none" w:sz="0" w:space="0" w:color="auto"/>
                    <w:right w:val="none" w:sz="0" w:space="0" w:color="auto"/>
                  </w:divBdr>
                  <w:divsChild>
                    <w:div w:id="1328552199">
                      <w:marLeft w:val="0"/>
                      <w:marRight w:val="0"/>
                      <w:marTop w:val="0"/>
                      <w:marBottom w:val="0"/>
                      <w:divBdr>
                        <w:top w:val="none" w:sz="0" w:space="0" w:color="auto"/>
                        <w:left w:val="none" w:sz="0" w:space="0" w:color="auto"/>
                        <w:bottom w:val="none" w:sz="0" w:space="0" w:color="auto"/>
                        <w:right w:val="none" w:sz="0" w:space="0" w:color="auto"/>
                      </w:divBdr>
                      <w:divsChild>
                        <w:div w:id="1993606266">
                          <w:marLeft w:val="0"/>
                          <w:marRight w:val="0"/>
                          <w:marTop w:val="0"/>
                          <w:marBottom w:val="0"/>
                          <w:divBdr>
                            <w:top w:val="none" w:sz="0" w:space="0" w:color="auto"/>
                            <w:left w:val="none" w:sz="0" w:space="0" w:color="auto"/>
                            <w:bottom w:val="none" w:sz="0" w:space="0" w:color="auto"/>
                            <w:right w:val="none" w:sz="0" w:space="0" w:color="auto"/>
                          </w:divBdr>
                          <w:divsChild>
                            <w:div w:id="1744720081">
                              <w:marLeft w:val="0"/>
                              <w:marRight w:val="0"/>
                              <w:marTop w:val="0"/>
                              <w:marBottom w:val="0"/>
                              <w:divBdr>
                                <w:top w:val="none" w:sz="0" w:space="0" w:color="auto"/>
                                <w:left w:val="none" w:sz="0" w:space="0" w:color="auto"/>
                                <w:bottom w:val="none" w:sz="0" w:space="0" w:color="auto"/>
                                <w:right w:val="none" w:sz="0" w:space="0" w:color="auto"/>
                              </w:divBdr>
                              <w:divsChild>
                                <w:div w:id="1209956583">
                                  <w:marLeft w:val="0"/>
                                  <w:marRight w:val="0"/>
                                  <w:marTop w:val="0"/>
                                  <w:marBottom w:val="0"/>
                                  <w:divBdr>
                                    <w:top w:val="none" w:sz="0" w:space="0" w:color="auto"/>
                                    <w:left w:val="none" w:sz="0" w:space="0" w:color="auto"/>
                                    <w:bottom w:val="none" w:sz="0" w:space="0" w:color="auto"/>
                                    <w:right w:val="none" w:sz="0" w:space="0" w:color="auto"/>
                                  </w:divBdr>
                                  <w:divsChild>
                                    <w:div w:id="389891372">
                                      <w:marLeft w:val="0"/>
                                      <w:marRight w:val="0"/>
                                      <w:marTop w:val="0"/>
                                      <w:marBottom w:val="0"/>
                                      <w:divBdr>
                                        <w:top w:val="none" w:sz="0" w:space="0" w:color="auto"/>
                                        <w:left w:val="none" w:sz="0" w:space="0" w:color="auto"/>
                                        <w:bottom w:val="none" w:sz="0" w:space="0" w:color="auto"/>
                                        <w:right w:val="none" w:sz="0" w:space="0" w:color="auto"/>
                                      </w:divBdr>
                                      <w:divsChild>
                                        <w:div w:id="1231191126">
                                          <w:marLeft w:val="0"/>
                                          <w:marRight w:val="0"/>
                                          <w:marTop w:val="0"/>
                                          <w:marBottom w:val="0"/>
                                          <w:divBdr>
                                            <w:top w:val="none" w:sz="0" w:space="0" w:color="auto"/>
                                            <w:left w:val="none" w:sz="0" w:space="0" w:color="auto"/>
                                            <w:bottom w:val="none" w:sz="0" w:space="0" w:color="auto"/>
                                            <w:right w:val="none" w:sz="0" w:space="0" w:color="auto"/>
                                          </w:divBdr>
                                          <w:divsChild>
                                            <w:div w:id="625283082">
                                              <w:marLeft w:val="0"/>
                                              <w:marRight w:val="0"/>
                                              <w:marTop w:val="0"/>
                                              <w:marBottom w:val="0"/>
                                              <w:divBdr>
                                                <w:top w:val="none" w:sz="0" w:space="0" w:color="auto"/>
                                                <w:left w:val="none" w:sz="0" w:space="0" w:color="auto"/>
                                                <w:bottom w:val="none" w:sz="0" w:space="0" w:color="auto"/>
                                                <w:right w:val="none" w:sz="0" w:space="0" w:color="auto"/>
                                              </w:divBdr>
                                              <w:divsChild>
                                                <w:div w:id="1021052749">
                                                  <w:marLeft w:val="0"/>
                                                  <w:marRight w:val="0"/>
                                                  <w:marTop w:val="0"/>
                                                  <w:marBottom w:val="0"/>
                                                  <w:divBdr>
                                                    <w:top w:val="none" w:sz="0" w:space="0" w:color="auto"/>
                                                    <w:left w:val="none" w:sz="0" w:space="0" w:color="auto"/>
                                                    <w:bottom w:val="none" w:sz="0" w:space="0" w:color="auto"/>
                                                    <w:right w:val="none" w:sz="0" w:space="0" w:color="auto"/>
                                                  </w:divBdr>
                                                  <w:divsChild>
                                                    <w:div w:id="1165895210">
                                                      <w:marLeft w:val="0"/>
                                                      <w:marRight w:val="0"/>
                                                      <w:marTop w:val="0"/>
                                                      <w:marBottom w:val="0"/>
                                                      <w:divBdr>
                                                        <w:top w:val="none" w:sz="0" w:space="0" w:color="auto"/>
                                                        <w:left w:val="none" w:sz="0" w:space="0" w:color="auto"/>
                                                        <w:bottom w:val="none" w:sz="0" w:space="0" w:color="auto"/>
                                                        <w:right w:val="none" w:sz="0" w:space="0" w:color="auto"/>
                                                      </w:divBdr>
                                                      <w:divsChild>
                                                        <w:div w:id="976034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206138289">
      <w:bodyDiv w:val="1"/>
      <w:marLeft w:val="0"/>
      <w:marRight w:val="0"/>
      <w:marTop w:val="0"/>
      <w:marBottom w:val="0"/>
      <w:divBdr>
        <w:top w:val="none" w:sz="0" w:space="0" w:color="auto"/>
        <w:left w:val="none" w:sz="0" w:space="0" w:color="auto"/>
        <w:bottom w:val="none" w:sz="0" w:space="0" w:color="auto"/>
        <w:right w:val="none" w:sz="0" w:space="0" w:color="auto"/>
      </w:divBdr>
      <w:divsChild>
        <w:div w:id="858471567">
          <w:marLeft w:val="0"/>
          <w:marRight w:val="0"/>
          <w:marTop w:val="0"/>
          <w:marBottom w:val="0"/>
          <w:divBdr>
            <w:top w:val="none" w:sz="0" w:space="0" w:color="auto"/>
            <w:left w:val="none" w:sz="0" w:space="0" w:color="auto"/>
            <w:bottom w:val="none" w:sz="0" w:space="0" w:color="auto"/>
            <w:right w:val="none" w:sz="0" w:space="0" w:color="auto"/>
          </w:divBdr>
          <w:divsChild>
            <w:div w:id="1713143181">
              <w:marLeft w:val="0"/>
              <w:marRight w:val="0"/>
              <w:marTop w:val="0"/>
              <w:marBottom w:val="0"/>
              <w:divBdr>
                <w:top w:val="none" w:sz="0" w:space="0" w:color="auto"/>
                <w:left w:val="none" w:sz="0" w:space="0" w:color="auto"/>
                <w:bottom w:val="none" w:sz="0" w:space="0" w:color="auto"/>
                <w:right w:val="none" w:sz="0" w:space="0" w:color="auto"/>
              </w:divBdr>
              <w:divsChild>
                <w:div w:id="2060669500">
                  <w:marLeft w:val="0"/>
                  <w:marRight w:val="0"/>
                  <w:marTop w:val="0"/>
                  <w:marBottom w:val="0"/>
                  <w:divBdr>
                    <w:top w:val="none" w:sz="0" w:space="0" w:color="auto"/>
                    <w:left w:val="none" w:sz="0" w:space="0" w:color="auto"/>
                    <w:bottom w:val="none" w:sz="0" w:space="0" w:color="auto"/>
                    <w:right w:val="none" w:sz="0" w:space="0" w:color="auto"/>
                  </w:divBdr>
                  <w:divsChild>
                    <w:div w:id="1196848376">
                      <w:marLeft w:val="0"/>
                      <w:marRight w:val="0"/>
                      <w:marTop w:val="0"/>
                      <w:marBottom w:val="0"/>
                      <w:divBdr>
                        <w:top w:val="none" w:sz="0" w:space="0" w:color="auto"/>
                        <w:left w:val="none" w:sz="0" w:space="0" w:color="auto"/>
                        <w:bottom w:val="none" w:sz="0" w:space="0" w:color="auto"/>
                        <w:right w:val="none" w:sz="0" w:space="0" w:color="auto"/>
                      </w:divBdr>
                      <w:divsChild>
                        <w:div w:id="431052040">
                          <w:marLeft w:val="0"/>
                          <w:marRight w:val="0"/>
                          <w:marTop w:val="0"/>
                          <w:marBottom w:val="0"/>
                          <w:divBdr>
                            <w:top w:val="none" w:sz="0" w:space="0" w:color="auto"/>
                            <w:left w:val="none" w:sz="0" w:space="0" w:color="auto"/>
                            <w:bottom w:val="none" w:sz="0" w:space="0" w:color="auto"/>
                            <w:right w:val="none" w:sz="0" w:space="0" w:color="auto"/>
                          </w:divBdr>
                          <w:divsChild>
                            <w:div w:id="1247805904">
                              <w:marLeft w:val="0"/>
                              <w:marRight w:val="0"/>
                              <w:marTop w:val="0"/>
                              <w:marBottom w:val="0"/>
                              <w:divBdr>
                                <w:top w:val="none" w:sz="0" w:space="0" w:color="auto"/>
                                <w:left w:val="none" w:sz="0" w:space="0" w:color="auto"/>
                                <w:bottom w:val="none" w:sz="0" w:space="0" w:color="auto"/>
                                <w:right w:val="none" w:sz="0" w:space="0" w:color="auto"/>
                              </w:divBdr>
                              <w:divsChild>
                                <w:div w:id="153304317">
                                  <w:marLeft w:val="0"/>
                                  <w:marRight w:val="0"/>
                                  <w:marTop w:val="0"/>
                                  <w:marBottom w:val="0"/>
                                  <w:divBdr>
                                    <w:top w:val="none" w:sz="0" w:space="0" w:color="auto"/>
                                    <w:left w:val="none" w:sz="0" w:space="0" w:color="auto"/>
                                    <w:bottom w:val="none" w:sz="0" w:space="0" w:color="auto"/>
                                    <w:right w:val="none" w:sz="0" w:space="0" w:color="auto"/>
                                  </w:divBdr>
                                  <w:divsChild>
                                    <w:div w:id="325085942">
                                      <w:marLeft w:val="0"/>
                                      <w:marRight w:val="0"/>
                                      <w:marTop w:val="0"/>
                                      <w:marBottom w:val="0"/>
                                      <w:divBdr>
                                        <w:top w:val="none" w:sz="0" w:space="0" w:color="auto"/>
                                        <w:left w:val="none" w:sz="0" w:space="0" w:color="auto"/>
                                        <w:bottom w:val="none" w:sz="0" w:space="0" w:color="auto"/>
                                        <w:right w:val="none" w:sz="0" w:space="0" w:color="auto"/>
                                      </w:divBdr>
                                      <w:divsChild>
                                        <w:div w:id="272592657">
                                          <w:marLeft w:val="0"/>
                                          <w:marRight w:val="0"/>
                                          <w:marTop w:val="0"/>
                                          <w:marBottom w:val="0"/>
                                          <w:divBdr>
                                            <w:top w:val="none" w:sz="0" w:space="0" w:color="auto"/>
                                            <w:left w:val="none" w:sz="0" w:space="0" w:color="auto"/>
                                            <w:bottom w:val="none" w:sz="0" w:space="0" w:color="auto"/>
                                            <w:right w:val="none" w:sz="0" w:space="0" w:color="auto"/>
                                          </w:divBdr>
                                          <w:divsChild>
                                            <w:div w:id="1051148690">
                                              <w:marLeft w:val="0"/>
                                              <w:marRight w:val="0"/>
                                              <w:marTop w:val="0"/>
                                              <w:marBottom w:val="0"/>
                                              <w:divBdr>
                                                <w:top w:val="none" w:sz="0" w:space="0" w:color="auto"/>
                                                <w:left w:val="none" w:sz="0" w:space="0" w:color="auto"/>
                                                <w:bottom w:val="none" w:sz="0" w:space="0" w:color="auto"/>
                                                <w:right w:val="none" w:sz="0" w:space="0" w:color="auto"/>
                                              </w:divBdr>
                                              <w:divsChild>
                                                <w:div w:id="2025664463">
                                                  <w:marLeft w:val="0"/>
                                                  <w:marRight w:val="0"/>
                                                  <w:marTop w:val="0"/>
                                                  <w:marBottom w:val="0"/>
                                                  <w:divBdr>
                                                    <w:top w:val="none" w:sz="0" w:space="0" w:color="auto"/>
                                                    <w:left w:val="none" w:sz="0" w:space="0" w:color="auto"/>
                                                    <w:bottom w:val="none" w:sz="0" w:space="0" w:color="auto"/>
                                                    <w:right w:val="none" w:sz="0" w:space="0" w:color="auto"/>
                                                  </w:divBdr>
                                                  <w:divsChild>
                                                    <w:div w:id="1195313853">
                                                      <w:marLeft w:val="0"/>
                                                      <w:marRight w:val="0"/>
                                                      <w:marTop w:val="0"/>
                                                      <w:marBottom w:val="0"/>
                                                      <w:divBdr>
                                                        <w:top w:val="none" w:sz="0" w:space="0" w:color="auto"/>
                                                        <w:left w:val="none" w:sz="0" w:space="0" w:color="auto"/>
                                                        <w:bottom w:val="none" w:sz="0" w:space="0" w:color="auto"/>
                                                        <w:right w:val="none" w:sz="0" w:space="0" w:color="auto"/>
                                                      </w:divBdr>
                                                      <w:divsChild>
                                                        <w:div w:id="1437941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207521153">
      <w:bodyDiv w:val="1"/>
      <w:marLeft w:val="0"/>
      <w:marRight w:val="0"/>
      <w:marTop w:val="0"/>
      <w:marBottom w:val="0"/>
      <w:divBdr>
        <w:top w:val="none" w:sz="0" w:space="0" w:color="auto"/>
        <w:left w:val="none" w:sz="0" w:space="0" w:color="auto"/>
        <w:bottom w:val="none" w:sz="0" w:space="0" w:color="auto"/>
        <w:right w:val="none" w:sz="0" w:space="0" w:color="auto"/>
      </w:divBdr>
    </w:div>
    <w:div w:id="1310523481">
      <w:bodyDiv w:val="1"/>
      <w:marLeft w:val="0"/>
      <w:marRight w:val="0"/>
      <w:marTop w:val="0"/>
      <w:marBottom w:val="0"/>
      <w:divBdr>
        <w:top w:val="none" w:sz="0" w:space="0" w:color="auto"/>
        <w:left w:val="none" w:sz="0" w:space="0" w:color="auto"/>
        <w:bottom w:val="none" w:sz="0" w:space="0" w:color="auto"/>
        <w:right w:val="none" w:sz="0" w:space="0" w:color="auto"/>
      </w:divBdr>
    </w:div>
    <w:div w:id="1380544634">
      <w:bodyDiv w:val="1"/>
      <w:marLeft w:val="0"/>
      <w:marRight w:val="0"/>
      <w:marTop w:val="0"/>
      <w:marBottom w:val="0"/>
      <w:divBdr>
        <w:top w:val="none" w:sz="0" w:space="0" w:color="auto"/>
        <w:left w:val="none" w:sz="0" w:space="0" w:color="auto"/>
        <w:bottom w:val="none" w:sz="0" w:space="0" w:color="auto"/>
        <w:right w:val="none" w:sz="0" w:space="0" w:color="auto"/>
      </w:divBdr>
    </w:div>
    <w:div w:id="1399552780">
      <w:bodyDiv w:val="1"/>
      <w:marLeft w:val="0"/>
      <w:marRight w:val="0"/>
      <w:marTop w:val="0"/>
      <w:marBottom w:val="0"/>
      <w:divBdr>
        <w:top w:val="none" w:sz="0" w:space="0" w:color="auto"/>
        <w:left w:val="none" w:sz="0" w:space="0" w:color="auto"/>
        <w:bottom w:val="none" w:sz="0" w:space="0" w:color="auto"/>
        <w:right w:val="none" w:sz="0" w:space="0" w:color="auto"/>
      </w:divBdr>
    </w:div>
    <w:div w:id="1408839976">
      <w:bodyDiv w:val="1"/>
      <w:marLeft w:val="0"/>
      <w:marRight w:val="0"/>
      <w:marTop w:val="0"/>
      <w:marBottom w:val="0"/>
      <w:divBdr>
        <w:top w:val="none" w:sz="0" w:space="0" w:color="auto"/>
        <w:left w:val="none" w:sz="0" w:space="0" w:color="auto"/>
        <w:bottom w:val="none" w:sz="0" w:space="0" w:color="auto"/>
        <w:right w:val="none" w:sz="0" w:space="0" w:color="auto"/>
      </w:divBdr>
    </w:div>
    <w:div w:id="1468204913">
      <w:bodyDiv w:val="1"/>
      <w:marLeft w:val="0"/>
      <w:marRight w:val="0"/>
      <w:marTop w:val="0"/>
      <w:marBottom w:val="0"/>
      <w:divBdr>
        <w:top w:val="none" w:sz="0" w:space="0" w:color="auto"/>
        <w:left w:val="none" w:sz="0" w:space="0" w:color="auto"/>
        <w:bottom w:val="none" w:sz="0" w:space="0" w:color="auto"/>
        <w:right w:val="none" w:sz="0" w:space="0" w:color="auto"/>
      </w:divBdr>
    </w:div>
    <w:div w:id="1567376985">
      <w:bodyDiv w:val="1"/>
      <w:marLeft w:val="0"/>
      <w:marRight w:val="0"/>
      <w:marTop w:val="0"/>
      <w:marBottom w:val="0"/>
      <w:divBdr>
        <w:top w:val="none" w:sz="0" w:space="0" w:color="auto"/>
        <w:left w:val="none" w:sz="0" w:space="0" w:color="auto"/>
        <w:bottom w:val="none" w:sz="0" w:space="0" w:color="auto"/>
        <w:right w:val="none" w:sz="0" w:space="0" w:color="auto"/>
      </w:divBdr>
    </w:div>
    <w:div w:id="1581404165">
      <w:bodyDiv w:val="1"/>
      <w:marLeft w:val="0"/>
      <w:marRight w:val="0"/>
      <w:marTop w:val="0"/>
      <w:marBottom w:val="0"/>
      <w:divBdr>
        <w:top w:val="none" w:sz="0" w:space="0" w:color="auto"/>
        <w:left w:val="none" w:sz="0" w:space="0" w:color="auto"/>
        <w:bottom w:val="none" w:sz="0" w:space="0" w:color="auto"/>
        <w:right w:val="none" w:sz="0" w:space="0" w:color="auto"/>
      </w:divBdr>
    </w:div>
    <w:div w:id="1635863433">
      <w:bodyDiv w:val="1"/>
      <w:marLeft w:val="0"/>
      <w:marRight w:val="0"/>
      <w:marTop w:val="0"/>
      <w:marBottom w:val="0"/>
      <w:divBdr>
        <w:top w:val="none" w:sz="0" w:space="0" w:color="auto"/>
        <w:left w:val="none" w:sz="0" w:space="0" w:color="auto"/>
        <w:bottom w:val="none" w:sz="0" w:space="0" w:color="auto"/>
        <w:right w:val="none" w:sz="0" w:space="0" w:color="auto"/>
      </w:divBdr>
    </w:div>
    <w:div w:id="1758597046">
      <w:bodyDiv w:val="1"/>
      <w:marLeft w:val="0"/>
      <w:marRight w:val="0"/>
      <w:marTop w:val="0"/>
      <w:marBottom w:val="0"/>
      <w:divBdr>
        <w:top w:val="none" w:sz="0" w:space="0" w:color="auto"/>
        <w:left w:val="none" w:sz="0" w:space="0" w:color="auto"/>
        <w:bottom w:val="none" w:sz="0" w:space="0" w:color="auto"/>
        <w:right w:val="none" w:sz="0" w:space="0" w:color="auto"/>
      </w:divBdr>
    </w:div>
    <w:div w:id="1772119870">
      <w:bodyDiv w:val="1"/>
      <w:marLeft w:val="0"/>
      <w:marRight w:val="0"/>
      <w:marTop w:val="0"/>
      <w:marBottom w:val="0"/>
      <w:divBdr>
        <w:top w:val="none" w:sz="0" w:space="0" w:color="auto"/>
        <w:left w:val="none" w:sz="0" w:space="0" w:color="auto"/>
        <w:bottom w:val="none" w:sz="0" w:space="0" w:color="auto"/>
        <w:right w:val="none" w:sz="0" w:space="0" w:color="auto"/>
      </w:divBdr>
    </w:div>
    <w:div w:id="1879002726">
      <w:bodyDiv w:val="1"/>
      <w:marLeft w:val="0"/>
      <w:marRight w:val="0"/>
      <w:marTop w:val="0"/>
      <w:marBottom w:val="0"/>
      <w:divBdr>
        <w:top w:val="none" w:sz="0" w:space="0" w:color="auto"/>
        <w:left w:val="none" w:sz="0" w:space="0" w:color="auto"/>
        <w:bottom w:val="none" w:sz="0" w:space="0" w:color="auto"/>
        <w:right w:val="none" w:sz="0" w:space="0" w:color="auto"/>
      </w:divBdr>
    </w:div>
    <w:div w:id="1882130234">
      <w:bodyDiv w:val="1"/>
      <w:marLeft w:val="0"/>
      <w:marRight w:val="0"/>
      <w:marTop w:val="0"/>
      <w:marBottom w:val="0"/>
      <w:divBdr>
        <w:top w:val="none" w:sz="0" w:space="0" w:color="auto"/>
        <w:left w:val="none" w:sz="0" w:space="0" w:color="auto"/>
        <w:bottom w:val="none" w:sz="0" w:space="0" w:color="auto"/>
        <w:right w:val="none" w:sz="0" w:space="0" w:color="auto"/>
      </w:divBdr>
    </w:div>
    <w:div w:id="1907841091">
      <w:bodyDiv w:val="1"/>
      <w:marLeft w:val="0"/>
      <w:marRight w:val="0"/>
      <w:marTop w:val="0"/>
      <w:marBottom w:val="0"/>
      <w:divBdr>
        <w:top w:val="none" w:sz="0" w:space="0" w:color="auto"/>
        <w:left w:val="none" w:sz="0" w:space="0" w:color="auto"/>
        <w:bottom w:val="none" w:sz="0" w:space="0" w:color="auto"/>
        <w:right w:val="none" w:sz="0" w:space="0" w:color="auto"/>
      </w:divBdr>
    </w:div>
    <w:div w:id="2010475454">
      <w:bodyDiv w:val="1"/>
      <w:marLeft w:val="0"/>
      <w:marRight w:val="0"/>
      <w:marTop w:val="0"/>
      <w:marBottom w:val="0"/>
      <w:divBdr>
        <w:top w:val="none" w:sz="0" w:space="0" w:color="auto"/>
        <w:left w:val="none" w:sz="0" w:space="0" w:color="auto"/>
        <w:bottom w:val="none" w:sz="0" w:space="0" w:color="auto"/>
        <w:right w:val="none" w:sz="0" w:space="0" w:color="auto"/>
      </w:divBdr>
      <w:divsChild>
        <w:div w:id="71896490">
          <w:marLeft w:val="1166"/>
          <w:marRight w:val="0"/>
          <w:marTop w:val="0"/>
          <w:marBottom w:val="0"/>
          <w:divBdr>
            <w:top w:val="none" w:sz="0" w:space="0" w:color="auto"/>
            <w:left w:val="none" w:sz="0" w:space="0" w:color="auto"/>
            <w:bottom w:val="none" w:sz="0" w:space="0" w:color="auto"/>
            <w:right w:val="none" w:sz="0" w:space="0" w:color="auto"/>
          </w:divBdr>
        </w:div>
        <w:div w:id="231889326">
          <w:marLeft w:val="446"/>
          <w:marRight w:val="0"/>
          <w:marTop w:val="0"/>
          <w:marBottom w:val="0"/>
          <w:divBdr>
            <w:top w:val="none" w:sz="0" w:space="0" w:color="auto"/>
            <w:left w:val="none" w:sz="0" w:space="0" w:color="auto"/>
            <w:bottom w:val="none" w:sz="0" w:space="0" w:color="auto"/>
            <w:right w:val="none" w:sz="0" w:space="0" w:color="auto"/>
          </w:divBdr>
        </w:div>
        <w:div w:id="831214751">
          <w:marLeft w:val="446"/>
          <w:marRight w:val="0"/>
          <w:marTop w:val="0"/>
          <w:marBottom w:val="0"/>
          <w:divBdr>
            <w:top w:val="none" w:sz="0" w:space="0" w:color="auto"/>
            <w:left w:val="none" w:sz="0" w:space="0" w:color="auto"/>
            <w:bottom w:val="none" w:sz="0" w:space="0" w:color="auto"/>
            <w:right w:val="none" w:sz="0" w:space="0" w:color="auto"/>
          </w:divBdr>
        </w:div>
        <w:div w:id="1628311384">
          <w:marLeft w:val="1166"/>
          <w:marRight w:val="0"/>
          <w:marTop w:val="0"/>
          <w:marBottom w:val="0"/>
          <w:divBdr>
            <w:top w:val="none" w:sz="0" w:space="0" w:color="auto"/>
            <w:left w:val="none" w:sz="0" w:space="0" w:color="auto"/>
            <w:bottom w:val="none" w:sz="0" w:space="0" w:color="auto"/>
            <w:right w:val="none" w:sz="0" w:space="0" w:color="auto"/>
          </w:divBdr>
        </w:div>
        <w:div w:id="2058432521">
          <w:marLeft w:val="1166"/>
          <w:marRight w:val="0"/>
          <w:marTop w:val="0"/>
          <w:marBottom w:val="0"/>
          <w:divBdr>
            <w:top w:val="none" w:sz="0" w:space="0" w:color="auto"/>
            <w:left w:val="none" w:sz="0" w:space="0" w:color="auto"/>
            <w:bottom w:val="none" w:sz="0" w:space="0" w:color="auto"/>
            <w:right w:val="none" w:sz="0" w:space="0" w:color="auto"/>
          </w:divBdr>
        </w:div>
      </w:divsChild>
    </w:div>
    <w:div w:id="2032756568">
      <w:bodyDiv w:val="1"/>
      <w:marLeft w:val="0"/>
      <w:marRight w:val="0"/>
      <w:marTop w:val="0"/>
      <w:marBottom w:val="0"/>
      <w:divBdr>
        <w:top w:val="none" w:sz="0" w:space="0" w:color="auto"/>
        <w:left w:val="none" w:sz="0" w:space="0" w:color="auto"/>
        <w:bottom w:val="none" w:sz="0" w:space="0" w:color="auto"/>
        <w:right w:val="none" w:sz="0" w:space="0" w:color="auto"/>
      </w:divBdr>
      <w:divsChild>
        <w:div w:id="419258635">
          <w:marLeft w:val="0"/>
          <w:marRight w:val="0"/>
          <w:marTop w:val="0"/>
          <w:marBottom w:val="0"/>
          <w:divBdr>
            <w:top w:val="none" w:sz="0" w:space="0" w:color="auto"/>
            <w:left w:val="none" w:sz="0" w:space="0" w:color="auto"/>
            <w:bottom w:val="none" w:sz="0" w:space="0" w:color="auto"/>
            <w:right w:val="none" w:sz="0" w:space="0" w:color="auto"/>
          </w:divBdr>
          <w:divsChild>
            <w:div w:id="310453641">
              <w:marLeft w:val="0"/>
              <w:marRight w:val="0"/>
              <w:marTop w:val="0"/>
              <w:marBottom w:val="0"/>
              <w:divBdr>
                <w:top w:val="none" w:sz="0" w:space="0" w:color="auto"/>
                <w:left w:val="none" w:sz="0" w:space="0" w:color="auto"/>
                <w:bottom w:val="none" w:sz="0" w:space="0" w:color="auto"/>
                <w:right w:val="none" w:sz="0" w:space="0" w:color="auto"/>
              </w:divBdr>
              <w:divsChild>
                <w:div w:id="898397416">
                  <w:marLeft w:val="0"/>
                  <w:marRight w:val="0"/>
                  <w:marTop w:val="0"/>
                  <w:marBottom w:val="0"/>
                  <w:divBdr>
                    <w:top w:val="none" w:sz="0" w:space="0" w:color="auto"/>
                    <w:left w:val="none" w:sz="0" w:space="0" w:color="auto"/>
                    <w:bottom w:val="none" w:sz="0" w:space="0" w:color="auto"/>
                    <w:right w:val="none" w:sz="0" w:space="0" w:color="auto"/>
                  </w:divBdr>
                  <w:divsChild>
                    <w:div w:id="1649745850">
                      <w:marLeft w:val="0"/>
                      <w:marRight w:val="0"/>
                      <w:marTop w:val="0"/>
                      <w:marBottom w:val="0"/>
                      <w:divBdr>
                        <w:top w:val="none" w:sz="0" w:space="0" w:color="auto"/>
                        <w:left w:val="none" w:sz="0" w:space="0" w:color="auto"/>
                        <w:bottom w:val="none" w:sz="0" w:space="0" w:color="auto"/>
                        <w:right w:val="none" w:sz="0" w:space="0" w:color="auto"/>
                      </w:divBdr>
                      <w:divsChild>
                        <w:div w:id="168101577">
                          <w:marLeft w:val="0"/>
                          <w:marRight w:val="0"/>
                          <w:marTop w:val="0"/>
                          <w:marBottom w:val="0"/>
                          <w:divBdr>
                            <w:top w:val="none" w:sz="0" w:space="0" w:color="auto"/>
                            <w:left w:val="none" w:sz="0" w:space="0" w:color="auto"/>
                            <w:bottom w:val="none" w:sz="0" w:space="0" w:color="auto"/>
                            <w:right w:val="none" w:sz="0" w:space="0" w:color="auto"/>
                          </w:divBdr>
                          <w:divsChild>
                            <w:div w:id="1937203637">
                              <w:marLeft w:val="0"/>
                              <w:marRight w:val="0"/>
                              <w:marTop w:val="0"/>
                              <w:marBottom w:val="0"/>
                              <w:divBdr>
                                <w:top w:val="none" w:sz="0" w:space="0" w:color="auto"/>
                                <w:left w:val="none" w:sz="0" w:space="0" w:color="auto"/>
                                <w:bottom w:val="none" w:sz="0" w:space="0" w:color="auto"/>
                                <w:right w:val="none" w:sz="0" w:space="0" w:color="auto"/>
                              </w:divBdr>
                              <w:divsChild>
                                <w:div w:id="984158762">
                                  <w:marLeft w:val="0"/>
                                  <w:marRight w:val="0"/>
                                  <w:marTop w:val="0"/>
                                  <w:marBottom w:val="0"/>
                                  <w:divBdr>
                                    <w:top w:val="none" w:sz="0" w:space="0" w:color="auto"/>
                                    <w:left w:val="none" w:sz="0" w:space="0" w:color="auto"/>
                                    <w:bottom w:val="none" w:sz="0" w:space="0" w:color="auto"/>
                                    <w:right w:val="none" w:sz="0" w:space="0" w:color="auto"/>
                                  </w:divBdr>
                                  <w:divsChild>
                                    <w:div w:id="1255087935">
                                      <w:marLeft w:val="0"/>
                                      <w:marRight w:val="0"/>
                                      <w:marTop w:val="0"/>
                                      <w:marBottom w:val="0"/>
                                      <w:divBdr>
                                        <w:top w:val="none" w:sz="0" w:space="0" w:color="auto"/>
                                        <w:left w:val="none" w:sz="0" w:space="0" w:color="auto"/>
                                        <w:bottom w:val="none" w:sz="0" w:space="0" w:color="auto"/>
                                        <w:right w:val="none" w:sz="0" w:space="0" w:color="auto"/>
                                      </w:divBdr>
                                      <w:divsChild>
                                        <w:div w:id="1540119921">
                                          <w:marLeft w:val="0"/>
                                          <w:marRight w:val="0"/>
                                          <w:marTop w:val="0"/>
                                          <w:marBottom w:val="0"/>
                                          <w:divBdr>
                                            <w:top w:val="none" w:sz="0" w:space="0" w:color="auto"/>
                                            <w:left w:val="none" w:sz="0" w:space="0" w:color="auto"/>
                                            <w:bottom w:val="none" w:sz="0" w:space="0" w:color="auto"/>
                                            <w:right w:val="none" w:sz="0" w:space="0" w:color="auto"/>
                                          </w:divBdr>
                                          <w:divsChild>
                                            <w:div w:id="2132505757">
                                              <w:marLeft w:val="0"/>
                                              <w:marRight w:val="0"/>
                                              <w:marTop w:val="0"/>
                                              <w:marBottom w:val="0"/>
                                              <w:divBdr>
                                                <w:top w:val="none" w:sz="0" w:space="0" w:color="auto"/>
                                                <w:left w:val="none" w:sz="0" w:space="0" w:color="auto"/>
                                                <w:bottom w:val="none" w:sz="0" w:space="0" w:color="auto"/>
                                                <w:right w:val="none" w:sz="0" w:space="0" w:color="auto"/>
                                              </w:divBdr>
                                              <w:divsChild>
                                                <w:div w:id="1172522549">
                                                  <w:marLeft w:val="0"/>
                                                  <w:marRight w:val="0"/>
                                                  <w:marTop w:val="0"/>
                                                  <w:marBottom w:val="0"/>
                                                  <w:divBdr>
                                                    <w:top w:val="none" w:sz="0" w:space="0" w:color="auto"/>
                                                    <w:left w:val="none" w:sz="0" w:space="0" w:color="auto"/>
                                                    <w:bottom w:val="none" w:sz="0" w:space="0" w:color="auto"/>
                                                    <w:right w:val="none" w:sz="0" w:space="0" w:color="auto"/>
                                                  </w:divBdr>
                                                  <w:divsChild>
                                                    <w:div w:id="1962344713">
                                                      <w:marLeft w:val="0"/>
                                                      <w:marRight w:val="0"/>
                                                      <w:marTop w:val="0"/>
                                                      <w:marBottom w:val="0"/>
                                                      <w:divBdr>
                                                        <w:top w:val="none" w:sz="0" w:space="0" w:color="auto"/>
                                                        <w:left w:val="none" w:sz="0" w:space="0" w:color="auto"/>
                                                        <w:bottom w:val="none" w:sz="0" w:space="0" w:color="auto"/>
                                                        <w:right w:val="none" w:sz="0" w:space="0" w:color="auto"/>
                                                      </w:divBdr>
                                                      <w:divsChild>
                                                        <w:div w:id="2101371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73581160">
      <w:bodyDiv w:val="1"/>
      <w:marLeft w:val="0"/>
      <w:marRight w:val="0"/>
      <w:marTop w:val="0"/>
      <w:marBottom w:val="0"/>
      <w:divBdr>
        <w:top w:val="none" w:sz="0" w:space="0" w:color="auto"/>
        <w:left w:val="none" w:sz="0" w:space="0" w:color="auto"/>
        <w:bottom w:val="none" w:sz="0" w:space="0" w:color="auto"/>
        <w:right w:val="none" w:sz="0" w:space="0" w:color="auto"/>
      </w:divBdr>
      <w:divsChild>
        <w:div w:id="1901359542">
          <w:marLeft w:val="0"/>
          <w:marRight w:val="0"/>
          <w:marTop w:val="0"/>
          <w:marBottom w:val="0"/>
          <w:divBdr>
            <w:top w:val="none" w:sz="0" w:space="0" w:color="auto"/>
            <w:left w:val="none" w:sz="0" w:space="0" w:color="auto"/>
            <w:bottom w:val="none" w:sz="0" w:space="0" w:color="auto"/>
            <w:right w:val="none" w:sz="0" w:space="0" w:color="auto"/>
          </w:divBdr>
          <w:divsChild>
            <w:div w:id="253170449">
              <w:marLeft w:val="0"/>
              <w:marRight w:val="0"/>
              <w:marTop w:val="0"/>
              <w:marBottom w:val="0"/>
              <w:divBdr>
                <w:top w:val="none" w:sz="0" w:space="0" w:color="auto"/>
                <w:left w:val="none" w:sz="0" w:space="0" w:color="auto"/>
                <w:bottom w:val="none" w:sz="0" w:space="0" w:color="auto"/>
                <w:right w:val="none" w:sz="0" w:space="0" w:color="auto"/>
              </w:divBdr>
              <w:divsChild>
                <w:div w:id="1048643765">
                  <w:marLeft w:val="0"/>
                  <w:marRight w:val="0"/>
                  <w:marTop w:val="0"/>
                  <w:marBottom w:val="0"/>
                  <w:divBdr>
                    <w:top w:val="none" w:sz="0" w:space="0" w:color="auto"/>
                    <w:left w:val="none" w:sz="0" w:space="0" w:color="auto"/>
                    <w:bottom w:val="none" w:sz="0" w:space="0" w:color="auto"/>
                    <w:right w:val="none" w:sz="0" w:space="0" w:color="auto"/>
                  </w:divBdr>
                  <w:divsChild>
                    <w:div w:id="591358621">
                      <w:marLeft w:val="0"/>
                      <w:marRight w:val="0"/>
                      <w:marTop w:val="0"/>
                      <w:marBottom w:val="0"/>
                      <w:divBdr>
                        <w:top w:val="none" w:sz="0" w:space="0" w:color="auto"/>
                        <w:left w:val="none" w:sz="0" w:space="0" w:color="auto"/>
                        <w:bottom w:val="none" w:sz="0" w:space="0" w:color="auto"/>
                        <w:right w:val="none" w:sz="0" w:space="0" w:color="auto"/>
                      </w:divBdr>
                      <w:divsChild>
                        <w:div w:id="976449938">
                          <w:marLeft w:val="0"/>
                          <w:marRight w:val="0"/>
                          <w:marTop w:val="0"/>
                          <w:marBottom w:val="0"/>
                          <w:divBdr>
                            <w:top w:val="none" w:sz="0" w:space="0" w:color="auto"/>
                            <w:left w:val="none" w:sz="0" w:space="0" w:color="auto"/>
                            <w:bottom w:val="none" w:sz="0" w:space="0" w:color="auto"/>
                            <w:right w:val="none" w:sz="0" w:space="0" w:color="auto"/>
                          </w:divBdr>
                          <w:divsChild>
                            <w:div w:id="1406490198">
                              <w:marLeft w:val="0"/>
                              <w:marRight w:val="0"/>
                              <w:marTop w:val="0"/>
                              <w:marBottom w:val="0"/>
                              <w:divBdr>
                                <w:top w:val="none" w:sz="0" w:space="0" w:color="auto"/>
                                <w:left w:val="none" w:sz="0" w:space="0" w:color="auto"/>
                                <w:bottom w:val="none" w:sz="0" w:space="0" w:color="auto"/>
                                <w:right w:val="none" w:sz="0" w:space="0" w:color="auto"/>
                              </w:divBdr>
                              <w:divsChild>
                                <w:div w:id="394814690">
                                  <w:marLeft w:val="0"/>
                                  <w:marRight w:val="0"/>
                                  <w:marTop w:val="0"/>
                                  <w:marBottom w:val="0"/>
                                  <w:divBdr>
                                    <w:top w:val="none" w:sz="0" w:space="0" w:color="auto"/>
                                    <w:left w:val="none" w:sz="0" w:space="0" w:color="auto"/>
                                    <w:bottom w:val="none" w:sz="0" w:space="0" w:color="auto"/>
                                    <w:right w:val="none" w:sz="0" w:space="0" w:color="auto"/>
                                  </w:divBdr>
                                  <w:divsChild>
                                    <w:div w:id="1086657341">
                                      <w:marLeft w:val="0"/>
                                      <w:marRight w:val="0"/>
                                      <w:marTop w:val="0"/>
                                      <w:marBottom w:val="0"/>
                                      <w:divBdr>
                                        <w:top w:val="none" w:sz="0" w:space="0" w:color="auto"/>
                                        <w:left w:val="none" w:sz="0" w:space="0" w:color="auto"/>
                                        <w:bottom w:val="none" w:sz="0" w:space="0" w:color="auto"/>
                                        <w:right w:val="none" w:sz="0" w:space="0" w:color="auto"/>
                                      </w:divBdr>
                                      <w:divsChild>
                                        <w:div w:id="738358095">
                                          <w:marLeft w:val="0"/>
                                          <w:marRight w:val="0"/>
                                          <w:marTop w:val="0"/>
                                          <w:marBottom w:val="0"/>
                                          <w:divBdr>
                                            <w:top w:val="none" w:sz="0" w:space="0" w:color="auto"/>
                                            <w:left w:val="none" w:sz="0" w:space="0" w:color="auto"/>
                                            <w:bottom w:val="none" w:sz="0" w:space="0" w:color="auto"/>
                                            <w:right w:val="none" w:sz="0" w:space="0" w:color="auto"/>
                                          </w:divBdr>
                                          <w:divsChild>
                                            <w:div w:id="1155990553">
                                              <w:marLeft w:val="0"/>
                                              <w:marRight w:val="0"/>
                                              <w:marTop w:val="0"/>
                                              <w:marBottom w:val="0"/>
                                              <w:divBdr>
                                                <w:top w:val="none" w:sz="0" w:space="0" w:color="auto"/>
                                                <w:left w:val="none" w:sz="0" w:space="0" w:color="auto"/>
                                                <w:bottom w:val="none" w:sz="0" w:space="0" w:color="auto"/>
                                                <w:right w:val="none" w:sz="0" w:space="0" w:color="auto"/>
                                              </w:divBdr>
                                              <w:divsChild>
                                                <w:div w:id="1255941648">
                                                  <w:marLeft w:val="0"/>
                                                  <w:marRight w:val="0"/>
                                                  <w:marTop w:val="0"/>
                                                  <w:marBottom w:val="0"/>
                                                  <w:divBdr>
                                                    <w:top w:val="none" w:sz="0" w:space="0" w:color="auto"/>
                                                    <w:left w:val="none" w:sz="0" w:space="0" w:color="auto"/>
                                                    <w:bottom w:val="none" w:sz="0" w:space="0" w:color="auto"/>
                                                    <w:right w:val="none" w:sz="0" w:space="0" w:color="auto"/>
                                                  </w:divBdr>
                                                  <w:divsChild>
                                                    <w:div w:id="1048988452">
                                                      <w:marLeft w:val="0"/>
                                                      <w:marRight w:val="0"/>
                                                      <w:marTop w:val="0"/>
                                                      <w:marBottom w:val="0"/>
                                                      <w:divBdr>
                                                        <w:top w:val="none" w:sz="0" w:space="0" w:color="auto"/>
                                                        <w:left w:val="none" w:sz="0" w:space="0" w:color="auto"/>
                                                        <w:bottom w:val="none" w:sz="0" w:space="0" w:color="auto"/>
                                                        <w:right w:val="none" w:sz="0" w:space="0" w:color="auto"/>
                                                      </w:divBdr>
                                                      <w:divsChild>
                                                        <w:div w:id="376003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1041064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0A4C79A67ED97633B94F851180DFBA00570E7B1208E6DDE7891B3FE8DZ6w2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78AB34-BF8B-40F1-93D5-8F9C051A3D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86</Pages>
  <Words>25976</Words>
  <Characters>191179</Characters>
  <Application>Microsoft Office Word</Application>
  <DocSecurity>0</DocSecurity>
  <Lines>1593</Lines>
  <Paragraphs>433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216722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Latarcev</dc:creator>
  <cp:lastModifiedBy>Нурияхметова Светлана Владимировна</cp:lastModifiedBy>
  <cp:revision>3</cp:revision>
  <dcterms:created xsi:type="dcterms:W3CDTF">2018-11-14T11:59:00Z</dcterms:created>
  <dcterms:modified xsi:type="dcterms:W3CDTF">2018-11-14T13:45:00Z</dcterms:modified>
</cp:coreProperties>
</file>